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C422E8">
        <w:rPr>
          <w:rFonts w:ascii="Tahoma" w:hAnsi="Tahoma" w:cs="Tahoma"/>
          <w:b/>
          <w:szCs w:val="20"/>
        </w:rPr>
        <w:t>51</w:t>
      </w:r>
      <w:r w:rsidR="003E079A">
        <w:rPr>
          <w:rFonts w:ascii="Tahoma" w:hAnsi="Tahoma" w:cs="Tahoma"/>
          <w:b/>
          <w:szCs w:val="20"/>
        </w:rPr>
        <w:t>82</w:t>
      </w:r>
      <w:r w:rsidR="00FC42D9">
        <w:rPr>
          <w:rFonts w:ascii="Tahoma" w:hAnsi="Tahoma" w:cs="Tahoma"/>
          <w:b/>
          <w:szCs w:val="20"/>
        </w:rPr>
        <w:t>уг</w:t>
      </w:r>
      <w:r w:rsidR="003E079A">
        <w:rPr>
          <w:rFonts w:ascii="Tahoma" w:hAnsi="Tahoma" w:cs="Tahoma"/>
          <w:b/>
          <w:szCs w:val="20"/>
        </w:rPr>
        <w:t>э</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3E079A" w:rsidP="00961166">
            <w:pPr>
              <w:pStyle w:val="af0"/>
              <w:jc w:val="both"/>
              <w:rPr>
                <w:rFonts w:ascii="Tahoma" w:hAnsi="Tahoma" w:cs="Tahoma"/>
                <w:i w:val="0"/>
                <w:sz w:val="22"/>
                <w:szCs w:val="22"/>
                <w:lang w:val="ru-RU"/>
              </w:rPr>
            </w:pPr>
            <w:r w:rsidRPr="003E079A">
              <w:rPr>
                <w:rFonts w:ascii="Tahoma" w:hAnsi="Tahoma" w:cs="Tahoma"/>
                <w:i w:val="0"/>
                <w:sz w:val="22"/>
                <w:szCs w:val="22"/>
                <w:lang w:val="ru-RU"/>
              </w:rPr>
              <w:t>ХМЦ. Устройство сигнального светового ог</w:t>
            </w:r>
            <w:r>
              <w:rPr>
                <w:rFonts w:ascii="Tahoma" w:hAnsi="Tahoma" w:cs="Tahoma"/>
                <w:i w:val="0"/>
                <w:sz w:val="22"/>
                <w:szCs w:val="22"/>
                <w:lang w:val="ru-RU"/>
              </w:rPr>
              <w:t xml:space="preserve">раждения выхлопной трубы Н-54м, </w:t>
            </w:r>
            <w:r w:rsidR="0049072A" w:rsidRPr="0049072A">
              <w:rPr>
                <w:rFonts w:ascii="Tahoma" w:hAnsi="Tahoma" w:cs="Tahoma"/>
                <w:i w:val="0"/>
                <w:sz w:val="22"/>
                <w:szCs w:val="22"/>
                <w:lang w:val="ru-RU"/>
              </w:rPr>
              <w:t>в соответствии с техническим заданием №</w:t>
            </w:r>
            <w:r w:rsidRPr="003E079A">
              <w:rPr>
                <w:lang w:val="ru-RU"/>
              </w:rPr>
              <w:t xml:space="preserve"> </w:t>
            </w:r>
            <w:r w:rsidRPr="003E079A">
              <w:rPr>
                <w:rFonts w:ascii="Tahoma" w:hAnsi="Tahoma" w:cs="Tahoma"/>
                <w:i w:val="0"/>
                <w:sz w:val="22"/>
                <w:szCs w:val="22"/>
                <w:lang w:val="ru-RU"/>
              </w:rPr>
              <w:t>УГЭ ДПА 2025-025</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3E079A" w:rsidP="009145A8">
            <w:pPr>
              <w:spacing w:after="0" w:line="240" w:lineRule="auto"/>
              <w:jc w:val="both"/>
              <w:rPr>
                <w:rFonts w:ascii="Tahoma" w:hAnsi="Tahoma" w:cs="Tahoma"/>
              </w:rPr>
            </w:pPr>
            <w:r w:rsidRPr="003E079A">
              <w:rPr>
                <w:rFonts w:ascii="Tahoma" w:hAnsi="Tahoma" w:cs="Tahoma"/>
                <w:szCs w:val="18"/>
              </w:rPr>
              <w:t>территория заказчика, Мурманская область, г. Мончегорск, ХМЦ</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3E079A" w:rsidRPr="003E079A" w:rsidRDefault="003E079A" w:rsidP="003E079A">
            <w:pPr>
              <w:spacing w:after="0" w:line="240" w:lineRule="auto"/>
              <w:jc w:val="both"/>
              <w:rPr>
                <w:rFonts w:ascii="Tahoma" w:hAnsi="Tahoma" w:cs="Tahoma"/>
              </w:rPr>
            </w:pPr>
            <w:bookmarkStart w:id="2" w:name="_GoBack"/>
            <w:r w:rsidRPr="003E079A">
              <w:rPr>
                <w:rFonts w:ascii="Tahoma" w:hAnsi="Tahoma" w:cs="Tahoma"/>
              </w:rPr>
              <w:t>Расчеты осуществляются в безналичной форме.</w:t>
            </w:r>
          </w:p>
          <w:p w:rsidR="003E079A" w:rsidRPr="003E079A" w:rsidRDefault="003E079A" w:rsidP="003E079A">
            <w:pPr>
              <w:spacing w:after="0" w:line="240" w:lineRule="auto"/>
              <w:jc w:val="both"/>
              <w:rPr>
                <w:rFonts w:ascii="Tahoma" w:hAnsi="Tahoma" w:cs="Tahoma"/>
              </w:rPr>
            </w:pPr>
            <w:r w:rsidRPr="003E079A">
              <w:rPr>
                <w:rFonts w:ascii="Tahoma" w:hAnsi="Tahoma" w:cs="Tahoma"/>
              </w:rPr>
              <w:t>Без авансирования. Оплата выполненных работ в первый рабочий четверг по истечению 30 календарных дней от даты получения Заказчиком от Подрядчика оригиналов документов на оплату и документов, подтверждающих исполнение контрагентом обязательств.</w:t>
            </w:r>
          </w:p>
          <w:p w:rsidR="000F3F9C" w:rsidRPr="00D73165" w:rsidRDefault="003E079A" w:rsidP="003E079A">
            <w:pPr>
              <w:spacing w:after="0" w:line="240" w:lineRule="auto"/>
              <w:jc w:val="both"/>
              <w:rPr>
                <w:rFonts w:ascii="Tahoma" w:hAnsi="Tahoma" w:cs="Tahoma"/>
                <w:i/>
              </w:rPr>
            </w:pPr>
            <w:r w:rsidRPr="003E079A">
              <w:rPr>
                <w:rFonts w:ascii="Tahoma" w:hAnsi="Tahoma" w:cs="Tahoma"/>
              </w:rPr>
              <w:t>Учесть в расчетах командировочные расходы при необходимости.</w:t>
            </w:r>
            <w:bookmarkEnd w:id="2"/>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49072A" w:rsidP="003E079A">
            <w:pPr>
              <w:spacing w:after="0" w:line="240" w:lineRule="auto"/>
              <w:jc w:val="both"/>
              <w:rPr>
                <w:rFonts w:ascii="Tahoma" w:hAnsi="Tahoma" w:cs="Tahoma"/>
                <w:b/>
              </w:rPr>
            </w:pPr>
            <w:r>
              <w:rPr>
                <w:rFonts w:ascii="Tahoma" w:hAnsi="Tahoma" w:cs="Tahoma"/>
                <w:b/>
                <w:spacing w:val="-5"/>
              </w:rPr>
              <w:t xml:space="preserve">с даты заключения договора до </w:t>
            </w:r>
            <w:r w:rsidR="003E079A">
              <w:rPr>
                <w:rFonts w:ascii="Tahoma" w:hAnsi="Tahoma" w:cs="Tahoma"/>
                <w:b/>
                <w:spacing w:val="-5"/>
              </w:rPr>
              <w:t>30.06</w:t>
            </w:r>
            <w:r w:rsidR="00FC42D9" w:rsidRPr="00FC42D9">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C10D5B" w:rsidRPr="005B4735" w:rsidRDefault="00C10D5B" w:rsidP="009145A8">
            <w:pPr>
              <w:spacing w:after="0" w:line="240" w:lineRule="auto"/>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размещенных на сайте </w:t>
            </w:r>
            <w:hyperlink r:id="rId9" w:history="1">
              <w:r w:rsidRPr="005B4735">
                <w:rPr>
                  <w:rStyle w:val="a5"/>
                  <w:rFonts w:ascii="Tahoma" w:hAnsi="Tahoma" w:cs="Tahoma"/>
                </w:rPr>
                <w:t>https://www.kolagmk.ru/suppliers/how-to-become-a-supplier/</w:t>
              </w:r>
            </w:hyperlink>
            <w:r w:rsidRPr="005B4735">
              <w:rPr>
                <w:rFonts w:ascii="Tahoma" w:hAnsi="Tahoma" w:cs="Tahoma"/>
              </w:rPr>
              <w:t xml:space="preserve"> документации «Рекомендации по определению </w:t>
            </w:r>
            <w:r w:rsidRPr="005B4735">
              <w:rPr>
                <w:rFonts w:ascii="Tahoma" w:hAnsi="Tahoma" w:cs="Tahoma"/>
              </w:rPr>
              <w:lastRenderedPageBreak/>
              <w:t>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3E079A"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3E079A">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3E079A" w:rsidRPr="003E079A">
        <w:t xml:space="preserve"> </w:t>
      </w:r>
      <w:r w:rsidR="003E079A" w:rsidRPr="003E079A">
        <w:rPr>
          <w:rFonts w:ascii="Tahoma" w:hAnsi="Tahoma" w:cs="Tahoma"/>
          <w:sz w:val="22"/>
          <w:szCs w:val="22"/>
        </w:rPr>
        <w:t>УГЭ ДПА 2025-025</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8317D0"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lastRenderedPageBreak/>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3E079A">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E079A"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3E079A"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3E079A"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079A"/>
    <w:rsid w:val="003E42E5"/>
    <w:rsid w:val="003F004A"/>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4FF1DD4"/>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C53F4-6139-477C-BF04-81D689AE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1930</TotalTime>
  <Pages>4</Pages>
  <Words>1400</Words>
  <Characters>7986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Шалтенова Нэйла Сериковна</cp:lastModifiedBy>
  <cp:revision>357</cp:revision>
  <cp:lastPrinted>2019-09-05T06:23:00Z</cp:lastPrinted>
  <dcterms:created xsi:type="dcterms:W3CDTF">2017-01-28T10:50:00Z</dcterms:created>
  <dcterms:modified xsi:type="dcterms:W3CDTF">2025-03-27T14:31:00Z</dcterms:modified>
</cp:coreProperties>
</file>