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34" w:rsidRDefault="00BD2034" w:rsidP="00022494">
      <w:pPr>
        <w:spacing w:after="0" w:line="240" w:lineRule="auto"/>
        <w:ind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Приложение № </w:t>
      </w:r>
      <w:r w:rsidR="00A62C60">
        <w:rPr>
          <w:rFonts w:ascii="Tahoma" w:eastAsia="Times New Roman" w:hAnsi="Tahoma" w:cs="Tahoma"/>
          <w:b/>
          <w:sz w:val="24"/>
          <w:szCs w:val="24"/>
          <w:lang w:eastAsia="ru-RU"/>
        </w:rPr>
        <w:t>3</w:t>
      </w:r>
    </w:p>
    <w:p w:rsidR="00022494" w:rsidRPr="00022494" w:rsidRDefault="00022494" w:rsidP="00022494">
      <w:pPr>
        <w:spacing w:after="0" w:line="240" w:lineRule="auto"/>
        <w:ind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450918111"/>
      <w:bookmarkStart w:id="1" w:name="_Toc458791466"/>
      <w:r w:rsidRPr="00022494">
        <w:rPr>
          <w:rFonts w:ascii="Tahoma" w:eastAsia="Times New Roman" w:hAnsi="Tahoma" w:cs="Tahoma"/>
          <w:b/>
          <w:sz w:val="24"/>
          <w:szCs w:val="24"/>
          <w:lang w:eastAsia="ru-RU"/>
        </w:rPr>
        <w:t>к Приглашению</w:t>
      </w:r>
    </w:p>
    <w:p w:rsidR="00022494" w:rsidRPr="00022494" w:rsidRDefault="00022494" w:rsidP="00022494">
      <w:pPr>
        <w:spacing w:after="0" w:line="240" w:lineRule="auto"/>
        <w:ind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022494">
        <w:rPr>
          <w:rFonts w:ascii="Tahoma" w:eastAsia="Times New Roman" w:hAnsi="Tahoma" w:cs="Tahoma"/>
          <w:b/>
          <w:sz w:val="24"/>
          <w:szCs w:val="24"/>
          <w:lang w:eastAsia="ru-RU"/>
        </w:rPr>
        <w:t>к участию в закупочной процедуре</w:t>
      </w:r>
    </w:p>
    <w:bookmarkEnd w:id="0"/>
    <w:bookmarkEnd w:id="1"/>
    <w:p w:rsidR="00022494" w:rsidRDefault="00022494" w:rsidP="00BD2034">
      <w:pPr>
        <w:spacing w:before="120" w:after="0" w:line="240" w:lineRule="auto"/>
        <w:ind w:right="333" w:firstLine="709"/>
        <w:jc w:val="right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44715D" w:rsidRPr="00631FDA" w:rsidRDefault="0044715D" w:rsidP="00BD2034">
      <w:pPr>
        <w:spacing w:before="120" w:after="0" w:line="240" w:lineRule="auto"/>
        <w:ind w:right="333" w:firstLine="709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631FDA">
        <w:rPr>
          <w:rFonts w:ascii="Tahoma" w:eastAsia="Times New Roman" w:hAnsi="Tahoma" w:cs="Tahoma"/>
          <w:b/>
          <w:sz w:val="24"/>
          <w:szCs w:val="24"/>
          <w:lang w:eastAsia="ru-RU"/>
        </w:rPr>
        <w:t>Заявк</w:t>
      </w:r>
      <w:r w:rsidR="00BD2034">
        <w:rPr>
          <w:rFonts w:ascii="Tahoma" w:eastAsia="Times New Roman" w:hAnsi="Tahoma" w:cs="Tahoma"/>
          <w:b/>
          <w:sz w:val="24"/>
          <w:szCs w:val="24"/>
          <w:lang w:eastAsia="ru-RU"/>
        </w:rPr>
        <w:t>а</w:t>
      </w:r>
      <w:r w:rsidRPr="00631FDA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на участие в Закупочной процедуре</w:t>
      </w:r>
    </w:p>
    <w:p w:rsidR="00BD2034" w:rsidRPr="00BD2034" w:rsidRDefault="0044715D" w:rsidP="00D9115F">
      <w:pPr>
        <w:spacing w:before="120" w:after="0" w:line="240" w:lineRule="auto"/>
        <w:ind w:right="-1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D2034">
        <w:rPr>
          <w:rFonts w:ascii="Tahoma" w:eastAsia="Times New Roman" w:hAnsi="Tahoma" w:cs="Tahoma"/>
          <w:sz w:val="20"/>
          <w:szCs w:val="20"/>
          <w:lang w:eastAsia="ru-RU"/>
        </w:rPr>
        <w:t>Подтверждаем участие в Закупочной процедуре на поставку Продукции в соответствии с предъявленн</w:t>
      </w:r>
      <w:r w:rsidR="00BD2034" w:rsidRPr="00BD2034">
        <w:rPr>
          <w:rFonts w:ascii="Tahoma" w:eastAsia="Times New Roman" w:hAnsi="Tahoma" w:cs="Tahoma"/>
          <w:sz w:val="20"/>
          <w:szCs w:val="20"/>
          <w:lang w:eastAsia="ru-RU"/>
        </w:rPr>
        <w:t>ыми в Приглашении от ___________</w:t>
      </w:r>
      <w:r w:rsidRPr="00BD2034">
        <w:rPr>
          <w:rFonts w:ascii="Tahoma" w:eastAsia="Times New Roman" w:hAnsi="Tahoma" w:cs="Tahoma"/>
          <w:sz w:val="20"/>
          <w:szCs w:val="20"/>
          <w:lang w:eastAsia="ru-RU"/>
        </w:rPr>
        <w:t>__________ требованиями, а также выражаем свое согласие на участие в процедуре в соответствии с указанными требованиями, в том чис</w:t>
      </w:r>
      <w:r w:rsidR="00BD2034" w:rsidRPr="00BD2034">
        <w:rPr>
          <w:rFonts w:ascii="Tahoma" w:eastAsia="Times New Roman" w:hAnsi="Tahoma" w:cs="Tahoma"/>
          <w:sz w:val="20"/>
          <w:szCs w:val="20"/>
          <w:lang w:eastAsia="ru-RU"/>
        </w:rPr>
        <w:t>ле, с проектом договора</w:t>
      </w:r>
      <w:r w:rsidRPr="00BD2034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44715D" w:rsidRPr="00BD2034" w:rsidRDefault="0044715D" w:rsidP="00D9115F">
      <w:pPr>
        <w:spacing w:before="120" w:after="0" w:line="240" w:lineRule="auto"/>
        <w:ind w:right="-1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D2034">
        <w:rPr>
          <w:rFonts w:ascii="Tahoma" w:eastAsia="Times New Roman" w:hAnsi="Tahoma" w:cs="Tahoma"/>
          <w:sz w:val="20"/>
          <w:szCs w:val="20"/>
          <w:lang w:eastAsia="ru-RU"/>
        </w:rPr>
        <w:t xml:space="preserve">Срок действия нашего предложения составляет не менее </w:t>
      </w:r>
      <w:r w:rsidR="00D9115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BD2034" w:rsidRPr="00BD2034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Pr="00BD2034">
        <w:rPr>
          <w:rFonts w:ascii="Tahoma" w:eastAsia="Times New Roman" w:hAnsi="Tahoma" w:cs="Tahoma"/>
          <w:sz w:val="20"/>
          <w:szCs w:val="20"/>
          <w:lang w:eastAsia="ru-RU"/>
        </w:rPr>
        <w:t xml:space="preserve">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0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962"/>
        <w:gridCol w:w="4117"/>
      </w:tblGrid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1.Предмет закупки.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rPr>
          <w:trHeight w:val="728"/>
        </w:trPr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44715D" w:rsidRPr="00193AB3" w:rsidTr="00D9115F">
        <w:trPr>
          <w:trHeight w:val="133"/>
        </w:trPr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3. Базис поставки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D9115F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Согласны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Del="002A137D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4. Форма, условия и сроки оплаты.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5. График / Срок поставки / выполнения работ / оказания услуг.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BD2034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-</w:t>
            </w:r>
            <w:r w:rsidR="0044715D"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Del="002A137D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7. </w:t>
            </w:r>
            <w:r w:rsidRPr="00450170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D9115F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3329C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-</w:t>
            </w:r>
            <w:r w:rsidR="0044715D"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B227A9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-</w:t>
            </w:r>
            <w:r w:rsidR="0044715D"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B227A9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Согласны</w:t>
            </w:r>
            <w:r w:rsidR="00AF247A"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11. </w:t>
            </w:r>
            <w:r w:rsidRPr="00EE64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предоставлению отчетности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D9115F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-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117" w:type="dxa"/>
            <w:shd w:val="clear" w:color="auto" w:fill="auto"/>
          </w:tcPr>
          <w:p w:rsidR="0044715D" w:rsidRPr="00EE646F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EE646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Согласны </w:t>
            </w:r>
          </w:p>
        </w:tc>
      </w:tr>
      <w:tr w:rsidR="0044715D" w:rsidRPr="00193AB3" w:rsidTr="00D9115F">
        <w:tc>
          <w:tcPr>
            <w:tcW w:w="4962" w:type="dxa"/>
            <w:shd w:val="clear" w:color="auto" w:fill="auto"/>
          </w:tcPr>
          <w:p w:rsidR="0044715D" w:rsidRPr="00193AB3" w:rsidRDefault="0044715D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193A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13.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Иные </w:t>
            </w:r>
            <w:r w:rsidRPr="00193AB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4117" w:type="dxa"/>
            <w:shd w:val="clear" w:color="auto" w:fill="auto"/>
          </w:tcPr>
          <w:p w:rsidR="0044715D" w:rsidRPr="00193AB3" w:rsidRDefault="00D9115F" w:rsidP="00D911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D9115F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Согласны</w:t>
            </w:r>
          </w:p>
        </w:tc>
      </w:tr>
    </w:tbl>
    <w:p w:rsidR="0044715D" w:rsidRPr="00BC0ED3" w:rsidRDefault="0044715D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4715D" w:rsidRDefault="0044715D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50170">
        <w:rPr>
          <w:rFonts w:ascii="Tahoma" w:eastAsia="Times New Roman" w:hAnsi="Tahoma" w:cs="Tahoma"/>
          <w:sz w:val="20"/>
          <w:szCs w:val="20"/>
          <w:lang w:eastAsia="ru-RU"/>
        </w:rPr>
        <w:t xml:space="preserve">Настоящим ______________ </w:t>
      </w:r>
      <w:r w:rsidRPr="00D9115F">
        <w:rPr>
          <w:rFonts w:ascii="Tahoma" w:eastAsia="Times New Roman" w:hAnsi="Tahoma" w:cs="Tahoma"/>
          <w:i/>
          <w:sz w:val="20"/>
          <w:szCs w:val="20"/>
          <w:lang w:eastAsia="ru-RU"/>
        </w:rPr>
        <w:t>(указать наименование поставщика)</w:t>
      </w:r>
      <w:r w:rsidRPr="00450170">
        <w:rPr>
          <w:rFonts w:ascii="Tahoma" w:eastAsia="Times New Roman" w:hAnsi="Tahoma" w:cs="Tahoma"/>
          <w:sz w:val="20"/>
          <w:szCs w:val="20"/>
          <w:lang w:eastAsia="ru-RU"/>
        </w:rPr>
        <w:t xml:space="preserve"> подтверждает, что он действу</w:t>
      </w:r>
      <w:r w:rsidR="007510E3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450170">
        <w:rPr>
          <w:rFonts w:ascii="Tahoma" w:eastAsia="Times New Roman" w:hAnsi="Tahoma" w:cs="Tahoma"/>
          <w:sz w:val="20"/>
          <w:szCs w:val="20"/>
          <w:lang w:eastAsia="ru-RU"/>
        </w:rPr>
        <w:t>т добросовестно, облада</w:t>
      </w:r>
      <w:r w:rsidR="007510E3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450170">
        <w:rPr>
          <w:rFonts w:ascii="Tahoma" w:eastAsia="Times New Roman" w:hAnsi="Tahoma" w:cs="Tahoma"/>
          <w:sz w:val="20"/>
          <w:szCs w:val="20"/>
          <w:lang w:eastAsia="ru-RU"/>
        </w:rPr>
        <w:t xml:space="preserve">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</w:t>
      </w:r>
      <w:r w:rsidRPr="0045017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3A4527" w:rsidRDefault="003A4527" w:rsidP="003A4527">
      <w:pPr>
        <w:ind w:firstLine="709"/>
        <w:rPr>
          <w:rFonts w:ascii="Tahoma" w:hAnsi="Tahoma" w:cs="Tahoma"/>
          <w:sz w:val="20"/>
          <w:szCs w:val="20"/>
        </w:rPr>
      </w:pPr>
    </w:p>
    <w:p w:rsidR="003A4527" w:rsidRPr="002876B4" w:rsidRDefault="003A4527" w:rsidP="003A4527">
      <w:pPr>
        <w:ind w:firstLine="709"/>
        <w:rPr>
          <w:rFonts w:ascii="Tahoma" w:hAnsi="Tahoma" w:cs="Tahoma"/>
          <w:sz w:val="20"/>
          <w:szCs w:val="20"/>
        </w:rPr>
      </w:pPr>
      <w:r w:rsidRPr="003A4527">
        <w:rPr>
          <w:rFonts w:ascii="Tahoma" w:hAnsi="Tahoma" w:cs="Tahoma"/>
          <w:sz w:val="20"/>
          <w:szCs w:val="20"/>
        </w:rPr>
        <w:t>______________ (</w:t>
      </w:r>
      <w:r w:rsidRPr="003A4527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3A4527">
        <w:rPr>
          <w:rFonts w:ascii="Tahoma" w:hAnsi="Tahoma" w:cs="Tahoma"/>
          <w:sz w:val="20"/>
          <w:szCs w:val="20"/>
        </w:rPr>
        <w:t>) также подтверждает, что</w:t>
      </w:r>
      <w:r w:rsidRPr="002876B4">
        <w:rPr>
          <w:rFonts w:ascii="Tahoma" w:hAnsi="Tahoma" w:cs="Tahoma"/>
          <w:sz w:val="20"/>
          <w:szCs w:val="20"/>
        </w:rPr>
        <w:t>:</w:t>
      </w:r>
    </w:p>
    <w:p w:rsidR="003A4527" w:rsidRPr="002876B4" w:rsidRDefault="003A4527" w:rsidP="003A4527">
      <w:pPr>
        <w:pStyle w:val="ab"/>
        <w:numPr>
          <w:ilvl w:val="0"/>
          <w:numId w:val="2"/>
        </w:numPr>
        <w:ind w:left="0" w:firstLine="851"/>
        <w:rPr>
          <w:rStyle w:val="aa"/>
          <w:rFonts w:ascii="Tahoma" w:hAnsi="Tahoma" w:cs="Tahoma"/>
          <w:sz w:val="20"/>
        </w:rPr>
      </w:pPr>
      <w:r w:rsidRPr="002876B4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2876B4">
          <w:rPr>
            <w:rStyle w:val="aa"/>
            <w:rFonts w:ascii="Tahoma" w:hAnsi="Tahoma" w:cs="Tahoma"/>
            <w:sz w:val="20"/>
          </w:rPr>
          <w:t>https://www.nornickel.ru/suppliers/register-dishonest-counterparties/</w:t>
        </w:r>
      </w:hyperlink>
      <w:r w:rsidRPr="002876B4">
        <w:rPr>
          <w:rStyle w:val="aa"/>
          <w:rFonts w:ascii="Tahoma" w:hAnsi="Tahoma" w:cs="Tahoma"/>
          <w:sz w:val="20"/>
        </w:rPr>
        <w:t>:</w:t>
      </w:r>
    </w:p>
    <w:p w:rsidR="003A4527" w:rsidRPr="002876B4" w:rsidRDefault="003A4527" w:rsidP="003A4527">
      <w:pPr>
        <w:pStyle w:val="ab"/>
        <w:numPr>
          <w:ilvl w:val="0"/>
          <w:numId w:val="3"/>
        </w:numPr>
        <w:ind w:left="0" w:firstLine="567"/>
        <w:rPr>
          <w:rStyle w:val="aa"/>
          <w:rFonts w:ascii="Tahoma" w:hAnsi="Tahoma" w:cs="Tahoma"/>
          <w:color w:val="auto"/>
          <w:sz w:val="20"/>
          <w:u w:val="none"/>
        </w:rPr>
      </w:pPr>
      <w:r w:rsidRPr="002876B4">
        <w:rPr>
          <w:rStyle w:val="aa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3A4527" w:rsidRPr="002876B4" w:rsidRDefault="003A4527" w:rsidP="003A4527">
      <w:pPr>
        <w:pStyle w:val="ab"/>
        <w:ind w:left="0" w:firstLine="567"/>
        <w:rPr>
          <w:rStyle w:val="aa"/>
          <w:rFonts w:ascii="Tahoma" w:hAnsi="Tahoma" w:cs="Tahoma"/>
          <w:color w:val="auto"/>
          <w:sz w:val="20"/>
          <w:u w:val="none"/>
        </w:rPr>
      </w:pPr>
      <w:r w:rsidRPr="002876B4">
        <w:rPr>
          <w:rStyle w:val="aa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</w:t>
      </w:r>
      <w:bookmarkStart w:id="2" w:name="_GoBack"/>
      <w:bookmarkEnd w:id="2"/>
      <w:r w:rsidRPr="002876B4">
        <w:rPr>
          <w:rStyle w:val="aa"/>
          <w:rFonts w:ascii="Tahoma" w:hAnsi="Tahoma" w:cs="Tahoma"/>
          <w:color w:val="auto"/>
          <w:sz w:val="20"/>
          <w:u w:val="none"/>
        </w:rPr>
        <w:t xml:space="preserve"> процессе ее проведения;</w:t>
      </w:r>
    </w:p>
    <w:p w:rsidR="003A4527" w:rsidRPr="002876B4" w:rsidRDefault="003A4527" w:rsidP="003A4527">
      <w:pPr>
        <w:pStyle w:val="ab"/>
        <w:ind w:left="0" w:firstLine="567"/>
        <w:rPr>
          <w:rStyle w:val="aa"/>
          <w:rFonts w:ascii="Tahoma" w:hAnsi="Tahoma" w:cs="Tahoma"/>
          <w:color w:val="auto"/>
          <w:sz w:val="20"/>
          <w:u w:val="none"/>
        </w:rPr>
      </w:pPr>
      <w:r w:rsidRPr="002876B4">
        <w:rPr>
          <w:rStyle w:val="aa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3A4527" w:rsidRPr="002876B4" w:rsidRDefault="003A4527" w:rsidP="003A4527">
      <w:pPr>
        <w:pStyle w:val="ab"/>
        <w:ind w:left="0" w:firstLine="567"/>
        <w:rPr>
          <w:rStyle w:val="aa"/>
          <w:rFonts w:ascii="Tahoma" w:hAnsi="Tahoma" w:cs="Tahoma"/>
          <w:color w:val="auto"/>
          <w:sz w:val="20"/>
          <w:u w:val="none"/>
        </w:rPr>
      </w:pPr>
      <w:r w:rsidRPr="002876B4">
        <w:rPr>
          <w:rStyle w:val="aa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3A4527" w:rsidRPr="002876B4" w:rsidRDefault="003A4527" w:rsidP="003A4527">
      <w:pPr>
        <w:pStyle w:val="ab"/>
        <w:ind w:left="0" w:firstLine="567"/>
        <w:rPr>
          <w:rStyle w:val="aa"/>
          <w:rFonts w:ascii="Tahoma" w:hAnsi="Tahoma" w:cs="Tahoma"/>
          <w:color w:val="auto"/>
          <w:sz w:val="20"/>
          <w:u w:val="none"/>
        </w:rPr>
      </w:pPr>
      <w:r w:rsidRPr="002876B4">
        <w:rPr>
          <w:rStyle w:val="aa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3A4527" w:rsidRPr="002876B4" w:rsidRDefault="003A4527" w:rsidP="003A4527">
      <w:pPr>
        <w:pStyle w:val="ab"/>
        <w:numPr>
          <w:ilvl w:val="0"/>
          <w:numId w:val="3"/>
        </w:numPr>
        <w:ind w:left="0" w:firstLine="567"/>
        <w:rPr>
          <w:rStyle w:val="aa"/>
          <w:rFonts w:ascii="Tahoma" w:hAnsi="Tahoma" w:cs="Tahoma"/>
          <w:color w:val="auto"/>
          <w:sz w:val="20"/>
          <w:u w:val="none"/>
        </w:rPr>
      </w:pPr>
      <w:r w:rsidRPr="002876B4">
        <w:rPr>
          <w:rStyle w:val="aa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3A4527" w:rsidRPr="002876B4" w:rsidRDefault="003A4527" w:rsidP="003A4527">
      <w:pPr>
        <w:pStyle w:val="ab"/>
        <w:numPr>
          <w:ilvl w:val="0"/>
          <w:numId w:val="3"/>
        </w:numPr>
        <w:ind w:left="0" w:firstLine="567"/>
        <w:rPr>
          <w:rStyle w:val="aa"/>
          <w:rFonts w:ascii="Tahoma" w:hAnsi="Tahoma" w:cs="Tahoma"/>
          <w:color w:val="auto"/>
          <w:sz w:val="20"/>
          <w:u w:val="none"/>
        </w:rPr>
      </w:pPr>
      <w:r w:rsidRPr="002876B4">
        <w:rPr>
          <w:rStyle w:val="aa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3A4527" w:rsidRPr="002876B4" w:rsidRDefault="003A4527" w:rsidP="003A4527">
      <w:pPr>
        <w:pStyle w:val="ab"/>
        <w:numPr>
          <w:ilvl w:val="0"/>
          <w:numId w:val="3"/>
        </w:numPr>
        <w:ind w:left="0" w:firstLine="567"/>
        <w:rPr>
          <w:rFonts w:ascii="Tahoma" w:hAnsi="Tahoma" w:cs="Tahoma"/>
          <w:sz w:val="20"/>
        </w:rPr>
      </w:pPr>
      <w:r w:rsidRPr="002876B4">
        <w:rPr>
          <w:rStyle w:val="aa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3A4527" w:rsidRPr="003A4527" w:rsidRDefault="003A4527" w:rsidP="003A4527">
      <w:pPr>
        <w:pStyle w:val="ab"/>
        <w:numPr>
          <w:ilvl w:val="0"/>
          <w:numId w:val="2"/>
        </w:numPr>
        <w:ind w:left="0" w:firstLine="851"/>
        <w:rPr>
          <w:rFonts w:ascii="Tahoma" w:hAnsi="Tahoma" w:cs="Tahoma"/>
          <w:sz w:val="20"/>
        </w:rPr>
      </w:pPr>
      <w:r w:rsidRPr="003A4527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3A4527">
        <w:rPr>
          <w:rFonts w:ascii="Tahoma" w:hAnsi="Tahoma" w:cs="Tahoma"/>
          <w:i/>
          <w:sz w:val="20"/>
        </w:rPr>
        <w:t>указать наименование поставщика</w:t>
      </w:r>
      <w:r w:rsidRPr="003A4527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3A4527">
        <w:rPr>
          <w:rFonts w:ascii="Tahoma" w:hAnsi="Tahoma" w:cs="Tahoma"/>
          <w:i/>
          <w:sz w:val="20"/>
        </w:rPr>
        <w:t>указать наименование поставщика</w:t>
      </w:r>
      <w:r w:rsidRPr="003A4527">
        <w:rPr>
          <w:rFonts w:ascii="Tahoma" w:hAnsi="Tahoma" w:cs="Tahoma"/>
          <w:sz w:val="20"/>
        </w:rPr>
        <w:t xml:space="preserve">) будет внесен/-но в Реестр. </w:t>
      </w:r>
    </w:p>
    <w:p w:rsidR="003A4527" w:rsidRPr="00450170" w:rsidRDefault="003A4527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4715D" w:rsidRPr="007510E3" w:rsidRDefault="0044715D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4715D" w:rsidRPr="00631FDA" w:rsidRDefault="0044715D" w:rsidP="0044715D">
      <w:pPr>
        <w:tabs>
          <w:tab w:val="left" w:pos="10206"/>
        </w:tabs>
        <w:spacing w:before="120" w:after="0" w:line="240" w:lineRule="auto"/>
        <w:ind w:firstLine="709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Приложения: </w:t>
      </w:r>
    </w:p>
    <w:p w:rsidR="0044715D" w:rsidRPr="00631FDA" w:rsidRDefault="0044715D" w:rsidP="0044715D">
      <w:pPr>
        <w:numPr>
          <w:ilvl w:val="0"/>
          <w:numId w:val="1"/>
        </w:numPr>
        <w:tabs>
          <w:tab w:val="left" w:pos="10206"/>
        </w:tabs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31FDA">
        <w:rPr>
          <w:rFonts w:ascii="Tahoma" w:eastAsia="Times New Roman" w:hAnsi="Tahoma" w:cs="Tahoma"/>
          <w:sz w:val="20"/>
          <w:szCs w:val="20"/>
          <w:lang w:eastAsia="ru-RU"/>
        </w:rPr>
        <w:t>…</w:t>
      </w:r>
    </w:p>
    <w:p w:rsidR="0044715D" w:rsidRPr="00631FDA" w:rsidRDefault="0044715D" w:rsidP="0044715D">
      <w:pPr>
        <w:spacing w:before="120"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</w:pPr>
      <w:r w:rsidRPr="007510E3">
        <w:rPr>
          <w:rFonts w:ascii="Tahoma" w:eastAsia="Times New Roman" w:hAnsi="Tahoma" w:cs="Tahoma"/>
          <w:i/>
          <w:sz w:val="20"/>
          <w:szCs w:val="20"/>
          <w:lang w:eastAsia="ru-RU"/>
        </w:rPr>
        <w:t>Коммерческое / Технико-коммерческое предложение,</w:t>
      </w:r>
      <w:r w:rsidRPr="007510E3">
        <w:rPr>
          <w:rFonts w:ascii="Tahoma" w:eastAsia="Times New Roman" w:hAnsi="Tahoma" w:cs="Tahoma"/>
          <w:i/>
          <w:color w:val="FF0000"/>
          <w:sz w:val="20"/>
          <w:szCs w:val="20"/>
          <w:lang w:eastAsia="ru-RU"/>
        </w:rPr>
        <w:t xml:space="preserve"> </w:t>
      </w:r>
      <w:r w:rsidRPr="007510E3">
        <w:rPr>
          <w:rFonts w:ascii="Tahoma" w:eastAsia="Times New Roman" w:hAnsi="Tahoma" w:cs="Tahoma"/>
          <w:i/>
          <w:sz w:val="20"/>
          <w:szCs w:val="20"/>
          <w:lang w:eastAsia="ru-RU"/>
        </w:rPr>
        <w:t>документы, подтверждающие правоспособность, благонадежность, платежеспособность и финансовую устойчивость,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</w:t>
      </w:r>
      <w:r w:rsidRPr="00631FD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4715D" w:rsidRDefault="0044715D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510E3" w:rsidRDefault="007510E3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510E3" w:rsidRPr="00631FDA" w:rsidRDefault="007510E3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4715D" w:rsidRDefault="0044715D" w:rsidP="007510E3">
      <w:pPr>
        <w:tabs>
          <w:tab w:val="right" w:pos="9214"/>
        </w:tabs>
        <w:spacing w:before="120" w:after="0" w:line="240" w:lineRule="auto"/>
        <w:ind w:right="14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Наименование должности (Поставщик) </w:t>
      </w:r>
      <w:r w:rsidR="007510E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>И.О. Фамилия</w:t>
      </w:r>
    </w:p>
    <w:p w:rsidR="007510E3" w:rsidRPr="00631FDA" w:rsidRDefault="007510E3" w:rsidP="007510E3">
      <w:pPr>
        <w:tabs>
          <w:tab w:val="left" w:pos="0"/>
          <w:tab w:val="right" w:pos="6663"/>
        </w:tabs>
        <w:spacing w:before="120" w:after="0" w:line="240" w:lineRule="auto"/>
        <w:ind w:right="-285" w:firstLine="567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631FDA">
        <w:rPr>
          <w:rFonts w:ascii="Tahoma" w:eastAsia="Times New Roman" w:hAnsi="Tahoma" w:cs="Tahoma"/>
          <w:sz w:val="20"/>
          <w:szCs w:val="20"/>
          <w:lang w:eastAsia="ru-RU"/>
        </w:rPr>
        <w:t>подпись</w:t>
      </w: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3A4527" w:rsidRDefault="003A4527" w:rsidP="003A4527">
      <w:p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F670E">
        <w:rPr>
          <w:rFonts w:ascii="Tahoma" w:eastAsia="Times New Roman" w:hAnsi="Tahoma" w:cs="Tahoma"/>
          <w:sz w:val="20"/>
          <w:szCs w:val="20"/>
          <w:lang w:eastAsia="ru-RU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8" w:tgtFrame="_blank" w:history="1">
        <w:r w:rsidRPr="003F670E">
          <w:rPr>
            <w:rStyle w:val="aa"/>
            <w:rFonts w:ascii="Tahoma" w:eastAsia="Times New Roman" w:hAnsi="Tahoma" w:cs="Tahoma"/>
            <w:sz w:val="20"/>
            <w:szCs w:val="20"/>
            <w:lang w:eastAsia="ru-RU"/>
          </w:rPr>
          <w:t>https://nornickel.ru/suppliers/contractual-documentation/</w:t>
        </w:r>
      </w:hyperlink>
      <w:r w:rsidRPr="003F670E">
        <w:rPr>
          <w:rFonts w:ascii="Tahoma" w:eastAsia="Times New Roman" w:hAnsi="Tahoma" w:cs="Tahoma"/>
          <w:sz w:val="20"/>
          <w:szCs w:val="20"/>
          <w:lang w:eastAsia="ru-RU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A4527" w:rsidRDefault="003A4527" w:rsidP="003A4527">
      <w:pPr>
        <w:spacing w:before="120" w:after="0" w:line="240" w:lineRule="auto"/>
        <w:ind w:right="-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4527" w:rsidRDefault="003A4527" w:rsidP="003A4527">
      <w:pPr>
        <w:tabs>
          <w:tab w:val="right" w:pos="9214"/>
        </w:tabs>
        <w:spacing w:before="120" w:after="0" w:line="240" w:lineRule="auto"/>
        <w:ind w:right="141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3A4527" w:rsidRDefault="003A4527" w:rsidP="003A4527">
      <w:pPr>
        <w:tabs>
          <w:tab w:val="right" w:pos="9214"/>
        </w:tabs>
        <w:spacing w:before="120" w:after="0" w:line="240" w:lineRule="auto"/>
        <w:ind w:right="14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Наименование должности (Поставщик)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>И.О. Фамилия</w:t>
      </w:r>
    </w:p>
    <w:p w:rsidR="003A4527" w:rsidRPr="00631FDA" w:rsidRDefault="003A4527" w:rsidP="003A4527">
      <w:pPr>
        <w:tabs>
          <w:tab w:val="left" w:pos="0"/>
          <w:tab w:val="right" w:pos="6663"/>
        </w:tabs>
        <w:spacing w:before="120" w:after="0" w:line="240" w:lineRule="auto"/>
        <w:ind w:right="-285" w:firstLine="567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631FDA">
        <w:rPr>
          <w:rFonts w:ascii="Tahoma" w:eastAsia="Times New Roman" w:hAnsi="Tahoma" w:cs="Tahoma"/>
          <w:sz w:val="20"/>
          <w:szCs w:val="20"/>
          <w:lang w:eastAsia="ru-RU"/>
        </w:rPr>
        <w:t>подпись</w:t>
      </w:r>
      <w:r w:rsidRPr="00631FD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BC0ED3" w:rsidRDefault="00BC0ED3" w:rsidP="00BC0ED3">
      <w:pPr>
        <w:spacing w:before="120"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BC0ED3" w:rsidSect="00D9115F">
      <w:footerReference w:type="first" r:id="rId9"/>
      <w:pgSz w:w="11906" w:h="16838"/>
      <w:pgMar w:top="1134" w:right="1134" w:bottom="709" w:left="1701" w:header="709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F84" w:rsidRDefault="00827F84" w:rsidP="0044715D">
      <w:pPr>
        <w:spacing w:after="0" w:line="240" w:lineRule="auto"/>
      </w:pPr>
      <w:r>
        <w:separator/>
      </w:r>
    </w:p>
  </w:endnote>
  <w:endnote w:type="continuationSeparator" w:id="0">
    <w:p w:rsidR="00827F84" w:rsidRDefault="00827F84" w:rsidP="00447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653" w:rsidRDefault="004A7375">
    <w:pPr>
      <w:pStyle w:val="a3"/>
    </w:pPr>
    <w:r>
      <w:rPr>
        <w:noProof/>
        <w:lang w:eastAsia="ru-RU"/>
      </w:rPr>
      <w:drawing>
        <wp:inline distT="0" distB="0" distL="0" distR="0" wp14:anchorId="131F465E" wp14:editId="31DB39CC">
          <wp:extent cx="5760085" cy="1111885"/>
          <wp:effectExtent l="0" t="0" r="0" b="0"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1111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F84" w:rsidRDefault="00827F84" w:rsidP="0044715D">
      <w:pPr>
        <w:spacing w:after="0" w:line="240" w:lineRule="auto"/>
      </w:pPr>
      <w:r>
        <w:separator/>
      </w:r>
    </w:p>
  </w:footnote>
  <w:footnote w:type="continuationSeparator" w:id="0">
    <w:p w:rsidR="00827F84" w:rsidRDefault="00827F84" w:rsidP="00447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44CEED34"/>
    <w:lvl w:ilvl="0" w:tplc="6EC8557C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5D"/>
    <w:rsid w:val="00022494"/>
    <w:rsid w:val="002876B4"/>
    <w:rsid w:val="003329CD"/>
    <w:rsid w:val="003532D8"/>
    <w:rsid w:val="003A4527"/>
    <w:rsid w:val="0044715D"/>
    <w:rsid w:val="0049599F"/>
    <w:rsid w:val="004A7375"/>
    <w:rsid w:val="005C6C4D"/>
    <w:rsid w:val="007510E3"/>
    <w:rsid w:val="00827F84"/>
    <w:rsid w:val="008F2EEF"/>
    <w:rsid w:val="00997DD5"/>
    <w:rsid w:val="00A62C60"/>
    <w:rsid w:val="00AF247A"/>
    <w:rsid w:val="00B227A9"/>
    <w:rsid w:val="00BC0ED3"/>
    <w:rsid w:val="00BD2034"/>
    <w:rsid w:val="00BF4D0E"/>
    <w:rsid w:val="00D9115F"/>
    <w:rsid w:val="00E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54A85-A432-4DDF-B0A8-4553E616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71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4715D"/>
  </w:style>
  <w:style w:type="paragraph" w:styleId="a5">
    <w:name w:val="footnote text"/>
    <w:basedOn w:val="a"/>
    <w:link w:val="a6"/>
    <w:uiPriority w:val="99"/>
    <w:unhideWhenUsed/>
    <w:rsid w:val="0044715D"/>
    <w:pPr>
      <w:spacing w:after="0" w:line="240" w:lineRule="auto"/>
      <w:ind w:left="284"/>
      <w:jc w:val="both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44715D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44715D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C0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0ED3"/>
  </w:style>
  <w:style w:type="character" w:styleId="aa">
    <w:name w:val="Hyperlink"/>
    <w:basedOn w:val="a0"/>
    <w:uiPriority w:val="99"/>
    <w:unhideWhenUsed/>
    <w:rsid w:val="003A4527"/>
    <w:rPr>
      <w:color w:val="0563C1" w:themeColor="hyperlink"/>
      <w:u w:val="single"/>
    </w:rPr>
  </w:style>
  <w:style w:type="paragraph" w:styleId="ab">
    <w:name w:val="List Paragraph"/>
    <w:aliases w:val="Заголовок_3"/>
    <w:basedOn w:val="a"/>
    <w:link w:val="ac"/>
    <w:uiPriority w:val="34"/>
    <w:qFormat/>
    <w:rsid w:val="003A452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Абзац списка Знак"/>
    <w:aliases w:val="Заголовок_3 Знак"/>
    <w:link w:val="ab"/>
    <w:uiPriority w:val="34"/>
    <w:locked/>
    <w:rsid w:val="003A45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A4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A45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Алехина Анна Александровна</dc:creator>
  <cp:keywords/>
  <dc:description/>
  <cp:lastModifiedBy>Семенова Екатерина Александровна</cp:lastModifiedBy>
  <cp:revision>6</cp:revision>
  <dcterms:created xsi:type="dcterms:W3CDTF">2021-02-08T07:14:00Z</dcterms:created>
  <dcterms:modified xsi:type="dcterms:W3CDTF">2025-04-10T09:14:00Z</dcterms:modified>
</cp:coreProperties>
</file>