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6772CD78" w:rsidR="00FA1474" w:rsidRPr="00EA5AED" w:rsidRDefault="0014765D" w:rsidP="00907206">
            <w:pPr>
              <w:tabs>
                <w:tab w:val="left" w:pos="5783"/>
              </w:tabs>
              <w:rPr>
                <w:rFonts w:ascii="Tahoma" w:hAnsi="Tahoma" w:cs="Tahoma"/>
                <w:sz w:val="24"/>
              </w:rPr>
            </w:pPr>
            <w:r w:rsidRPr="0014765D">
              <w:rPr>
                <w:rFonts w:ascii="Tahoma" w:hAnsi="Tahoma" w:cs="Tahoma"/>
                <w:sz w:val="24"/>
              </w:rPr>
              <w:t>29.04.2025</w:t>
            </w:r>
            <w:r>
              <w:rPr>
                <w:rFonts w:ascii="Tahoma" w:hAnsi="Tahoma" w:cs="Tahoma"/>
                <w:sz w:val="24"/>
              </w:rPr>
              <w:t xml:space="preserve"> </w:t>
            </w:r>
            <w:bookmarkStart w:id="2" w:name="_GoBack"/>
            <w:bookmarkEnd w:id="2"/>
            <w:r w:rsidR="00FA1474" w:rsidRPr="00EA5AED">
              <w:rPr>
                <w:rFonts w:ascii="Tahoma" w:hAnsi="Tahoma" w:cs="Tahoma"/>
                <w:sz w:val="24"/>
              </w:rPr>
              <w:t xml:space="preserve">№ </w:t>
            </w:r>
            <w:r w:rsidRPr="0014765D">
              <w:rPr>
                <w:rFonts w:ascii="Tahoma" w:hAnsi="Tahoma" w:cs="Tahoma"/>
                <w:sz w:val="24"/>
              </w:rPr>
              <w:t>ЗФ/16779-исх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7D1B1067"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D032FD">
        <w:rPr>
          <w:rFonts w:ascii="Tahoma" w:hAnsi="Tahoma" w:cs="Tahoma"/>
          <w:b/>
          <w:color w:val="auto"/>
          <w:sz w:val="24"/>
          <w:szCs w:val="24"/>
        </w:rPr>
        <w:t>№ 161233</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37853072" w14:textId="4C98057B"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547"/>
        <w:gridCol w:w="6590"/>
        <w:gridCol w:w="7"/>
      </w:tblGrid>
      <w:tr w:rsidR="00C037CA" w:rsidRPr="00EA5AED" w14:paraId="2A18EA74" w14:textId="77777777" w:rsidTr="005E5A1D">
        <w:trPr>
          <w:gridAfter w:val="1"/>
          <w:wAfter w:w="7" w:type="dxa"/>
          <w:trHeight w:val="1140"/>
        </w:trPr>
        <w:tc>
          <w:tcPr>
            <w:tcW w:w="2547" w:type="dxa"/>
            <w:shd w:val="clear" w:color="auto" w:fill="auto"/>
          </w:tcPr>
          <w:p w14:paraId="23809F11" w14:textId="77777777" w:rsidR="00C037CA" w:rsidRPr="00EA5AED" w:rsidRDefault="00C037CA" w:rsidP="002B01F0">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590" w:type="dxa"/>
            <w:shd w:val="clear" w:color="auto" w:fill="auto"/>
          </w:tcPr>
          <w:p w14:paraId="1863073A" w14:textId="48F1CE5E" w:rsidR="00C037CA" w:rsidRPr="00EA5AED" w:rsidRDefault="008B6E42" w:rsidP="00B5336F">
            <w:pPr>
              <w:pStyle w:val="a2"/>
              <w:tabs>
                <w:tab w:val="left" w:pos="661"/>
              </w:tabs>
              <w:rPr>
                <w:rFonts w:ascii="Tahoma" w:hAnsi="Tahoma" w:cs="Tahoma"/>
                <w:u w:val="single"/>
              </w:rPr>
            </w:pPr>
            <w:r>
              <w:rPr>
                <w:rFonts w:ascii="Tahoma" w:hAnsi="Tahoma" w:cs="Tahoma"/>
                <w:sz w:val="20"/>
                <w:szCs w:val="20"/>
              </w:rPr>
              <w:t>№</w:t>
            </w:r>
            <w:r w:rsidR="00D032FD">
              <w:rPr>
                <w:rFonts w:ascii="Tahoma" w:hAnsi="Tahoma" w:cs="Tahoma"/>
                <w:sz w:val="20"/>
                <w:szCs w:val="20"/>
              </w:rPr>
              <w:t xml:space="preserve"> 161233 «</w:t>
            </w:r>
            <w:r w:rsidR="002D67E3" w:rsidRPr="002D67E3">
              <w:rPr>
                <w:rFonts w:ascii="Tahoma" w:hAnsi="Tahoma" w:cs="Tahoma"/>
                <w:sz w:val="20"/>
                <w:szCs w:val="20"/>
              </w:rPr>
              <w:t>Проведение аудита технологического регламента для выполнения ТЭО эффективности переработки дообогащённого малоникелистого пирротина на мощностях гидрометаллургического производства Надеждинского металлургического завода имени Б.И. Колесникова ЗФ по ярозитной схеме</w:t>
            </w:r>
            <w:r w:rsidR="00D032FD">
              <w:rPr>
                <w:rFonts w:ascii="Tahoma" w:hAnsi="Tahoma" w:cs="Tahoma"/>
                <w:sz w:val="20"/>
                <w:szCs w:val="20"/>
              </w:rPr>
              <w:t>»</w:t>
            </w:r>
          </w:p>
        </w:tc>
      </w:tr>
      <w:tr w:rsidR="00C037CA" w:rsidRPr="00EA5AED" w14:paraId="43EDFB8C" w14:textId="77777777" w:rsidTr="005E5A1D">
        <w:trPr>
          <w:gridAfter w:val="1"/>
          <w:wAfter w:w="7" w:type="dxa"/>
        </w:trPr>
        <w:tc>
          <w:tcPr>
            <w:tcW w:w="2547" w:type="dxa"/>
            <w:shd w:val="clear" w:color="auto" w:fill="auto"/>
          </w:tcPr>
          <w:p w14:paraId="18E72854" w14:textId="77777777" w:rsidR="00C037CA" w:rsidRPr="00EA5AED" w:rsidRDefault="00C037CA" w:rsidP="002B01F0">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590" w:type="dxa"/>
            <w:shd w:val="clear" w:color="auto" w:fill="auto"/>
          </w:tcPr>
          <w:p w14:paraId="7702DD3A" w14:textId="0608FF32" w:rsidR="00C037CA" w:rsidRPr="00EA5AED" w:rsidRDefault="00C037CA" w:rsidP="002D67E3">
            <w:pPr>
              <w:pStyle w:val="a2"/>
              <w:tabs>
                <w:tab w:val="left" w:pos="661"/>
              </w:tabs>
              <w:ind w:left="6"/>
              <w:rPr>
                <w:rFonts w:ascii="Tahoma" w:hAnsi="Tahoma" w:cs="Tahoma"/>
                <w:sz w:val="20"/>
                <w:szCs w:val="20"/>
              </w:rPr>
            </w:pPr>
            <w:r w:rsidRPr="00EA5AED">
              <w:rPr>
                <w:rFonts w:ascii="Tahoma" w:hAnsi="Tahoma" w:cs="Tahoma"/>
                <w:sz w:val="20"/>
                <w:szCs w:val="20"/>
              </w:rPr>
              <w:t xml:space="preserve">Состав и требования изложены в приглашении и его приложениях, размещены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по адресу </w:t>
            </w:r>
            <w:hyperlink r:id="rId9" w:history="1">
              <w:r w:rsidRPr="00DD7822">
                <w:rPr>
                  <w:rStyle w:val="af"/>
                  <w:rFonts w:ascii="Tahoma" w:hAnsi="Tahoma" w:cs="Tahoma"/>
                  <w:sz w:val="20"/>
                  <w:szCs w:val="20"/>
                </w:rPr>
                <w:t>https://srm.nornik.ru</w:t>
              </w:r>
            </w:hyperlink>
            <w:r w:rsidRPr="00DD7822">
              <w:rPr>
                <w:rFonts w:ascii="Tahoma" w:hAnsi="Tahoma" w:cs="Tahoma"/>
              </w:rPr>
              <w:t>:</w:t>
            </w:r>
            <w:r w:rsidRPr="00DD7822">
              <w:rPr>
                <w:rFonts w:ascii="Tahoma" w:hAnsi="Tahoma" w:cs="Tahoma"/>
                <w:sz w:val="20"/>
                <w:szCs w:val="20"/>
              </w:rPr>
              <w:t xml:space="preserve"> </w:t>
            </w:r>
            <w:r w:rsidR="00DD7822">
              <w:rPr>
                <w:rFonts w:ascii="Tahoma" w:hAnsi="Tahoma" w:cs="Tahoma"/>
                <w:sz w:val="20"/>
                <w:szCs w:val="20"/>
              </w:rPr>
              <w:br/>
            </w:r>
            <w:r w:rsidR="00602A7E">
              <w:rPr>
                <w:rFonts w:ascii="Tahoma" w:hAnsi="Tahoma" w:cs="Tahoma"/>
                <w:sz w:val="20"/>
                <w:szCs w:val="20"/>
              </w:rPr>
              <w:t xml:space="preserve">№ </w:t>
            </w:r>
            <w:r w:rsidR="002F209F" w:rsidRPr="002F209F">
              <w:rPr>
                <w:rFonts w:ascii="Tahoma" w:hAnsi="Tahoma" w:cs="Tahoma"/>
                <w:sz w:val="20"/>
                <w:szCs w:val="20"/>
              </w:rPr>
              <w:t>20045754/</w:t>
            </w:r>
            <w:r w:rsidR="002F209F">
              <w:rPr>
                <w:rFonts w:ascii="Tahoma" w:hAnsi="Tahoma" w:cs="Tahoma"/>
                <w:sz w:val="20"/>
                <w:szCs w:val="20"/>
              </w:rPr>
              <w:t>2</w:t>
            </w:r>
          </w:p>
        </w:tc>
      </w:tr>
      <w:tr w:rsidR="00C037CA" w:rsidRPr="00EA5AED" w14:paraId="5D1D226A" w14:textId="77777777" w:rsidTr="005E5A1D">
        <w:trPr>
          <w:gridAfter w:val="1"/>
          <w:wAfter w:w="7" w:type="dxa"/>
        </w:trPr>
        <w:tc>
          <w:tcPr>
            <w:tcW w:w="2547" w:type="dxa"/>
            <w:shd w:val="clear" w:color="auto" w:fill="auto"/>
          </w:tcPr>
          <w:p w14:paraId="1BD7FEE8" w14:textId="77777777" w:rsidR="00C037CA" w:rsidRPr="00EA5AED" w:rsidRDefault="00C037CA" w:rsidP="002B01F0">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590" w:type="dxa"/>
            <w:shd w:val="clear" w:color="auto" w:fill="auto"/>
          </w:tcPr>
          <w:p w14:paraId="485AC3FA" w14:textId="162BED84" w:rsidR="00C037CA" w:rsidRPr="002D67E3" w:rsidRDefault="002D67E3" w:rsidP="008A51B9">
            <w:pPr>
              <w:tabs>
                <w:tab w:val="num" w:pos="426"/>
              </w:tabs>
              <w:jc w:val="both"/>
              <w:rPr>
                <w:rFonts w:ascii="Tahoma" w:hAnsi="Tahoma" w:cs="Tahoma"/>
                <w:sz w:val="20"/>
                <w:szCs w:val="20"/>
              </w:rPr>
            </w:pPr>
            <w:r w:rsidRPr="002D67E3">
              <w:rPr>
                <w:rFonts w:ascii="Tahoma" w:hAnsi="Tahoma" w:cs="Tahoma"/>
                <w:sz w:val="20"/>
                <w:szCs w:val="20"/>
              </w:rPr>
              <w:t>Т</w:t>
            </w:r>
            <w:r w:rsidR="00D032FD" w:rsidRPr="002D67E3">
              <w:rPr>
                <w:rFonts w:ascii="Tahoma" w:hAnsi="Tahoma" w:cs="Tahoma"/>
                <w:sz w:val="20"/>
                <w:szCs w:val="20"/>
              </w:rPr>
              <w:t>ендер с запросом предложений</w:t>
            </w:r>
          </w:p>
        </w:tc>
      </w:tr>
      <w:tr w:rsidR="00C037CA" w:rsidRPr="00EA5AED" w14:paraId="31BBCAD8" w14:textId="77777777" w:rsidTr="005E5A1D">
        <w:trPr>
          <w:gridAfter w:val="1"/>
          <w:wAfter w:w="7" w:type="dxa"/>
        </w:trPr>
        <w:tc>
          <w:tcPr>
            <w:tcW w:w="2547" w:type="dxa"/>
            <w:shd w:val="clear" w:color="auto" w:fill="auto"/>
          </w:tcPr>
          <w:p w14:paraId="41BE191F" w14:textId="77777777" w:rsidR="00C037CA" w:rsidRPr="00EA5AED" w:rsidRDefault="00C037CA" w:rsidP="002B01F0">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590" w:type="dxa"/>
            <w:shd w:val="clear" w:color="auto" w:fill="auto"/>
          </w:tcPr>
          <w:p w14:paraId="34D68138" w14:textId="77B2EBCA"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2D67E3" w:rsidRPr="002D67E3" w14:paraId="12337D29" w14:textId="77777777" w:rsidTr="005E5A1D">
        <w:trPr>
          <w:gridAfter w:val="1"/>
          <w:wAfter w:w="7" w:type="dxa"/>
        </w:trPr>
        <w:tc>
          <w:tcPr>
            <w:tcW w:w="2547" w:type="dxa"/>
            <w:shd w:val="clear" w:color="auto" w:fill="auto"/>
          </w:tcPr>
          <w:p w14:paraId="0C617D04" w14:textId="77777777" w:rsidR="00C037CA" w:rsidRPr="002D67E3" w:rsidRDefault="00C037CA" w:rsidP="002B01F0">
            <w:pPr>
              <w:numPr>
                <w:ilvl w:val="0"/>
                <w:numId w:val="6"/>
              </w:numPr>
              <w:tabs>
                <w:tab w:val="left" w:pos="215"/>
              </w:tabs>
              <w:ind w:left="0" w:firstLine="0"/>
              <w:jc w:val="both"/>
              <w:rPr>
                <w:rFonts w:ascii="Tahoma" w:hAnsi="Tahoma" w:cs="Tahoma"/>
                <w:sz w:val="20"/>
                <w:szCs w:val="20"/>
              </w:rPr>
            </w:pPr>
            <w:r w:rsidRPr="002D67E3">
              <w:rPr>
                <w:rFonts w:ascii="Tahoma" w:hAnsi="Tahoma" w:cs="Tahoma"/>
                <w:sz w:val="20"/>
                <w:szCs w:val="20"/>
              </w:rPr>
              <w:t>Базис закупки</w:t>
            </w:r>
          </w:p>
        </w:tc>
        <w:tc>
          <w:tcPr>
            <w:tcW w:w="6590" w:type="dxa"/>
            <w:shd w:val="clear" w:color="auto" w:fill="auto"/>
          </w:tcPr>
          <w:p w14:paraId="1305ACF1" w14:textId="77777777" w:rsidR="00C037CA" w:rsidRPr="002D67E3" w:rsidRDefault="00C037CA" w:rsidP="008A51B9">
            <w:pPr>
              <w:tabs>
                <w:tab w:val="left" w:pos="1080"/>
              </w:tabs>
              <w:suppressAutoHyphens/>
              <w:jc w:val="both"/>
              <w:rPr>
                <w:rFonts w:ascii="Tahoma" w:hAnsi="Tahoma" w:cs="Tahoma"/>
                <w:sz w:val="20"/>
                <w:szCs w:val="20"/>
              </w:rPr>
            </w:pPr>
            <w:r w:rsidRPr="002D67E3">
              <w:rPr>
                <w:rFonts w:ascii="Tahoma" w:hAnsi="Tahoma" w:cs="Tahoma"/>
                <w:sz w:val="20"/>
                <w:szCs w:val="20"/>
              </w:rPr>
              <w:t>Указан в приложениях к настоящему приглашению.</w:t>
            </w:r>
          </w:p>
          <w:p w14:paraId="5BC84CA7" w14:textId="77777777" w:rsidR="00C037CA" w:rsidRPr="002D67E3" w:rsidRDefault="00C037CA" w:rsidP="008A51B9">
            <w:pPr>
              <w:tabs>
                <w:tab w:val="left" w:pos="1080"/>
              </w:tabs>
              <w:suppressAutoHyphens/>
              <w:jc w:val="both"/>
              <w:rPr>
                <w:rFonts w:ascii="Tahoma" w:hAnsi="Tahoma" w:cs="Tahoma"/>
                <w:sz w:val="20"/>
                <w:szCs w:val="20"/>
              </w:rPr>
            </w:pPr>
          </w:p>
          <w:p w14:paraId="261F19F4" w14:textId="56E93773" w:rsidR="00C037CA" w:rsidRPr="002D67E3" w:rsidRDefault="00C037CA" w:rsidP="002D67E3">
            <w:pPr>
              <w:tabs>
                <w:tab w:val="left" w:pos="1080"/>
              </w:tabs>
              <w:suppressAutoHyphens/>
              <w:jc w:val="both"/>
              <w:rPr>
                <w:rFonts w:ascii="Tahoma" w:hAnsi="Tahoma" w:cs="Tahoma"/>
                <w:sz w:val="20"/>
                <w:szCs w:val="20"/>
              </w:rPr>
            </w:pPr>
            <w:r w:rsidRPr="002D67E3">
              <w:rPr>
                <w:rFonts w:ascii="Tahoma" w:hAnsi="Tahoma" w:cs="Tahoma"/>
                <w:sz w:val="20"/>
                <w:szCs w:val="20"/>
              </w:rPr>
              <w:t xml:space="preserve">Выполнение работ (оказание услуг) в соответствии с требованиями </w:t>
            </w:r>
            <w:r w:rsidR="002D67E3" w:rsidRPr="002D67E3">
              <w:rPr>
                <w:rFonts w:ascii="Tahoma" w:hAnsi="Tahoma" w:cs="Tahoma"/>
                <w:sz w:val="20"/>
                <w:szCs w:val="20"/>
              </w:rPr>
              <w:t>ТЗ</w:t>
            </w:r>
            <w:r w:rsidRPr="002D67E3">
              <w:rPr>
                <w:rFonts w:ascii="Tahoma" w:hAnsi="Tahoma" w:cs="Tahoma"/>
                <w:sz w:val="20"/>
                <w:szCs w:val="20"/>
              </w:rPr>
              <w:t>. При расхождении между</w:t>
            </w:r>
            <w:r w:rsidR="00214F63" w:rsidRPr="002D67E3">
              <w:rPr>
                <w:rFonts w:ascii="Tahoma" w:hAnsi="Tahoma" w:cs="Tahoma"/>
                <w:sz w:val="20"/>
                <w:szCs w:val="20"/>
              </w:rPr>
              <w:t xml:space="preserve"> условиями </w:t>
            </w:r>
            <w:r w:rsidR="002D67E3" w:rsidRPr="002D67E3">
              <w:rPr>
                <w:rFonts w:ascii="Tahoma" w:hAnsi="Tahoma" w:cs="Tahoma"/>
                <w:sz w:val="20"/>
                <w:szCs w:val="20"/>
              </w:rPr>
              <w:t>ТЗ</w:t>
            </w:r>
            <w:r w:rsidRPr="002D67E3">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C037CA" w:rsidRPr="00EA5AED" w14:paraId="22F3DF96" w14:textId="77777777" w:rsidTr="005E5A1D">
        <w:trPr>
          <w:gridAfter w:val="1"/>
          <w:wAfter w:w="7" w:type="dxa"/>
          <w:trHeight w:val="2313"/>
        </w:trPr>
        <w:tc>
          <w:tcPr>
            <w:tcW w:w="2547" w:type="dxa"/>
            <w:shd w:val="clear" w:color="auto" w:fill="auto"/>
          </w:tcPr>
          <w:p w14:paraId="5C55475D" w14:textId="77777777" w:rsidR="00C037CA" w:rsidRPr="00EA5AED" w:rsidRDefault="00C037CA" w:rsidP="002B01F0">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lastRenderedPageBreak/>
              <w:t>Форма, условия и сроки оплаты</w:t>
            </w:r>
          </w:p>
        </w:tc>
        <w:tc>
          <w:tcPr>
            <w:tcW w:w="6590" w:type="dxa"/>
            <w:shd w:val="clear" w:color="auto" w:fill="auto"/>
          </w:tcPr>
          <w:p w14:paraId="4E9FA0D6"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Авансирование не предусмотрено.</w:t>
            </w:r>
          </w:p>
          <w:p w14:paraId="5CEA1AB7"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EA5AED" w:rsidRDefault="00C037CA" w:rsidP="002B01F0">
            <w:pPr>
              <w:numPr>
                <w:ilvl w:val="0"/>
                <w:numId w:val="7"/>
              </w:numPr>
              <w:ind w:left="0" w:firstLine="0"/>
              <w:jc w:val="both"/>
              <w:rPr>
                <w:rFonts w:ascii="Tahoma" w:hAnsi="Tahoma" w:cs="Tahoma"/>
                <w:sz w:val="20"/>
                <w:szCs w:val="20"/>
              </w:rPr>
            </w:pPr>
            <w:r w:rsidRPr="00EA5AED">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62C44E17" w:rsidR="00C037CA" w:rsidRPr="00214F63" w:rsidRDefault="00C037CA" w:rsidP="002B01F0">
            <w:pPr>
              <w:numPr>
                <w:ilvl w:val="0"/>
                <w:numId w:val="7"/>
              </w:numPr>
              <w:ind w:left="0" w:firstLine="0"/>
              <w:jc w:val="both"/>
              <w:rPr>
                <w:rFonts w:ascii="Tahoma" w:hAnsi="Tahoma" w:cs="Tahoma"/>
                <w:sz w:val="20"/>
                <w:szCs w:val="20"/>
              </w:rPr>
            </w:pPr>
            <w:r w:rsidRPr="00EA5AED">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5E5A1D">
        <w:trPr>
          <w:gridAfter w:val="1"/>
          <w:wAfter w:w="7" w:type="dxa"/>
        </w:trPr>
        <w:tc>
          <w:tcPr>
            <w:tcW w:w="2547" w:type="dxa"/>
            <w:shd w:val="clear" w:color="auto" w:fill="auto"/>
          </w:tcPr>
          <w:p w14:paraId="00D55397" w14:textId="67CEBE35" w:rsidR="00C037CA" w:rsidRPr="00EA5AED" w:rsidRDefault="00C037CA" w:rsidP="002D67E3">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График/срок поставки/выполнения работ</w:t>
            </w:r>
            <w:r w:rsidR="002D67E3">
              <w:rPr>
                <w:rFonts w:ascii="Tahoma" w:hAnsi="Tahoma" w:cs="Tahoma"/>
                <w:sz w:val="20"/>
                <w:szCs w:val="20"/>
              </w:rPr>
              <w:t>/о</w:t>
            </w:r>
            <w:r w:rsidRPr="00EA5AED">
              <w:rPr>
                <w:rFonts w:ascii="Tahoma" w:hAnsi="Tahoma" w:cs="Tahoma"/>
                <w:sz w:val="20"/>
                <w:szCs w:val="20"/>
              </w:rPr>
              <w:t>казания услуг</w:t>
            </w:r>
          </w:p>
        </w:tc>
        <w:tc>
          <w:tcPr>
            <w:tcW w:w="6590" w:type="dxa"/>
            <w:shd w:val="clear" w:color="auto" w:fill="auto"/>
          </w:tcPr>
          <w:p w14:paraId="353CEB91" w14:textId="73126497" w:rsidR="00B5336F" w:rsidRPr="00B5336F" w:rsidRDefault="005D113C" w:rsidP="00B5336F">
            <w:pPr>
              <w:jc w:val="both"/>
              <w:rPr>
                <w:rFonts w:ascii="Tahoma" w:hAnsi="Tahoma" w:cs="Tahoma"/>
                <w:sz w:val="20"/>
                <w:szCs w:val="20"/>
              </w:rPr>
            </w:pPr>
            <w:r>
              <w:rPr>
                <w:rFonts w:ascii="Tahoma" w:hAnsi="Tahoma" w:cs="Tahoma"/>
                <w:sz w:val="20"/>
                <w:szCs w:val="20"/>
              </w:rPr>
              <w:t>В течение</w:t>
            </w:r>
            <w:r w:rsidR="00C037CA" w:rsidRPr="00DD7822">
              <w:rPr>
                <w:rFonts w:ascii="Tahoma" w:hAnsi="Tahoma" w:cs="Tahoma"/>
                <w:sz w:val="20"/>
                <w:szCs w:val="20"/>
              </w:rPr>
              <w:t xml:space="preserve"> </w:t>
            </w:r>
            <w:r w:rsidR="00D66A99" w:rsidRPr="00DD7822">
              <w:rPr>
                <w:rFonts w:ascii="Tahoma" w:hAnsi="Tahoma" w:cs="Tahoma"/>
                <w:sz w:val="20"/>
                <w:szCs w:val="20"/>
              </w:rPr>
              <w:t xml:space="preserve">40 </w:t>
            </w:r>
            <w:r w:rsidR="00D66A99" w:rsidRPr="002D67E3">
              <w:rPr>
                <w:rFonts w:ascii="Tahoma" w:hAnsi="Tahoma" w:cs="Tahoma"/>
                <w:sz w:val="20"/>
                <w:szCs w:val="20"/>
              </w:rPr>
              <w:t>календарных дней</w:t>
            </w:r>
            <w:r w:rsidR="00C037CA" w:rsidRPr="002D67E3">
              <w:rPr>
                <w:rFonts w:ascii="Tahoma" w:hAnsi="Tahoma" w:cs="Tahoma"/>
                <w:sz w:val="20"/>
                <w:szCs w:val="20"/>
              </w:rPr>
              <w:t xml:space="preserve"> </w:t>
            </w:r>
            <w:r w:rsidR="00AE6445" w:rsidRPr="002D67E3">
              <w:rPr>
                <w:rFonts w:ascii="Tahoma" w:hAnsi="Tahoma" w:cs="Tahoma"/>
                <w:sz w:val="20"/>
                <w:szCs w:val="20"/>
              </w:rPr>
              <w:t xml:space="preserve">с даты </w:t>
            </w:r>
            <w:r w:rsidR="00C037CA" w:rsidRPr="00DD7822">
              <w:rPr>
                <w:rFonts w:ascii="Tahoma" w:hAnsi="Tahoma" w:cs="Tahoma"/>
                <w:sz w:val="20"/>
                <w:szCs w:val="20"/>
              </w:rPr>
              <w:t>заключения договора</w:t>
            </w:r>
            <w:r w:rsidR="00B5336F" w:rsidRPr="00B5336F">
              <w:rPr>
                <w:rFonts w:ascii="Tahoma" w:hAnsi="Tahoma" w:cs="Tahoma"/>
                <w:sz w:val="20"/>
                <w:szCs w:val="20"/>
              </w:rPr>
              <w:t>, без учета экспертизы результата выполненных работ.</w:t>
            </w:r>
          </w:p>
          <w:p w14:paraId="2FD63903" w14:textId="17F1F6FD" w:rsidR="00C037CA" w:rsidRPr="00EA5AED" w:rsidRDefault="00B5336F" w:rsidP="00B5336F">
            <w:pPr>
              <w:jc w:val="both"/>
              <w:rPr>
                <w:rFonts w:ascii="Tahoma" w:hAnsi="Tahoma" w:cs="Tahoma"/>
                <w:i/>
                <w:sz w:val="20"/>
                <w:szCs w:val="20"/>
              </w:rPr>
            </w:pPr>
            <w:r w:rsidRPr="00B5336F">
              <w:rPr>
                <w:rFonts w:ascii="Tahoma" w:hAnsi="Tahoma" w:cs="Tahoma"/>
                <w:sz w:val="20"/>
                <w:szCs w:val="20"/>
              </w:rPr>
              <w:t>Срок окончания работ: 4 квартал 2025</w:t>
            </w:r>
            <w:r w:rsidR="002D67E3">
              <w:rPr>
                <w:rFonts w:ascii="Tahoma" w:hAnsi="Tahoma" w:cs="Tahoma"/>
                <w:sz w:val="20"/>
                <w:szCs w:val="20"/>
              </w:rPr>
              <w:t xml:space="preserve"> </w:t>
            </w:r>
            <w:r w:rsidRPr="00B5336F">
              <w:rPr>
                <w:rFonts w:ascii="Tahoma" w:hAnsi="Tahoma" w:cs="Tahoma"/>
                <w:sz w:val="20"/>
                <w:szCs w:val="20"/>
              </w:rPr>
              <w:t>г</w:t>
            </w:r>
            <w:r w:rsidR="00544E69">
              <w:rPr>
                <w:rFonts w:ascii="Tahoma" w:hAnsi="Tahoma" w:cs="Tahoma"/>
                <w:sz w:val="20"/>
                <w:szCs w:val="20"/>
              </w:rPr>
              <w:t>.</w:t>
            </w:r>
          </w:p>
        </w:tc>
      </w:tr>
      <w:tr w:rsidR="00C037CA" w:rsidRPr="00EA5AED" w14:paraId="4A75CEEB" w14:textId="77777777" w:rsidTr="005E5A1D">
        <w:trPr>
          <w:gridAfter w:val="1"/>
          <w:wAfter w:w="7" w:type="dxa"/>
        </w:trPr>
        <w:tc>
          <w:tcPr>
            <w:tcW w:w="2547" w:type="dxa"/>
            <w:shd w:val="clear" w:color="auto" w:fill="auto"/>
          </w:tcPr>
          <w:p w14:paraId="26C896CF" w14:textId="77777777" w:rsidR="00C037CA" w:rsidRPr="00EA5AED" w:rsidRDefault="00C037CA" w:rsidP="002B01F0">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590" w:type="dxa"/>
            <w:shd w:val="clear" w:color="auto" w:fill="auto"/>
          </w:tcPr>
          <w:p w14:paraId="6BE4D8E5" w14:textId="3F1FD442" w:rsidR="00C037CA" w:rsidRPr="00EA5AED" w:rsidRDefault="00C037CA" w:rsidP="008A51B9">
            <w:pPr>
              <w:jc w:val="both"/>
              <w:rPr>
                <w:rStyle w:val="af"/>
                <w:rFonts w:ascii="Tahoma" w:hAnsi="Tahoma" w:cs="Tahoma"/>
                <w:color w:val="auto"/>
                <w:sz w:val="20"/>
                <w:szCs w:val="20"/>
                <w:u w:val="none"/>
              </w:rPr>
            </w:pPr>
            <w:r w:rsidRPr="00EA5AED">
              <w:rPr>
                <w:rFonts w:ascii="Tahoma" w:hAnsi="Tahoma" w:cs="Tahoma"/>
                <w:sz w:val="20"/>
              </w:rPr>
              <w:t>Перечень товаров, подлежащих прослеживаемости,</w:t>
            </w:r>
            <w:r w:rsidRPr="00EA5AED">
              <w:rPr>
                <w:rFonts w:ascii="Tahoma" w:hAnsi="Tahoma" w:cs="Tahoma"/>
                <w:sz w:val="20"/>
                <w:szCs w:val="20"/>
              </w:rPr>
              <w:t xml:space="preserve"> размещен по </w:t>
            </w:r>
            <w:r w:rsidR="00663A5F" w:rsidRPr="00EA5AED">
              <w:rPr>
                <w:rFonts w:ascii="Tahoma" w:hAnsi="Tahoma" w:cs="Tahoma"/>
                <w:sz w:val="20"/>
                <w:szCs w:val="20"/>
              </w:rPr>
              <w:t>адресу</w:t>
            </w:r>
            <w:r w:rsidRPr="00EA5AED">
              <w:rPr>
                <w:rFonts w:ascii="Tahoma" w:hAnsi="Tahoma" w:cs="Tahoma"/>
                <w:sz w:val="20"/>
                <w:szCs w:val="20"/>
              </w:rPr>
              <w:t>:</w:t>
            </w:r>
            <w:r w:rsidR="00663A5F" w:rsidRPr="00EA5AED">
              <w:rPr>
                <w:rFonts w:ascii="Tahoma" w:hAnsi="Tahoma" w:cs="Tahoma"/>
                <w:sz w:val="20"/>
                <w:szCs w:val="20"/>
              </w:rPr>
              <w:t xml:space="preserve"> </w:t>
            </w:r>
            <w:hyperlink r:id="rId11" w:history="1">
              <w:r w:rsidRPr="00EA5AED">
                <w:rPr>
                  <w:rStyle w:val="af"/>
                  <w:rFonts w:ascii="Tahoma" w:hAnsi="Tahoma" w:cs="Tahoma"/>
                  <w:sz w:val="20"/>
                  <w:szCs w:val="20"/>
                </w:rPr>
                <w:t>http://www.consultant.ru/document/cons_doc_LAW_389976/2b300a0f1aa902ad1637fa1f32855a0a5c7e9a0d/</w:t>
              </w:r>
            </w:hyperlink>
            <w:r w:rsidRPr="002D67E3">
              <w:rPr>
                <w:rStyle w:val="af"/>
                <w:rFonts w:ascii="Tahoma" w:hAnsi="Tahoma" w:cs="Tahoma"/>
                <w:color w:val="auto"/>
                <w:sz w:val="20"/>
                <w:szCs w:val="20"/>
                <w:u w:val="none"/>
              </w:rPr>
              <w:t>.</w:t>
            </w:r>
          </w:p>
          <w:p w14:paraId="5360FA79"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tc>
      </w:tr>
      <w:tr w:rsidR="00C037CA" w:rsidRPr="00EA5AED" w14:paraId="733B04C7" w14:textId="77777777" w:rsidTr="005E5A1D">
        <w:trPr>
          <w:gridAfter w:val="1"/>
          <w:wAfter w:w="7" w:type="dxa"/>
        </w:trPr>
        <w:tc>
          <w:tcPr>
            <w:tcW w:w="2547" w:type="dxa"/>
            <w:shd w:val="clear" w:color="auto" w:fill="auto"/>
          </w:tcPr>
          <w:p w14:paraId="248FFAD8" w14:textId="77777777" w:rsidR="00C037CA" w:rsidRPr="00EA5AED" w:rsidRDefault="00C037CA" w:rsidP="002B01F0">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590" w:type="dxa"/>
            <w:shd w:val="clear" w:color="auto" w:fill="auto"/>
          </w:tcPr>
          <w:p w14:paraId="33DE53A1" w14:textId="0F7F6F45" w:rsidR="00AB5F4D" w:rsidRPr="00EA5AED" w:rsidRDefault="00C037CA" w:rsidP="00AB5F4D">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2" w:anchor="corporate-codes-and-policies" w:history="1">
              <w:r w:rsidR="00663A5F" w:rsidRPr="00763735">
                <w:rPr>
                  <w:rStyle w:val="af"/>
                  <w:rFonts w:ascii="Tahoma" w:hAnsi="Tahoma" w:cs="Tahoma"/>
                  <w:sz w:val="20"/>
                  <w:szCs w:val="20"/>
                </w:rPr>
                <w:t>Внутренние документы и политики - Норникель</w:t>
              </w:r>
            </w:hyperlink>
            <w:r w:rsidR="00AB5F4D" w:rsidRPr="002D67E3">
              <w:rPr>
                <w:rStyle w:val="af"/>
                <w:color w:val="auto"/>
                <w:u w:val="none"/>
              </w:rPr>
              <w:t xml:space="preserve"> </w:t>
            </w:r>
            <w:r w:rsidR="00AB5F4D" w:rsidRPr="00EA5AED">
              <w:rPr>
                <w:rFonts w:ascii="Tahoma" w:hAnsi="Tahoma" w:cs="Tahoma"/>
                <w:sz w:val="20"/>
                <w:szCs w:val="20"/>
              </w:rPr>
              <w:t>(раздел «Корпоративные кодексы и политики»)</w:t>
            </w:r>
          </w:p>
        </w:tc>
      </w:tr>
      <w:tr w:rsidR="00C037CA" w:rsidRPr="00EA5AED" w14:paraId="2E075156" w14:textId="77777777" w:rsidTr="005E5A1D">
        <w:trPr>
          <w:gridAfter w:val="1"/>
          <w:wAfter w:w="7" w:type="dxa"/>
        </w:trPr>
        <w:tc>
          <w:tcPr>
            <w:tcW w:w="2547" w:type="dxa"/>
            <w:shd w:val="clear" w:color="auto" w:fill="auto"/>
          </w:tcPr>
          <w:p w14:paraId="3A333676" w14:textId="77777777" w:rsidR="00C037CA" w:rsidRPr="00EA5AED" w:rsidRDefault="00C037CA" w:rsidP="002B01F0">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590" w:type="dxa"/>
            <w:shd w:val="clear" w:color="auto" w:fill="auto"/>
          </w:tcPr>
          <w:p w14:paraId="607D9618" w14:textId="5EFC720C" w:rsidR="00EA5AED" w:rsidRPr="00763735" w:rsidRDefault="00EA5AED" w:rsidP="00EA5AED">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sidRPr="00763735">
                <w:rPr>
                  <w:rStyle w:val="af"/>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06EC9DDC" w14:textId="77777777" w:rsidR="00EA5AED" w:rsidRPr="00763735"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544E69" w:rsidRDefault="00C037CA" w:rsidP="008A51B9">
            <w:pPr>
              <w:widowControl w:val="0"/>
              <w:tabs>
                <w:tab w:val="left" w:pos="709"/>
              </w:tabs>
              <w:autoSpaceDE w:val="0"/>
              <w:autoSpaceDN w:val="0"/>
              <w:jc w:val="both"/>
              <w:rPr>
                <w:rStyle w:val="af"/>
                <w:rFonts w:ascii="Tahoma" w:hAnsi="Tahoma" w:cs="Tahoma"/>
                <w:color w:val="auto"/>
                <w:sz w:val="20"/>
                <w:szCs w:val="20"/>
              </w:rPr>
            </w:pPr>
            <w:r w:rsidRPr="00763735">
              <w:rPr>
                <w:rFonts w:ascii="Tahoma" w:hAnsi="Tahoma" w:cs="Tahoma"/>
                <w:sz w:val="20"/>
                <w:szCs w:val="20"/>
              </w:rPr>
              <w:t>С условиями обеспечения исполнения обязательств по договорам можно ознакомиться</w:t>
            </w:r>
            <w:r w:rsidR="000468A9" w:rsidRPr="00763735">
              <w:rPr>
                <w:rFonts w:ascii="Tahoma" w:hAnsi="Tahoma" w:cs="Tahoma"/>
                <w:sz w:val="20"/>
                <w:szCs w:val="20"/>
              </w:rPr>
              <w:t>,</w:t>
            </w:r>
            <w:r w:rsidRPr="00763735">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763735">
              <w:rPr>
                <w:rFonts w:ascii="Tahoma" w:hAnsi="Tahoma" w:cs="Tahoma"/>
                <w:sz w:val="20"/>
                <w:szCs w:val="20"/>
              </w:rPr>
              <w:t>ссылке</w:t>
            </w:r>
            <w:r w:rsidRPr="00763735">
              <w:rPr>
                <w:rFonts w:ascii="Tahoma" w:hAnsi="Tahoma" w:cs="Tahoma"/>
                <w:sz w:val="20"/>
                <w:szCs w:val="20"/>
              </w:rPr>
              <w:t>:</w:t>
            </w:r>
            <w:r w:rsidR="00480F87" w:rsidRPr="00763735">
              <w:rPr>
                <w:rFonts w:ascii="Tahoma" w:hAnsi="Tahoma" w:cs="Tahoma"/>
                <w:sz w:val="20"/>
                <w:szCs w:val="20"/>
              </w:rPr>
              <w:t xml:space="preserve"> </w:t>
            </w:r>
            <w:r w:rsidR="00AB5F4D" w:rsidRPr="00763735">
              <w:rPr>
                <w:rStyle w:val="af"/>
              </w:rPr>
              <w:fldChar w:fldCharType="begin"/>
            </w:r>
            <w:r w:rsidR="00AB5F4D" w:rsidRPr="00763735">
              <w:rPr>
                <w:rStyle w:val="af"/>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63735">
              <w:rPr>
                <w:rStyle w:val="af"/>
              </w:rPr>
              <w:fldChar w:fldCharType="separate"/>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63735">
                <w:rPr>
                  <w:rStyle w:val="af"/>
                  <w:rFonts w:ascii="Tahoma" w:hAnsi="Tahoma" w:cs="Tahoma"/>
                  <w:sz w:val="20"/>
                  <w:szCs w:val="20"/>
                </w:rPr>
                <w:t>Инструкции и шаблоны - Норникель</w:t>
              </w:r>
            </w:hyperlink>
            <w:r w:rsidR="00AB5F4D" w:rsidRPr="00763735">
              <w:rPr>
                <w:rStyle w:val="af"/>
              </w:rPr>
              <w:t xml:space="preserve"> </w:t>
            </w:r>
            <w:r w:rsidR="00AB5F4D" w:rsidRPr="00763735">
              <w:rPr>
                <w:rFonts w:ascii="Tahoma" w:hAnsi="Tahoma" w:cs="Tahoma"/>
                <w:sz w:val="20"/>
                <w:szCs w:val="20"/>
              </w:rPr>
              <w:t>(раздел «Бланки документов для фирм и организаций, заключающих до</w:t>
            </w:r>
            <w:r w:rsidR="00AB5F4D" w:rsidRPr="002D67E3">
              <w:rPr>
                <w:rFonts w:ascii="Tahoma" w:hAnsi="Tahoma" w:cs="Tahoma"/>
                <w:sz w:val="20"/>
                <w:szCs w:val="20"/>
              </w:rPr>
              <w:t>говоры с предприяти</w:t>
            </w:r>
            <w:r w:rsidR="00CA79D3" w:rsidRPr="002D67E3">
              <w:rPr>
                <w:rFonts w:ascii="Tahoma" w:hAnsi="Tahoma" w:cs="Tahoma"/>
                <w:sz w:val="20"/>
                <w:szCs w:val="20"/>
              </w:rPr>
              <w:t>ями Группы»)</w:t>
            </w:r>
            <w:r w:rsidR="00AB5F4D" w:rsidRPr="002D67E3">
              <w:rPr>
                <w:rFonts w:ascii="Tahoma" w:hAnsi="Tahoma" w:cs="Tahoma"/>
                <w:sz w:val="20"/>
                <w:szCs w:val="20"/>
              </w:rPr>
              <w:t>.</w:t>
            </w:r>
          </w:p>
          <w:p w14:paraId="111065F9" w14:textId="5389442F" w:rsidR="00C037CA" w:rsidRPr="00763735" w:rsidRDefault="00AB5F4D" w:rsidP="008A51B9">
            <w:pPr>
              <w:jc w:val="both"/>
              <w:rPr>
                <w:rFonts w:ascii="Tahoma" w:hAnsi="Tahoma" w:cs="Tahoma"/>
                <w:sz w:val="20"/>
                <w:szCs w:val="20"/>
              </w:rPr>
            </w:pPr>
            <w:r w:rsidRPr="00763735">
              <w:rPr>
                <w:rStyle w:val="af"/>
              </w:rPr>
              <w:fldChar w:fldCharType="end"/>
            </w:r>
          </w:p>
          <w:p w14:paraId="3D24BC80" w14:textId="77777777" w:rsidR="00C037CA" w:rsidRPr="00763735" w:rsidRDefault="00C037CA" w:rsidP="008A51B9">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4560596F" w14:textId="77777777" w:rsidR="00C037CA" w:rsidRPr="00763735" w:rsidRDefault="00C037CA" w:rsidP="002B01F0">
            <w:pPr>
              <w:pStyle w:val="a9"/>
              <w:numPr>
                <w:ilvl w:val="0"/>
                <w:numId w:val="8"/>
              </w:numPr>
              <w:tabs>
                <w:tab w:val="left" w:pos="719"/>
              </w:tabs>
              <w:ind w:left="0" w:firstLine="10"/>
              <w:jc w:val="both"/>
              <w:rPr>
                <w:rFonts w:ascii="Tahoma" w:hAnsi="Tahoma" w:cs="Tahoma"/>
                <w:sz w:val="20"/>
                <w:szCs w:val="20"/>
              </w:rPr>
            </w:pPr>
            <w:r w:rsidRPr="00763735">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C037CA" w:rsidRPr="00763735" w:rsidRDefault="00C037CA" w:rsidP="002B01F0">
            <w:pPr>
              <w:pStyle w:val="a9"/>
              <w:numPr>
                <w:ilvl w:val="0"/>
                <w:numId w:val="8"/>
              </w:numPr>
              <w:tabs>
                <w:tab w:val="left" w:pos="719"/>
              </w:tabs>
              <w:ind w:left="0" w:firstLine="10"/>
              <w:jc w:val="both"/>
              <w:rPr>
                <w:rFonts w:ascii="Tahoma" w:hAnsi="Tahoma" w:cs="Tahoma"/>
                <w:sz w:val="20"/>
                <w:szCs w:val="20"/>
              </w:rPr>
            </w:pPr>
            <w:r w:rsidRPr="0076373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763735" w:rsidRDefault="00C037CA" w:rsidP="002B01F0">
            <w:pPr>
              <w:pStyle w:val="a9"/>
              <w:numPr>
                <w:ilvl w:val="0"/>
                <w:numId w:val="8"/>
              </w:numPr>
              <w:tabs>
                <w:tab w:val="left" w:pos="719"/>
              </w:tabs>
              <w:ind w:left="0" w:firstLine="10"/>
              <w:jc w:val="both"/>
              <w:rPr>
                <w:rFonts w:ascii="Tahoma" w:hAnsi="Tahoma" w:cs="Tahoma"/>
                <w:sz w:val="20"/>
                <w:szCs w:val="20"/>
              </w:rPr>
            </w:pPr>
            <w:r w:rsidRPr="00763735">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w:t>
            </w:r>
            <w:r w:rsidRPr="00763735">
              <w:rPr>
                <w:rFonts w:ascii="Tahoma" w:hAnsi="Tahoma" w:cs="Tahoma"/>
                <w:sz w:val="20"/>
                <w:szCs w:val="20"/>
              </w:rPr>
              <w:lastRenderedPageBreak/>
              <w:t>сроки, не позднее чем за 30 (тридцать) рабочих дней до даты истечения срока действия банковской гарантии;</w:t>
            </w:r>
          </w:p>
          <w:p w14:paraId="3DCE4A5B" w14:textId="5C8B859D" w:rsidR="00C037CA" w:rsidRPr="00EA5AED" w:rsidRDefault="00C037CA" w:rsidP="002B01F0">
            <w:pPr>
              <w:pStyle w:val="a9"/>
              <w:numPr>
                <w:ilvl w:val="0"/>
                <w:numId w:val="8"/>
              </w:numPr>
              <w:tabs>
                <w:tab w:val="left" w:pos="719"/>
              </w:tabs>
              <w:ind w:left="0" w:firstLine="10"/>
              <w:jc w:val="both"/>
              <w:rPr>
                <w:rFonts w:ascii="Tahoma" w:hAnsi="Tahoma" w:cs="Tahoma"/>
                <w:sz w:val="20"/>
                <w:szCs w:val="20"/>
              </w:rPr>
            </w:pPr>
            <w:r w:rsidRPr="00763735">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5E5A1D">
        <w:trPr>
          <w:gridAfter w:val="1"/>
          <w:wAfter w:w="7" w:type="dxa"/>
        </w:trPr>
        <w:tc>
          <w:tcPr>
            <w:tcW w:w="2547" w:type="dxa"/>
            <w:shd w:val="clear" w:color="auto" w:fill="auto"/>
          </w:tcPr>
          <w:p w14:paraId="5E140995" w14:textId="77777777" w:rsidR="00881710" w:rsidRPr="00EA5AED" w:rsidRDefault="00881710" w:rsidP="002B01F0">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590" w:type="dxa"/>
            <w:shd w:val="clear" w:color="auto" w:fill="auto"/>
          </w:tcPr>
          <w:p w14:paraId="41C07058" w14:textId="77777777" w:rsidR="00881710" w:rsidRPr="00EA5AED" w:rsidRDefault="00881710" w:rsidP="001B418D">
            <w:pPr>
              <w:jc w:val="both"/>
              <w:rPr>
                <w:rFonts w:ascii="Tahoma" w:hAnsi="Tahoma" w:cs="Tahoma"/>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предложение должно быть в статусе «Подано»</w:t>
            </w:r>
            <w:r w:rsidRPr="00EA5AED">
              <w:rPr>
                <w:rFonts w:ascii="Tahoma" w:hAnsi="Tahoma" w:cs="Tahoma"/>
              </w:rPr>
              <w:t>.</w:t>
            </w:r>
          </w:p>
          <w:p w14:paraId="0EA2CA4C" w14:textId="77777777" w:rsidR="00881710" w:rsidRPr="00EA5AED" w:rsidRDefault="00881710" w:rsidP="001B418D">
            <w:pPr>
              <w:jc w:val="both"/>
              <w:rPr>
                <w:rFonts w:ascii="Tahoma" w:hAnsi="Tahoma" w:cs="Tahoma"/>
                <w:sz w:val="20"/>
                <w:szCs w:val="20"/>
              </w:rPr>
            </w:pPr>
          </w:p>
          <w:p w14:paraId="16376F6C"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7BA4358" w14:textId="77777777" w:rsidR="00881710" w:rsidRPr="00EA5AED" w:rsidRDefault="00881710" w:rsidP="002B01F0">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20C49B74" w:rsidR="00881710" w:rsidRPr="00EA5AED" w:rsidRDefault="00881710" w:rsidP="002B01F0">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 (Приложение 2);</w:t>
            </w:r>
          </w:p>
          <w:p w14:paraId="685B8F65" w14:textId="318C68F7" w:rsidR="00881710" w:rsidRDefault="00881710" w:rsidP="002B01F0">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 xml:space="preserve">Документы, необходимые для идентификации и квалификации поставщика (Приложение </w:t>
            </w:r>
            <w:r w:rsidRPr="005C7F91">
              <w:rPr>
                <w:rFonts w:ascii="Tahoma" w:hAnsi="Tahoma" w:cs="Tahoma"/>
                <w:sz w:val="20"/>
                <w:szCs w:val="20"/>
              </w:rPr>
              <w:t>3);</w:t>
            </w:r>
          </w:p>
          <w:p w14:paraId="31566146" w14:textId="77777777" w:rsidR="00214F63" w:rsidRPr="00214F63" w:rsidRDefault="00214F63" w:rsidP="00214F63">
            <w:pPr>
              <w:tabs>
                <w:tab w:val="left" w:pos="520"/>
              </w:tabs>
              <w:suppressAutoHyphens/>
              <w:jc w:val="both"/>
              <w:rPr>
                <w:rFonts w:ascii="Tahoma" w:hAnsi="Tahoma" w:cs="Tahoma"/>
                <w:sz w:val="20"/>
                <w:szCs w:val="20"/>
              </w:rPr>
            </w:pPr>
            <w:r w:rsidRPr="00214F63">
              <w:rPr>
                <w:rFonts w:ascii="Tahoma" w:hAnsi="Tahoma" w:cs="Tahoma"/>
                <w:sz w:val="20"/>
                <w:szCs w:val="20"/>
              </w:rPr>
              <w:t>г.</w:t>
            </w:r>
            <w:r w:rsidRPr="00214F63">
              <w:rPr>
                <w:rFonts w:ascii="Tahoma" w:hAnsi="Tahoma" w:cs="Tahoma"/>
                <w:sz w:val="20"/>
                <w:szCs w:val="20"/>
              </w:rPr>
              <w:tab/>
              <w:t>Техническое предложение, составленное по форме технического задания (приложение 4);</w:t>
            </w:r>
          </w:p>
          <w:p w14:paraId="616C8E56" w14:textId="527AFC58" w:rsidR="00881710" w:rsidRPr="002D3C4F" w:rsidRDefault="00214F63" w:rsidP="00214F63">
            <w:pPr>
              <w:tabs>
                <w:tab w:val="left" w:pos="520"/>
              </w:tabs>
              <w:suppressAutoHyphens/>
              <w:jc w:val="both"/>
              <w:rPr>
                <w:rFonts w:ascii="Tahoma" w:hAnsi="Tahoma" w:cs="Tahoma"/>
                <w:sz w:val="20"/>
                <w:szCs w:val="20"/>
              </w:rPr>
            </w:pPr>
            <w:r w:rsidRPr="00214F63">
              <w:rPr>
                <w:rFonts w:ascii="Tahoma" w:hAnsi="Tahoma" w:cs="Tahoma"/>
                <w:sz w:val="20"/>
                <w:szCs w:val="20"/>
              </w:rPr>
              <w:t>д.</w:t>
            </w:r>
            <w:r w:rsidRPr="00214F63">
              <w:rPr>
                <w:rFonts w:ascii="Tahoma" w:hAnsi="Tahoma" w:cs="Tahoma"/>
                <w:sz w:val="20"/>
                <w:szCs w:val="20"/>
              </w:rPr>
              <w:tab/>
              <w:t>Опись документов (форма 9)</w:t>
            </w:r>
          </w:p>
        </w:tc>
      </w:tr>
      <w:tr w:rsidR="00C037CA" w:rsidRPr="00EA5AED" w14:paraId="29131165" w14:textId="77777777" w:rsidTr="005E5A1D">
        <w:trPr>
          <w:gridAfter w:val="1"/>
          <w:wAfter w:w="7" w:type="dxa"/>
        </w:trPr>
        <w:tc>
          <w:tcPr>
            <w:tcW w:w="2547" w:type="dxa"/>
            <w:shd w:val="clear" w:color="auto" w:fill="auto"/>
          </w:tcPr>
          <w:p w14:paraId="69C826A2" w14:textId="77777777" w:rsidR="00C037CA" w:rsidRPr="00EA5AED" w:rsidRDefault="00C037CA" w:rsidP="002B01F0">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590" w:type="dxa"/>
            <w:shd w:val="clear" w:color="auto" w:fill="auto"/>
          </w:tcPr>
          <w:p w14:paraId="3786EBB8" w14:textId="77777777" w:rsidR="00881710" w:rsidRPr="00EA5AED" w:rsidRDefault="00881710" w:rsidP="0088171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EA5AED" w:rsidRDefault="00881710" w:rsidP="002B01F0">
            <w:pPr>
              <w:numPr>
                <w:ilvl w:val="0"/>
                <w:numId w:val="5"/>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7EA87425" w14:textId="77777777" w:rsidR="00881710" w:rsidRPr="00EA5AED" w:rsidRDefault="00881710" w:rsidP="002B01F0">
            <w:pPr>
              <w:numPr>
                <w:ilvl w:val="0"/>
                <w:numId w:val="5"/>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EA5AED" w:rsidRDefault="00881710" w:rsidP="002B01F0">
            <w:pPr>
              <w:numPr>
                <w:ilvl w:val="0"/>
                <w:numId w:val="5"/>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0C3A6C66" w14:textId="77777777" w:rsidR="00881710" w:rsidRPr="00EA5AED"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EA5AED" w:rsidRDefault="00881710" w:rsidP="0088171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5"/>
                <w:rFonts w:ascii="Tahoma" w:hAnsi="Tahoma" w:cs="Tahoma"/>
                <w:sz w:val="20"/>
                <w:szCs w:val="20"/>
              </w:rPr>
              <w:footnoteReference w:id="1"/>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5E5A1D">
        <w:trPr>
          <w:gridAfter w:val="1"/>
          <w:wAfter w:w="7" w:type="dxa"/>
          <w:trHeight w:val="29"/>
        </w:trPr>
        <w:tc>
          <w:tcPr>
            <w:tcW w:w="2547" w:type="dxa"/>
            <w:shd w:val="clear" w:color="auto" w:fill="auto"/>
          </w:tcPr>
          <w:p w14:paraId="0F66E7EF" w14:textId="77777777" w:rsidR="00C037CA" w:rsidRPr="00EA5AED" w:rsidRDefault="00C037CA" w:rsidP="002B01F0">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590" w:type="dxa"/>
            <w:shd w:val="clear" w:color="auto" w:fill="auto"/>
          </w:tcPr>
          <w:p w14:paraId="79DC6BA0" w14:textId="4A41E930" w:rsidR="00C037CA" w:rsidRPr="00EA5AED" w:rsidRDefault="00C037CA"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t xml:space="preserve">Сделка будет оформлена по типовой форме </w:t>
            </w:r>
            <w:r w:rsidRPr="002D67E3">
              <w:rPr>
                <w:rFonts w:ascii="Tahoma" w:hAnsi="Tahoma" w:cs="Tahoma"/>
                <w:sz w:val="20"/>
                <w:szCs w:val="20"/>
              </w:rPr>
              <w:t xml:space="preserve">договора </w:t>
            </w:r>
            <w:r w:rsidRPr="009A07E3">
              <w:rPr>
                <w:rFonts w:ascii="Tahoma" w:hAnsi="Tahoma" w:cs="Tahoma"/>
                <w:sz w:val="20"/>
                <w:szCs w:val="20"/>
                <w:u w:val="single"/>
              </w:rPr>
              <w:t>№</w:t>
            </w:r>
            <w:r w:rsidRPr="009A07E3">
              <w:rPr>
                <w:rFonts w:ascii="Tahoma" w:hAnsi="Tahoma" w:cs="Tahoma"/>
                <w:sz w:val="20"/>
                <w:szCs w:val="20"/>
                <w:u w:val="single"/>
                <w:lang w:val="en-US"/>
              </w:rPr>
              <w:t> </w:t>
            </w:r>
            <w:r w:rsidR="00214F63" w:rsidRPr="009A07E3">
              <w:rPr>
                <w:rFonts w:ascii="Tahoma" w:hAnsi="Tahoma" w:cs="Tahoma"/>
                <w:sz w:val="20"/>
                <w:szCs w:val="20"/>
                <w:u w:val="single"/>
              </w:rPr>
              <w:t>25</w:t>
            </w:r>
            <w:r w:rsidRPr="002D67E3">
              <w:rPr>
                <w:rFonts w:ascii="Tahoma" w:hAnsi="Tahoma" w:cs="Tahoma"/>
                <w:sz w:val="20"/>
                <w:szCs w:val="20"/>
              </w:rPr>
              <w:t>,</w:t>
            </w:r>
            <w:r w:rsidRPr="00EA5AED">
              <w:rPr>
                <w:rFonts w:ascii="Tahoma" w:hAnsi="Tahoma" w:cs="Tahoma"/>
                <w:sz w:val="20"/>
                <w:szCs w:val="20"/>
              </w:rPr>
              <w:t xml:space="preserve"> размещенной по </w:t>
            </w:r>
            <w:r w:rsidR="00480F87" w:rsidRPr="00EA5AED">
              <w:rPr>
                <w:rFonts w:ascii="Tahoma" w:hAnsi="Tahoma" w:cs="Tahoma"/>
                <w:sz w:val="20"/>
                <w:szCs w:val="20"/>
              </w:rPr>
              <w:t>ссылке</w:t>
            </w:r>
            <w:r w:rsidRPr="00EA5AED">
              <w:rPr>
                <w:rFonts w:ascii="Tahoma" w:hAnsi="Tahoma" w:cs="Tahoma"/>
                <w:sz w:val="20"/>
                <w:szCs w:val="20"/>
              </w:rPr>
              <w:t xml:space="preserve">: </w:t>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002D67E3">
              <w:rPr>
                <w:rFonts w:ascii="Tahoma" w:hAnsi="Tahoma" w:cs="Tahoma"/>
                <w:sz w:val="20"/>
                <w:szCs w:val="20"/>
              </w:rPr>
              <w:t>»</w:t>
            </w:r>
            <w:r w:rsidR="00544E69">
              <w:rPr>
                <w:rFonts w:ascii="Tahoma" w:hAnsi="Tahoma" w:cs="Tahoma"/>
                <w:sz w:val="20"/>
                <w:szCs w:val="20"/>
              </w:rPr>
              <w:t>.</w:t>
            </w:r>
          </w:p>
          <w:p w14:paraId="1819D4FC" w14:textId="77777777" w:rsidR="00C037CA" w:rsidRPr="00EA5AED" w:rsidRDefault="00C037CA" w:rsidP="008A51B9">
            <w:pPr>
              <w:jc w:val="both"/>
              <w:rPr>
                <w:rFonts w:ascii="Tahoma" w:hAnsi="Tahoma" w:cs="Tahoma"/>
                <w:sz w:val="20"/>
                <w:szCs w:val="20"/>
              </w:rPr>
            </w:pPr>
          </w:p>
          <w:p w14:paraId="320C84C4" w14:textId="77777777" w:rsidR="00C037CA" w:rsidRPr="00EA5AED" w:rsidRDefault="00C037CA" w:rsidP="008A51B9">
            <w:pPr>
              <w:jc w:val="both"/>
              <w:rPr>
                <w:rFonts w:ascii="Tahoma" w:hAnsi="Tahoma" w:cs="Tahoma"/>
                <w:color w:val="000000"/>
                <w:sz w:val="20"/>
                <w:szCs w:val="20"/>
              </w:rPr>
            </w:pPr>
            <w:r w:rsidRPr="00EA5AED">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Все споры и разногласия подлежат рассмотрению в Арбитражном суде Красноярского края.</w:t>
            </w:r>
          </w:p>
          <w:p w14:paraId="0206421E" w14:textId="25BBC92D" w:rsidR="00C037CA" w:rsidRPr="00214F63" w:rsidRDefault="00C037CA" w:rsidP="008A51B9">
            <w:pPr>
              <w:widowControl w:val="0"/>
              <w:tabs>
                <w:tab w:val="left" w:pos="709"/>
              </w:tabs>
              <w:autoSpaceDE w:val="0"/>
              <w:autoSpaceDN w:val="0"/>
              <w:jc w:val="both"/>
              <w:rPr>
                <w:rFonts w:ascii="Tahoma" w:hAnsi="Tahoma" w:cs="Tahoma"/>
              </w:rPr>
            </w:pPr>
            <w:r w:rsidRPr="00EA5AED">
              <w:rPr>
                <w:rFonts w:ascii="Tahoma" w:hAnsi="Tahoma" w:cs="Tahoma"/>
                <w:sz w:val="20"/>
                <w:szCs w:val="20"/>
              </w:rPr>
              <w:lastRenderedPageBreak/>
              <w:t>Поставщик в заявке на участие в закупочной процедуре сообщает о согласии с условиями договора</w:t>
            </w:r>
          </w:p>
        </w:tc>
      </w:tr>
      <w:tr w:rsidR="00C037CA" w:rsidRPr="00EA5AED" w14:paraId="6E31BD9B" w14:textId="77777777" w:rsidTr="008A51B9">
        <w:tc>
          <w:tcPr>
            <w:tcW w:w="9144" w:type="dxa"/>
            <w:gridSpan w:val="3"/>
            <w:shd w:val="clear" w:color="auto" w:fill="auto"/>
          </w:tcPr>
          <w:p w14:paraId="67702682" w14:textId="77777777" w:rsidR="003557B3" w:rsidRPr="00EA5AED" w:rsidRDefault="00C037CA" w:rsidP="002B01F0">
            <w:pPr>
              <w:numPr>
                <w:ilvl w:val="0"/>
                <w:numId w:val="6"/>
              </w:numPr>
              <w:tabs>
                <w:tab w:val="left" w:pos="215"/>
                <w:tab w:val="left" w:pos="243"/>
              </w:tabs>
              <w:ind w:left="0" w:firstLine="7"/>
              <w:jc w:val="both"/>
              <w:rPr>
                <w:rFonts w:ascii="Tahoma" w:hAnsi="Tahoma" w:cs="Tahoma"/>
                <w:sz w:val="20"/>
                <w:szCs w:val="20"/>
              </w:rPr>
            </w:pPr>
            <w:r w:rsidRPr="00EA5AED">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4142"/>
              <w:gridCol w:w="4153"/>
            </w:tblGrid>
            <w:tr w:rsidR="002D67E3" w:rsidRPr="00951773" w14:paraId="504750C8" w14:textId="77777777" w:rsidTr="004D3548">
              <w:trPr>
                <w:tblHeader/>
              </w:trPr>
              <w:tc>
                <w:tcPr>
                  <w:tcW w:w="326" w:type="pct"/>
                  <w:tcBorders>
                    <w:top w:val="single" w:sz="4" w:space="0" w:color="auto"/>
                    <w:left w:val="single" w:sz="4" w:space="0" w:color="auto"/>
                    <w:bottom w:val="single" w:sz="4" w:space="0" w:color="auto"/>
                    <w:right w:val="single" w:sz="4" w:space="0" w:color="auto"/>
                  </w:tcBorders>
                  <w:hideMark/>
                </w:tcPr>
                <w:p w14:paraId="5FC45E0F" w14:textId="77777777" w:rsidR="002D67E3" w:rsidRPr="00951773" w:rsidRDefault="002D67E3" w:rsidP="002D67E3">
                  <w:pPr>
                    <w:autoSpaceDE w:val="0"/>
                    <w:autoSpaceDN w:val="0"/>
                    <w:adjustRightInd w:val="0"/>
                    <w:jc w:val="center"/>
                    <w:rPr>
                      <w:rFonts w:ascii="Tahoma" w:hAnsi="Tahoma" w:cs="Tahoma"/>
                      <w:b/>
                      <w:sz w:val="20"/>
                      <w:szCs w:val="20"/>
                    </w:rPr>
                  </w:pPr>
                  <w:r w:rsidRPr="00951773">
                    <w:rPr>
                      <w:rFonts w:ascii="Tahoma" w:hAnsi="Tahoma" w:cs="Tahoma"/>
                      <w:b/>
                      <w:sz w:val="20"/>
                      <w:szCs w:val="20"/>
                    </w:rPr>
                    <w:t>№ п/п</w:t>
                  </w:r>
                </w:p>
              </w:tc>
              <w:tc>
                <w:tcPr>
                  <w:tcW w:w="2334" w:type="pct"/>
                  <w:tcBorders>
                    <w:top w:val="single" w:sz="4" w:space="0" w:color="auto"/>
                    <w:left w:val="single" w:sz="4" w:space="0" w:color="auto"/>
                    <w:bottom w:val="single" w:sz="4" w:space="0" w:color="auto"/>
                    <w:right w:val="single" w:sz="4" w:space="0" w:color="auto"/>
                  </w:tcBorders>
                  <w:vAlign w:val="center"/>
                  <w:hideMark/>
                </w:tcPr>
                <w:p w14:paraId="0B59534C" w14:textId="77777777" w:rsidR="002D67E3" w:rsidRPr="00951773" w:rsidRDefault="002D67E3" w:rsidP="002D67E3">
                  <w:pPr>
                    <w:autoSpaceDE w:val="0"/>
                    <w:autoSpaceDN w:val="0"/>
                    <w:adjustRightInd w:val="0"/>
                    <w:jc w:val="center"/>
                    <w:rPr>
                      <w:rFonts w:ascii="Tahoma" w:hAnsi="Tahoma" w:cs="Tahoma"/>
                      <w:b/>
                      <w:sz w:val="20"/>
                      <w:szCs w:val="20"/>
                    </w:rPr>
                  </w:pPr>
                  <w:r w:rsidRPr="00951773">
                    <w:rPr>
                      <w:rFonts w:ascii="Tahoma" w:hAnsi="Tahoma" w:cs="Tahoma"/>
                      <w:b/>
                      <w:sz w:val="20"/>
                      <w:szCs w:val="20"/>
                    </w:rPr>
                    <w:t>Наименование</w:t>
                  </w:r>
                </w:p>
              </w:tc>
              <w:tc>
                <w:tcPr>
                  <w:tcW w:w="2340" w:type="pct"/>
                  <w:tcBorders>
                    <w:top w:val="single" w:sz="4" w:space="0" w:color="auto"/>
                    <w:left w:val="single" w:sz="4" w:space="0" w:color="auto"/>
                    <w:bottom w:val="single" w:sz="4" w:space="0" w:color="auto"/>
                    <w:right w:val="single" w:sz="4" w:space="0" w:color="auto"/>
                  </w:tcBorders>
                  <w:vAlign w:val="center"/>
                  <w:hideMark/>
                </w:tcPr>
                <w:p w14:paraId="7CDD4905" w14:textId="77777777" w:rsidR="002D67E3" w:rsidRPr="00951773" w:rsidRDefault="002D67E3" w:rsidP="002D67E3">
                  <w:pPr>
                    <w:autoSpaceDE w:val="0"/>
                    <w:autoSpaceDN w:val="0"/>
                    <w:adjustRightInd w:val="0"/>
                    <w:jc w:val="center"/>
                    <w:rPr>
                      <w:rFonts w:ascii="Tahoma" w:hAnsi="Tahoma" w:cs="Tahoma"/>
                      <w:b/>
                      <w:sz w:val="20"/>
                      <w:szCs w:val="20"/>
                    </w:rPr>
                  </w:pPr>
                  <w:r w:rsidRPr="00951773">
                    <w:rPr>
                      <w:rFonts w:ascii="Tahoma" w:hAnsi="Tahoma" w:cs="Tahoma"/>
                      <w:b/>
                      <w:sz w:val="20"/>
                      <w:szCs w:val="20"/>
                    </w:rPr>
                    <w:t>Критерий преодоления</w:t>
                  </w:r>
                </w:p>
              </w:tc>
            </w:tr>
            <w:tr w:rsidR="002D67E3" w:rsidRPr="00951773" w14:paraId="3E2FADFD" w14:textId="77777777" w:rsidTr="004D3548">
              <w:tc>
                <w:tcPr>
                  <w:tcW w:w="326" w:type="pct"/>
                  <w:tcBorders>
                    <w:top w:val="single" w:sz="4" w:space="0" w:color="auto"/>
                    <w:left w:val="single" w:sz="4" w:space="0" w:color="auto"/>
                    <w:bottom w:val="single" w:sz="4" w:space="0" w:color="auto"/>
                    <w:right w:val="single" w:sz="4" w:space="0" w:color="auto"/>
                  </w:tcBorders>
                </w:tcPr>
                <w:p w14:paraId="5AF2EE2F" w14:textId="77777777" w:rsidR="002D67E3" w:rsidRPr="00951773" w:rsidRDefault="002D67E3" w:rsidP="002D67E3">
                  <w:pPr>
                    <w:pStyle w:val="a9"/>
                    <w:numPr>
                      <w:ilvl w:val="0"/>
                      <w:numId w:val="41"/>
                    </w:numPr>
                    <w:autoSpaceDE w:val="0"/>
                    <w:autoSpaceDN w:val="0"/>
                    <w:adjustRightInd w:val="0"/>
                    <w:jc w:val="center"/>
                    <w:rPr>
                      <w:rFonts w:ascii="Tahoma" w:hAnsi="Tahoma" w:cs="Tahoma"/>
                      <w:sz w:val="20"/>
                      <w:szCs w:val="20"/>
                    </w:rPr>
                  </w:pPr>
                </w:p>
              </w:tc>
              <w:tc>
                <w:tcPr>
                  <w:tcW w:w="2334" w:type="pct"/>
                  <w:tcBorders>
                    <w:top w:val="single" w:sz="4" w:space="0" w:color="auto"/>
                    <w:left w:val="single" w:sz="4" w:space="0" w:color="auto"/>
                    <w:bottom w:val="single" w:sz="4" w:space="0" w:color="auto"/>
                    <w:right w:val="single" w:sz="4" w:space="0" w:color="auto"/>
                  </w:tcBorders>
                  <w:hideMark/>
                </w:tcPr>
                <w:p w14:paraId="34A85FA2" w14:textId="77777777" w:rsidR="002D67E3" w:rsidRPr="00951773" w:rsidRDefault="002D67E3" w:rsidP="002D67E3">
                  <w:pPr>
                    <w:autoSpaceDE w:val="0"/>
                    <w:autoSpaceDN w:val="0"/>
                    <w:adjustRightInd w:val="0"/>
                    <w:jc w:val="both"/>
                    <w:rPr>
                      <w:rFonts w:ascii="Tahoma" w:hAnsi="Tahoma" w:cs="Tahoma"/>
                      <w:sz w:val="20"/>
                      <w:szCs w:val="20"/>
                    </w:rPr>
                  </w:pPr>
                  <w:r w:rsidRPr="00951773">
                    <w:rPr>
                      <w:rFonts w:ascii="Tahoma" w:hAnsi="Tahoma" w:cs="Tahoma"/>
                      <w:sz w:val="20"/>
                      <w:szCs w:val="20"/>
                    </w:rPr>
                    <w:t>Соответствие технической части предложения поставщика ТЗ</w:t>
                  </w:r>
                </w:p>
              </w:tc>
              <w:tc>
                <w:tcPr>
                  <w:tcW w:w="2340" w:type="pct"/>
                  <w:tcBorders>
                    <w:top w:val="single" w:sz="4" w:space="0" w:color="auto"/>
                    <w:left w:val="single" w:sz="4" w:space="0" w:color="auto"/>
                    <w:bottom w:val="single" w:sz="4" w:space="0" w:color="auto"/>
                    <w:right w:val="single" w:sz="4" w:space="0" w:color="auto"/>
                  </w:tcBorders>
                  <w:hideMark/>
                </w:tcPr>
                <w:p w14:paraId="3A69AC88" w14:textId="77777777" w:rsidR="002D67E3" w:rsidRPr="00951773" w:rsidRDefault="002D67E3" w:rsidP="002D67E3">
                  <w:pPr>
                    <w:autoSpaceDE w:val="0"/>
                    <w:autoSpaceDN w:val="0"/>
                    <w:adjustRightInd w:val="0"/>
                    <w:jc w:val="both"/>
                    <w:rPr>
                      <w:rFonts w:ascii="Tahoma" w:hAnsi="Tahoma" w:cs="Tahoma"/>
                      <w:sz w:val="20"/>
                      <w:szCs w:val="20"/>
                    </w:rPr>
                  </w:pPr>
                  <w:r w:rsidRPr="00951773">
                    <w:rPr>
                      <w:rFonts w:ascii="Tahoma" w:hAnsi="Tahoma" w:cs="Tahoma"/>
                      <w:sz w:val="20"/>
                      <w:szCs w:val="20"/>
                    </w:rPr>
                    <w:t>Выполнение работ (оказание услуг) в полном соответствии с ТЗ.</w:t>
                  </w:r>
                </w:p>
                <w:p w14:paraId="030CBFB7" w14:textId="77777777" w:rsidR="002D67E3" w:rsidRPr="00951773" w:rsidRDefault="002D67E3" w:rsidP="002D67E3">
                  <w:pPr>
                    <w:autoSpaceDE w:val="0"/>
                    <w:autoSpaceDN w:val="0"/>
                    <w:adjustRightInd w:val="0"/>
                    <w:jc w:val="both"/>
                    <w:rPr>
                      <w:rFonts w:ascii="Tahoma" w:hAnsi="Tahoma" w:cs="Tahoma"/>
                      <w:sz w:val="20"/>
                      <w:szCs w:val="20"/>
                    </w:rPr>
                  </w:pPr>
                </w:p>
                <w:p w14:paraId="1B238EF3" w14:textId="77777777" w:rsidR="002D67E3" w:rsidRPr="00951773" w:rsidRDefault="002D67E3" w:rsidP="002D67E3">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предоставлением технического предложения по форме в соответствии с приложением № 5 к приглашению</w:t>
                  </w:r>
                </w:p>
              </w:tc>
            </w:tr>
            <w:tr w:rsidR="002D67E3" w:rsidRPr="00951773" w14:paraId="7D5C1D19" w14:textId="77777777" w:rsidTr="004D3548">
              <w:tc>
                <w:tcPr>
                  <w:tcW w:w="326" w:type="pct"/>
                  <w:tcBorders>
                    <w:top w:val="single" w:sz="4" w:space="0" w:color="auto"/>
                    <w:left w:val="single" w:sz="4" w:space="0" w:color="auto"/>
                    <w:bottom w:val="single" w:sz="4" w:space="0" w:color="auto"/>
                    <w:right w:val="single" w:sz="4" w:space="0" w:color="auto"/>
                  </w:tcBorders>
                </w:tcPr>
                <w:p w14:paraId="463285BF" w14:textId="77777777" w:rsidR="002D67E3" w:rsidRPr="00951773" w:rsidRDefault="002D67E3" w:rsidP="002D67E3">
                  <w:pPr>
                    <w:pStyle w:val="a9"/>
                    <w:numPr>
                      <w:ilvl w:val="0"/>
                      <w:numId w:val="41"/>
                    </w:numPr>
                    <w:autoSpaceDE w:val="0"/>
                    <w:autoSpaceDN w:val="0"/>
                    <w:adjustRightInd w:val="0"/>
                    <w:ind w:left="0" w:firstLine="0"/>
                    <w:jc w:val="center"/>
                    <w:rPr>
                      <w:rFonts w:ascii="Tahoma" w:hAnsi="Tahoma" w:cs="Tahoma"/>
                      <w:kern w:val="24"/>
                      <w:sz w:val="20"/>
                      <w:szCs w:val="20"/>
                    </w:rPr>
                  </w:pPr>
                </w:p>
              </w:tc>
              <w:tc>
                <w:tcPr>
                  <w:tcW w:w="2334" w:type="pct"/>
                  <w:tcBorders>
                    <w:top w:val="single" w:sz="4" w:space="0" w:color="auto"/>
                    <w:left w:val="single" w:sz="4" w:space="0" w:color="auto"/>
                    <w:bottom w:val="single" w:sz="4" w:space="0" w:color="auto"/>
                    <w:right w:val="single" w:sz="4" w:space="0" w:color="auto"/>
                  </w:tcBorders>
                </w:tcPr>
                <w:p w14:paraId="1B41CB21" w14:textId="77777777" w:rsidR="002D67E3" w:rsidRPr="00951773" w:rsidRDefault="002D67E3" w:rsidP="002D67E3">
                  <w:pPr>
                    <w:tabs>
                      <w:tab w:val="left" w:pos="1418"/>
                    </w:tabs>
                    <w:jc w:val="both"/>
                    <w:rPr>
                      <w:rFonts w:ascii="Tahoma" w:hAnsi="Tahoma" w:cs="Tahoma"/>
                      <w:kern w:val="24"/>
                      <w:sz w:val="20"/>
                      <w:szCs w:val="20"/>
                    </w:rPr>
                  </w:pPr>
                  <w:r w:rsidRPr="00951773">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проектированию или проектированию в рамках реконструкции или проектированию в рамках модернизации ОПО в области металлургии – не менее 1 исполненного договора</w:t>
                  </w:r>
                </w:p>
              </w:tc>
              <w:tc>
                <w:tcPr>
                  <w:tcW w:w="2340" w:type="pct"/>
                  <w:tcBorders>
                    <w:top w:val="single" w:sz="4" w:space="0" w:color="auto"/>
                    <w:left w:val="single" w:sz="4" w:space="0" w:color="auto"/>
                    <w:bottom w:val="single" w:sz="4" w:space="0" w:color="auto"/>
                    <w:right w:val="single" w:sz="4" w:space="0" w:color="auto"/>
                  </w:tcBorders>
                  <w:hideMark/>
                </w:tcPr>
                <w:p w14:paraId="461A6331" w14:textId="77777777" w:rsidR="002D67E3" w:rsidRPr="00951773" w:rsidRDefault="002D67E3" w:rsidP="002D67E3">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2D67E3" w:rsidRPr="00951773" w14:paraId="56A9E9E9" w14:textId="77777777" w:rsidTr="004D3548">
              <w:trPr>
                <w:trHeight w:val="840"/>
              </w:trPr>
              <w:tc>
                <w:tcPr>
                  <w:tcW w:w="326" w:type="pct"/>
                  <w:tcBorders>
                    <w:top w:val="single" w:sz="4" w:space="0" w:color="auto"/>
                    <w:left w:val="single" w:sz="4" w:space="0" w:color="auto"/>
                    <w:bottom w:val="single" w:sz="4" w:space="0" w:color="auto"/>
                    <w:right w:val="single" w:sz="4" w:space="0" w:color="auto"/>
                  </w:tcBorders>
                </w:tcPr>
                <w:p w14:paraId="51D5412A" w14:textId="77777777" w:rsidR="002D67E3" w:rsidRPr="00951773" w:rsidRDefault="002D67E3" w:rsidP="002D67E3">
                  <w:pPr>
                    <w:pStyle w:val="a9"/>
                    <w:numPr>
                      <w:ilvl w:val="0"/>
                      <w:numId w:val="41"/>
                    </w:numPr>
                    <w:autoSpaceDE w:val="0"/>
                    <w:autoSpaceDN w:val="0"/>
                    <w:adjustRightInd w:val="0"/>
                    <w:ind w:left="0" w:firstLine="0"/>
                    <w:jc w:val="center"/>
                    <w:rPr>
                      <w:rFonts w:ascii="Tahoma" w:hAnsi="Tahoma" w:cs="Tahoma"/>
                      <w:sz w:val="20"/>
                      <w:szCs w:val="20"/>
                    </w:rPr>
                  </w:pPr>
                </w:p>
              </w:tc>
              <w:tc>
                <w:tcPr>
                  <w:tcW w:w="2334" w:type="pct"/>
                  <w:tcBorders>
                    <w:top w:val="single" w:sz="4" w:space="0" w:color="auto"/>
                    <w:left w:val="single" w:sz="4" w:space="0" w:color="auto"/>
                    <w:bottom w:val="single" w:sz="4" w:space="0" w:color="auto"/>
                    <w:right w:val="single" w:sz="4" w:space="0" w:color="auto"/>
                  </w:tcBorders>
                  <w:hideMark/>
                </w:tcPr>
                <w:p w14:paraId="7D31D679" w14:textId="77777777" w:rsidR="002D67E3" w:rsidRPr="00951773" w:rsidRDefault="002D67E3" w:rsidP="002D67E3">
                  <w:pPr>
                    <w:jc w:val="both"/>
                    <w:rPr>
                      <w:rFonts w:ascii="Tahoma" w:hAnsi="Tahoma" w:cs="Tahoma"/>
                      <w:sz w:val="20"/>
                      <w:szCs w:val="20"/>
                    </w:rPr>
                  </w:pPr>
                  <w:r w:rsidRPr="00951773">
                    <w:rPr>
                      <w:rFonts w:ascii="Tahoma" w:hAnsi="Tahoma" w:cs="Tahoma"/>
                      <w:sz w:val="20"/>
                      <w:szCs w:val="20"/>
                    </w:rPr>
                    <w:t>Согласие поставщика с условиями оплаты в соответствии с пунктом 6 приглашения</w:t>
                  </w:r>
                </w:p>
              </w:tc>
              <w:tc>
                <w:tcPr>
                  <w:tcW w:w="2340" w:type="pct"/>
                  <w:tcBorders>
                    <w:top w:val="single" w:sz="4" w:space="0" w:color="auto"/>
                    <w:left w:val="single" w:sz="4" w:space="0" w:color="auto"/>
                    <w:bottom w:val="single" w:sz="4" w:space="0" w:color="auto"/>
                    <w:right w:val="single" w:sz="4" w:space="0" w:color="auto"/>
                  </w:tcBorders>
                  <w:hideMark/>
                </w:tcPr>
                <w:p w14:paraId="7BFDE793" w14:textId="77777777" w:rsidR="002D67E3" w:rsidRPr="00951773" w:rsidRDefault="002D67E3" w:rsidP="002D67E3">
                  <w:pPr>
                    <w:spacing w:line="22" w:lineRule="atLeast"/>
                    <w:jc w:val="both"/>
                    <w:rPr>
                      <w:rFonts w:ascii="Tahoma" w:hAnsi="Tahoma" w:cs="Tahoma"/>
                      <w:sz w:val="20"/>
                      <w:szCs w:val="20"/>
                    </w:rPr>
                  </w:pPr>
                  <w:r w:rsidRPr="00951773">
                    <w:rPr>
                      <w:rFonts w:ascii="Tahoma" w:hAnsi="Tahoma" w:cs="Tahoma"/>
                      <w:sz w:val="20"/>
                      <w:szCs w:val="20"/>
                    </w:rPr>
                    <w:t>Подтверждается в заявке на участие в закупочной процедуре</w:t>
                  </w:r>
                </w:p>
              </w:tc>
            </w:tr>
            <w:tr w:rsidR="002D67E3" w:rsidRPr="00951773" w14:paraId="6CFA75A3" w14:textId="77777777" w:rsidTr="004D3548">
              <w:tc>
                <w:tcPr>
                  <w:tcW w:w="326" w:type="pct"/>
                  <w:tcBorders>
                    <w:top w:val="single" w:sz="4" w:space="0" w:color="auto"/>
                    <w:left w:val="single" w:sz="4" w:space="0" w:color="auto"/>
                    <w:bottom w:val="single" w:sz="4" w:space="0" w:color="auto"/>
                    <w:right w:val="single" w:sz="4" w:space="0" w:color="auto"/>
                  </w:tcBorders>
                </w:tcPr>
                <w:p w14:paraId="4F7F850E" w14:textId="77777777" w:rsidR="002D67E3" w:rsidRPr="00951773" w:rsidRDefault="002D67E3" w:rsidP="002D67E3">
                  <w:pPr>
                    <w:pStyle w:val="a9"/>
                    <w:numPr>
                      <w:ilvl w:val="0"/>
                      <w:numId w:val="41"/>
                    </w:numPr>
                    <w:autoSpaceDE w:val="0"/>
                    <w:autoSpaceDN w:val="0"/>
                    <w:adjustRightInd w:val="0"/>
                    <w:ind w:left="0" w:firstLine="0"/>
                    <w:jc w:val="center"/>
                    <w:rPr>
                      <w:rFonts w:ascii="Tahoma" w:hAnsi="Tahoma" w:cs="Tahoma"/>
                      <w:sz w:val="20"/>
                      <w:szCs w:val="20"/>
                    </w:rPr>
                  </w:pPr>
                </w:p>
              </w:tc>
              <w:tc>
                <w:tcPr>
                  <w:tcW w:w="2334" w:type="pct"/>
                  <w:tcBorders>
                    <w:top w:val="single" w:sz="4" w:space="0" w:color="auto"/>
                    <w:left w:val="single" w:sz="4" w:space="0" w:color="auto"/>
                    <w:bottom w:val="single" w:sz="4" w:space="0" w:color="auto"/>
                    <w:right w:val="single" w:sz="4" w:space="0" w:color="auto"/>
                  </w:tcBorders>
                </w:tcPr>
                <w:p w14:paraId="6A205C20" w14:textId="77777777" w:rsidR="002D67E3" w:rsidRPr="00951773" w:rsidRDefault="002D67E3" w:rsidP="002D67E3">
                  <w:pPr>
                    <w:autoSpaceDE w:val="0"/>
                    <w:autoSpaceDN w:val="0"/>
                    <w:adjustRightInd w:val="0"/>
                    <w:jc w:val="both"/>
                    <w:rPr>
                      <w:rFonts w:ascii="Tahoma" w:hAnsi="Tahoma" w:cs="Tahoma"/>
                      <w:sz w:val="20"/>
                      <w:szCs w:val="20"/>
                    </w:rPr>
                  </w:pPr>
                  <w:r w:rsidRPr="00951773">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340" w:type="pct"/>
                  <w:tcBorders>
                    <w:top w:val="single" w:sz="4" w:space="0" w:color="auto"/>
                    <w:left w:val="single" w:sz="4" w:space="0" w:color="auto"/>
                    <w:bottom w:val="single" w:sz="4" w:space="0" w:color="auto"/>
                    <w:right w:val="single" w:sz="4" w:space="0" w:color="auto"/>
                  </w:tcBorders>
                  <w:hideMark/>
                </w:tcPr>
                <w:p w14:paraId="767B22FF" w14:textId="77777777" w:rsidR="002D67E3" w:rsidRPr="00951773" w:rsidRDefault="002D67E3" w:rsidP="002D67E3">
                  <w:pPr>
                    <w:jc w:val="both"/>
                    <w:rPr>
                      <w:rFonts w:ascii="Tahoma" w:hAnsi="Tahoma" w:cs="Tahoma"/>
                      <w:sz w:val="20"/>
                      <w:szCs w:val="20"/>
                    </w:rPr>
                  </w:pPr>
                  <w:r w:rsidRPr="00951773">
                    <w:rPr>
                      <w:rFonts w:ascii="Tahoma" w:hAnsi="Tahoma" w:cs="Tahoma"/>
                      <w:sz w:val="20"/>
                      <w:szCs w:val="20"/>
                    </w:rPr>
                    <w:t>Подтверждается в заявке на участие в закупочной процедуре</w:t>
                  </w:r>
                </w:p>
              </w:tc>
            </w:tr>
            <w:tr w:rsidR="002D67E3" w:rsidRPr="00951773" w14:paraId="1FC0162C" w14:textId="77777777" w:rsidTr="004D3548">
              <w:tc>
                <w:tcPr>
                  <w:tcW w:w="326" w:type="pct"/>
                  <w:tcBorders>
                    <w:top w:val="single" w:sz="4" w:space="0" w:color="auto"/>
                    <w:left w:val="single" w:sz="4" w:space="0" w:color="auto"/>
                    <w:bottom w:val="single" w:sz="4" w:space="0" w:color="auto"/>
                    <w:right w:val="single" w:sz="4" w:space="0" w:color="auto"/>
                  </w:tcBorders>
                </w:tcPr>
                <w:p w14:paraId="5F7FE8B9" w14:textId="77777777" w:rsidR="002D67E3" w:rsidRPr="00951773" w:rsidRDefault="002D67E3" w:rsidP="002D67E3">
                  <w:pPr>
                    <w:pStyle w:val="a9"/>
                    <w:numPr>
                      <w:ilvl w:val="0"/>
                      <w:numId w:val="41"/>
                    </w:numPr>
                    <w:autoSpaceDE w:val="0"/>
                    <w:autoSpaceDN w:val="0"/>
                    <w:adjustRightInd w:val="0"/>
                    <w:ind w:left="0" w:firstLine="0"/>
                    <w:jc w:val="center"/>
                    <w:rPr>
                      <w:rFonts w:ascii="Tahoma" w:hAnsi="Tahoma" w:cs="Tahoma"/>
                      <w:sz w:val="20"/>
                      <w:szCs w:val="20"/>
                    </w:rPr>
                  </w:pPr>
                </w:p>
              </w:tc>
              <w:tc>
                <w:tcPr>
                  <w:tcW w:w="2334" w:type="pct"/>
                  <w:tcBorders>
                    <w:top w:val="single" w:sz="4" w:space="0" w:color="auto"/>
                    <w:left w:val="single" w:sz="4" w:space="0" w:color="auto"/>
                    <w:bottom w:val="single" w:sz="4" w:space="0" w:color="auto"/>
                    <w:right w:val="single" w:sz="4" w:space="0" w:color="auto"/>
                  </w:tcBorders>
                </w:tcPr>
                <w:p w14:paraId="490FDA72" w14:textId="77777777" w:rsidR="002D67E3" w:rsidRPr="00951773" w:rsidRDefault="002D67E3" w:rsidP="002D67E3">
                  <w:pPr>
                    <w:autoSpaceDE w:val="0"/>
                    <w:autoSpaceDN w:val="0"/>
                    <w:adjustRightInd w:val="0"/>
                    <w:jc w:val="both"/>
                    <w:rPr>
                      <w:rFonts w:ascii="Tahoma" w:hAnsi="Tahoma" w:cs="Tahoma"/>
                      <w:sz w:val="20"/>
                      <w:szCs w:val="20"/>
                    </w:rPr>
                  </w:pPr>
                  <w:r w:rsidRPr="00951773">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0" w:type="pct"/>
                  <w:tcBorders>
                    <w:top w:val="single" w:sz="4" w:space="0" w:color="auto"/>
                    <w:left w:val="single" w:sz="4" w:space="0" w:color="auto"/>
                    <w:bottom w:val="single" w:sz="4" w:space="0" w:color="auto"/>
                    <w:right w:val="single" w:sz="4" w:space="0" w:color="auto"/>
                  </w:tcBorders>
                </w:tcPr>
                <w:p w14:paraId="003C2E12" w14:textId="77777777" w:rsidR="002D67E3" w:rsidRPr="00951773" w:rsidRDefault="002D67E3" w:rsidP="002D67E3">
                  <w:pPr>
                    <w:jc w:val="both"/>
                    <w:rPr>
                      <w:rFonts w:ascii="Tahoma" w:hAnsi="Tahoma" w:cs="Tahoma"/>
                      <w:sz w:val="20"/>
                      <w:szCs w:val="20"/>
                    </w:rPr>
                  </w:pPr>
                  <w:r w:rsidRPr="00951773">
                    <w:rPr>
                      <w:rFonts w:ascii="Tahoma" w:hAnsi="Tahoma" w:cs="Tahoma"/>
                      <w:sz w:val="20"/>
                      <w:szCs w:val="20"/>
                    </w:rPr>
                    <w:t>Подтверждается в заявке на участие в закупочной процедуре</w:t>
                  </w:r>
                </w:p>
              </w:tc>
            </w:tr>
          </w:tbl>
          <w:p w14:paraId="4F7A18AC" w14:textId="0F1FECE7" w:rsidR="002D3C4F" w:rsidRDefault="0072737F" w:rsidP="005D113C">
            <w:pPr>
              <w:tabs>
                <w:tab w:val="left" w:pos="215"/>
                <w:tab w:val="left" w:pos="243"/>
              </w:tabs>
              <w:jc w:val="both"/>
              <w:rPr>
                <w:rFonts w:ascii="Tahoma" w:hAnsi="Tahoma" w:cs="Tahoma"/>
                <w:sz w:val="20"/>
                <w:szCs w:val="20"/>
              </w:rPr>
            </w:pPr>
            <w:r w:rsidRPr="00EA5AED">
              <w:rPr>
                <w:rFonts w:ascii="Tahoma" w:hAnsi="Tahoma" w:cs="Tahoma"/>
                <w:sz w:val="20"/>
                <w:szCs w:val="20"/>
              </w:rPr>
              <w:t>Дополнительным преимуществом при выборе победителя закупочной процедуры будет являться:</w:t>
            </w:r>
            <w:r w:rsidR="002D3C4F">
              <w:rPr>
                <w:rFonts w:ascii="Tahoma" w:hAnsi="Tahoma" w:cs="Tahoma"/>
                <w:sz w:val="20"/>
                <w:szCs w:val="20"/>
              </w:rPr>
              <w:t xml:space="preserve"> </w:t>
            </w:r>
          </w:p>
          <w:p w14:paraId="64E86B95" w14:textId="40A70CC9" w:rsidR="002D3C4F" w:rsidRDefault="002D3C4F" w:rsidP="000D487E">
            <w:pPr>
              <w:pStyle w:val="a9"/>
              <w:numPr>
                <w:ilvl w:val="0"/>
                <w:numId w:val="28"/>
              </w:numPr>
              <w:tabs>
                <w:tab w:val="left" w:pos="243"/>
                <w:tab w:val="left" w:pos="571"/>
              </w:tabs>
              <w:ind w:left="0" w:firstLine="4"/>
              <w:jc w:val="both"/>
              <w:rPr>
                <w:rFonts w:ascii="Tahoma" w:hAnsi="Tahoma" w:cs="Tahoma"/>
                <w:sz w:val="20"/>
                <w:szCs w:val="20"/>
              </w:rPr>
            </w:pPr>
            <w:r w:rsidRPr="000D487E">
              <w:rPr>
                <w:rFonts w:ascii="Tahoma" w:hAnsi="Tahoma" w:cs="Tahoma"/>
                <w:sz w:val="20"/>
                <w:szCs w:val="20"/>
              </w:rPr>
              <w:t xml:space="preserve">количество исполненных договоров, подтверждающих опыт, аналогичный предмету закупки за последние </w:t>
            </w:r>
            <w:r w:rsidR="001551E7">
              <w:rPr>
                <w:rFonts w:ascii="Tahoma" w:hAnsi="Tahoma" w:cs="Tahoma"/>
                <w:sz w:val="20"/>
                <w:szCs w:val="20"/>
              </w:rPr>
              <w:t>5</w:t>
            </w:r>
            <w:r w:rsidR="001551E7" w:rsidRPr="000D487E">
              <w:rPr>
                <w:rFonts w:ascii="Tahoma" w:hAnsi="Tahoma" w:cs="Tahoma"/>
                <w:sz w:val="20"/>
                <w:szCs w:val="20"/>
              </w:rPr>
              <w:t xml:space="preserve"> </w:t>
            </w:r>
            <w:r w:rsidRPr="000D487E">
              <w:rPr>
                <w:rFonts w:ascii="Tahoma" w:hAnsi="Tahoma" w:cs="Tahoma"/>
                <w:sz w:val="20"/>
                <w:szCs w:val="20"/>
              </w:rPr>
              <w:t xml:space="preserve">лет (аналогичными считаются работы по </w:t>
            </w:r>
            <w:r w:rsidR="003557B3" w:rsidRPr="000D487E">
              <w:rPr>
                <w:rFonts w:ascii="Tahoma" w:hAnsi="Tahoma" w:cs="Tahoma"/>
                <w:sz w:val="20"/>
                <w:szCs w:val="20"/>
              </w:rPr>
              <w:t xml:space="preserve">проектированию </w:t>
            </w:r>
            <w:r w:rsidR="003557B3">
              <w:rPr>
                <w:rFonts w:ascii="Tahoma" w:hAnsi="Tahoma" w:cs="Tahoma"/>
                <w:sz w:val="20"/>
                <w:szCs w:val="20"/>
              </w:rPr>
              <w:t>или</w:t>
            </w:r>
            <w:r w:rsidR="005E6FD6">
              <w:rPr>
                <w:rFonts w:ascii="Tahoma" w:hAnsi="Tahoma" w:cs="Tahoma"/>
                <w:sz w:val="20"/>
                <w:szCs w:val="20"/>
              </w:rPr>
              <w:t xml:space="preserve"> проектированию в рамках</w:t>
            </w:r>
            <w:r w:rsidRPr="000D487E">
              <w:rPr>
                <w:rFonts w:ascii="Tahoma" w:hAnsi="Tahoma" w:cs="Tahoma"/>
                <w:sz w:val="20"/>
                <w:szCs w:val="20"/>
              </w:rPr>
              <w:t xml:space="preserve"> реконструкции</w:t>
            </w:r>
            <w:r w:rsidR="005E6FD6">
              <w:rPr>
                <w:rFonts w:ascii="Tahoma" w:hAnsi="Tahoma" w:cs="Tahoma"/>
                <w:sz w:val="20"/>
                <w:szCs w:val="20"/>
              </w:rPr>
              <w:t xml:space="preserve"> или проектированию в рамках</w:t>
            </w:r>
            <w:r w:rsidRPr="000D487E">
              <w:rPr>
                <w:rFonts w:ascii="Tahoma" w:hAnsi="Tahoma" w:cs="Tahoma"/>
                <w:sz w:val="20"/>
                <w:szCs w:val="20"/>
              </w:rPr>
              <w:t xml:space="preserve"> модернизации ОПО в области металлурги</w:t>
            </w:r>
            <w:r w:rsidR="00536909">
              <w:rPr>
                <w:rFonts w:ascii="Tahoma" w:hAnsi="Tahoma" w:cs="Tahoma"/>
                <w:sz w:val="20"/>
                <w:szCs w:val="20"/>
              </w:rPr>
              <w:t>и</w:t>
            </w:r>
            <w:r w:rsidR="003557B3">
              <w:rPr>
                <w:rFonts w:ascii="Tahoma" w:hAnsi="Tahoma" w:cs="Tahoma"/>
                <w:sz w:val="20"/>
                <w:szCs w:val="20"/>
              </w:rPr>
              <w:t>)</w:t>
            </w:r>
            <w:r w:rsidRPr="000D487E">
              <w:rPr>
                <w:rFonts w:ascii="Tahoma" w:hAnsi="Tahoma" w:cs="Tahoma"/>
                <w:sz w:val="20"/>
                <w:szCs w:val="20"/>
              </w:rPr>
              <w:t>;</w:t>
            </w:r>
          </w:p>
          <w:p w14:paraId="6EDEA375" w14:textId="1B33201D" w:rsidR="005E5A1D" w:rsidRPr="000D487E" w:rsidRDefault="002D3C4F" w:rsidP="002D67E3">
            <w:pPr>
              <w:pStyle w:val="a9"/>
              <w:numPr>
                <w:ilvl w:val="0"/>
                <w:numId w:val="28"/>
              </w:numPr>
              <w:tabs>
                <w:tab w:val="left" w:pos="243"/>
                <w:tab w:val="left" w:pos="571"/>
              </w:tabs>
              <w:ind w:left="0" w:firstLine="4"/>
              <w:jc w:val="both"/>
              <w:rPr>
                <w:rFonts w:ascii="Tahoma" w:hAnsi="Tahoma" w:cs="Tahoma"/>
                <w:sz w:val="20"/>
                <w:szCs w:val="20"/>
              </w:rPr>
            </w:pPr>
            <w:r w:rsidRPr="000D487E">
              <w:rPr>
                <w:rFonts w:ascii="Tahoma" w:hAnsi="Tahoma" w:cs="Tahoma"/>
                <w:sz w:val="20"/>
                <w:szCs w:val="20"/>
              </w:rPr>
              <w:t>возможность выполнения работ без привлечения соисполнителя</w:t>
            </w:r>
          </w:p>
        </w:tc>
      </w:tr>
      <w:tr w:rsidR="00C037CA" w:rsidRPr="00EA5AED" w14:paraId="55C674D5" w14:textId="77777777" w:rsidTr="005E5A1D">
        <w:trPr>
          <w:gridAfter w:val="1"/>
          <w:wAfter w:w="7" w:type="dxa"/>
        </w:trPr>
        <w:tc>
          <w:tcPr>
            <w:tcW w:w="2547" w:type="dxa"/>
            <w:shd w:val="clear" w:color="auto" w:fill="auto"/>
          </w:tcPr>
          <w:p w14:paraId="0543D820" w14:textId="4408C789" w:rsidR="00C037CA" w:rsidRPr="00EA5AED" w:rsidRDefault="00C037CA" w:rsidP="002D67E3">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Требования </w:t>
            </w:r>
            <w:r w:rsidR="002D67E3">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590" w:type="dxa"/>
            <w:shd w:val="clear" w:color="auto" w:fill="auto"/>
          </w:tcPr>
          <w:p w14:paraId="6B0AE638" w14:textId="5FA78A1C" w:rsidR="00C037CA" w:rsidRPr="002D67E3" w:rsidRDefault="00C037CA" w:rsidP="00F322D2">
            <w:pPr>
              <w:tabs>
                <w:tab w:val="left" w:pos="803"/>
              </w:tabs>
              <w:jc w:val="both"/>
              <w:rPr>
                <w:rStyle w:val="af"/>
                <w:rFonts w:ascii="Tahoma" w:hAnsi="Tahoma" w:cs="Tahoma"/>
                <w:color w:val="auto"/>
                <w:sz w:val="20"/>
                <w:szCs w:val="20"/>
              </w:rPr>
            </w:pPr>
            <w:r w:rsidRPr="00EA5AED">
              <w:rPr>
                <w:rFonts w:ascii="Tahoma" w:hAnsi="Tahoma" w:cs="Tahoma"/>
                <w:sz w:val="20"/>
                <w:szCs w:val="20"/>
              </w:rPr>
              <w:t xml:space="preserve">Размещены по </w:t>
            </w:r>
            <w:r w:rsidR="00EA5AED" w:rsidRPr="00EA5AED">
              <w:rPr>
                <w:rFonts w:ascii="Tahoma" w:hAnsi="Tahoma" w:cs="Tahoma"/>
                <w:sz w:val="20"/>
                <w:szCs w:val="20"/>
              </w:rPr>
              <w:t>ссылке</w:t>
            </w:r>
            <w:r w:rsidRPr="00EA5AED">
              <w:rPr>
                <w:rFonts w:ascii="Tahoma" w:hAnsi="Tahoma" w:cs="Tahoma"/>
                <w:sz w:val="20"/>
                <w:szCs w:val="20"/>
              </w:rPr>
              <w:t>:</w:t>
            </w:r>
            <w:r w:rsidR="00663A5F" w:rsidRPr="00EA5AED">
              <w:rPr>
                <w:rFonts w:ascii="Tahoma" w:hAnsi="Tahoma" w:cs="Tahoma"/>
                <w:sz w:val="20"/>
                <w:szCs w:val="20"/>
              </w:rPr>
              <w:t xml:space="preserve"> </w:t>
            </w:r>
            <w:hyperlink r:id="rId16" w:history="1">
              <w:r w:rsidR="00663A5F" w:rsidRPr="00F322D2">
                <w:rPr>
                  <w:rStyle w:val="af"/>
                  <w:rFonts w:ascii="Tahoma" w:hAnsi="Tahoma" w:cs="Tahoma"/>
                  <w:sz w:val="20"/>
                  <w:szCs w:val="20"/>
                </w:rPr>
                <w:t>Охрана труда и промышленная безопасность - Норникель</w:t>
              </w:r>
            </w:hyperlink>
            <w:r w:rsidRPr="002D67E3">
              <w:rPr>
                <w:rStyle w:val="af"/>
                <w:rFonts w:ascii="Tahoma" w:hAnsi="Tahoma" w:cs="Tahoma"/>
                <w:color w:val="auto"/>
                <w:sz w:val="20"/>
                <w:szCs w:val="20"/>
              </w:rPr>
              <w:t>.</w:t>
            </w:r>
          </w:p>
          <w:p w14:paraId="1C2ED03B" w14:textId="659A6CC1" w:rsidR="00C037CA" w:rsidRPr="00EA5AED" w:rsidRDefault="00C037CA" w:rsidP="008A51B9">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EA5AED">
              <w:rPr>
                <w:rFonts w:ascii="Tahoma" w:hAnsi="Tahoma" w:cs="Tahoma"/>
                <w:sz w:val="20"/>
                <w:szCs w:val="20"/>
              </w:rPr>
              <w:t xml:space="preserve">Общих </w:t>
            </w:r>
            <w:r w:rsidRPr="00EA5AED">
              <w:rPr>
                <w:rFonts w:ascii="Tahoma" w:hAnsi="Tahoma" w:cs="Tahoma"/>
                <w:sz w:val="20"/>
                <w:szCs w:val="20"/>
              </w:rPr>
              <w:t xml:space="preserve">условий договоров, </w:t>
            </w:r>
            <w:r w:rsidR="0063296B" w:rsidRPr="0098527D">
              <w:rPr>
                <w:rFonts w:ascii="Tahoma" w:hAnsi="Tahoma" w:cs="Tahoma"/>
                <w:sz w:val="20"/>
                <w:szCs w:val="20"/>
              </w:rPr>
              <w:t xml:space="preserve">и в последнем абзаце пункта 21 и пункте 22 приложения 1 к </w:t>
            </w:r>
            <w:r w:rsidR="0063296B">
              <w:rPr>
                <w:rFonts w:ascii="Tahoma" w:hAnsi="Tahoma" w:cs="Tahoma"/>
                <w:sz w:val="20"/>
                <w:szCs w:val="20"/>
              </w:rPr>
              <w:t>О</w:t>
            </w:r>
            <w:r w:rsidR="0063296B" w:rsidRPr="0098527D">
              <w:rPr>
                <w:rFonts w:ascii="Tahoma" w:hAnsi="Tahoma" w:cs="Tahoma"/>
                <w:sz w:val="20"/>
                <w:szCs w:val="20"/>
              </w:rPr>
              <w:t>бщим условиям договоров</w:t>
            </w:r>
            <w:r w:rsidR="0063296B">
              <w:rPr>
                <w:rFonts w:ascii="Tahoma" w:hAnsi="Tahoma" w:cs="Tahoma"/>
                <w:sz w:val="20"/>
                <w:szCs w:val="20"/>
              </w:rPr>
              <w:t xml:space="preserve">, </w:t>
            </w:r>
            <w:r w:rsidRPr="00EA5AED">
              <w:rPr>
                <w:rFonts w:ascii="Tahoma" w:hAnsi="Tahoma" w:cs="Tahoma"/>
                <w:sz w:val="20"/>
                <w:szCs w:val="20"/>
              </w:rPr>
              <w:t xml:space="preserve">размещенных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7" w:anchor="obshchie-usloviya-dogovorov" w:history="1">
              <w:r w:rsidR="00663A5F" w:rsidRPr="00F322D2">
                <w:rPr>
                  <w:rStyle w:val="af"/>
                  <w:rFonts w:ascii="Tahoma" w:hAnsi="Tahoma" w:cs="Tahoma"/>
                  <w:sz w:val="20"/>
                  <w:szCs w:val="20"/>
                </w:rPr>
                <w:t>Договорная документация - Норникель</w:t>
              </w:r>
            </w:hyperlink>
            <w:r w:rsidRPr="00EA5AED">
              <w:rPr>
                <w:rFonts w:ascii="Tahoma" w:hAnsi="Tahoma" w:cs="Tahoma"/>
                <w:sz w:val="20"/>
                <w:szCs w:val="20"/>
              </w:rPr>
              <w:t>.</w:t>
            </w:r>
          </w:p>
          <w:p w14:paraId="6549A832" w14:textId="4BC25FA3" w:rsidR="00C037CA" w:rsidRPr="00EA5AED" w:rsidRDefault="00C037CA" w:rsidP="008A51B9">
            <w:pPr>
              <w:tabs>
                <w:tab w:val="left" w:pos="803"/>
              </w:tabs>
              <w:jc w:val="both"/>
              <w:rPr>
                <w:rFonts w:ascii="Tahoma" w:hAnsi="Tahoma" w:cs="Tahoma"/>
                <w:sz w:val="20"/>
                <w:szCs w:val="20"/>
              </w:rPr>
            </w:pPr>
            <w:r w:rsidRPr="00EA5AED">
              <w:rPr>
                <w:rFonts w:ascii="Tahoma" w:hAnsi="Tahoma" w:cs="Tahoma"/>
                <w:sz w:val="20"/>
                <w:szCs w:val="20"/>
              </w:rPr>
              <w:t xml:space="preserve">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w:t>
            </w:r>
            <w:r w:rsidRPr="00EA5AED">
              <w:rPr>
                <w:rFonts w:ascii="Tahoma" w:hAnsi="Tahoma" w:cs="Tahoma"/>
                <w:sz w:val="20"/>
                <w:szCs w:val="20"/>
              </w:rPr>
              <w:lastRenderedPageBreak/>
              <w:t>труда» содержит иные положения по сравнению с Общими условиями</w:t>
            </w:r>
            <w:r w:rsidR="00EA5AED" w:rsidRPr="00EA5AED">
              <w:rPr>
                <w:rFonts w:ascii="Tahoma" w:hAnsi="Tahoma" w:cs="Tahoma"/>
                <w:sz w:val="20"/>
                <w:szCs w:val="20"/>
              </w:rPr>
              <w:t xml:space="preserve"> договоров</w:t>
            </w:r>
            <w:r w:rsidRPr="00EA5AED">
              <w:rPr>
                <w:rFonts w:ascii="Tahoma" w:hAnsi="Tahoma" w:cs="Tahoma"/>
                <w:sz w:val="20"/>
                <w:szCs w:val="20"/>
              </w:rPr>
              <w:t>, то применяются Общие условия</w:t>
            </w:r>
            <w:r w:rsidR="00EA5AED" w:rsidRPr="00EA5AED">
              <w:rPr>
                <w:rFonts w:ascii="Tahoma" w:hAnsi="Tahoma" w:cs="Tahoma"/>
                <w:sz w:val="20"/>
                <w:szCs w:val="20"/>
              </w:rPr>
              <w:t xml:space="preserve"> договоров</w:t>
            </w:r>
          </w:p>
        </w:tc>
      </w:tr>
      <w:tr w:rsidR="00C037CA" w:rsidRPr="00EA5AED" w14:paraId="350888DA" w14:textId="77777777" w:rsidTr="005E5A1D">
        <w:trPr>
          <w:gridAfter w:val="1"/>
          <w:wAfter w:w="7" w:type="dxa"/>
        </w:trPr>
        <w:tc>
          <w:tcPr>
            <w:tcW w:w="2547" w:type="dxa"/>
            <w:shd w:val="clear" w:color="auto" w:fill="auto"/>
          </w:tcPr>
          <w:p w14:paraId="397CF415" w14:textId="77777777" w:rsidR="00C037CA" w:rsidRPr="00EA5AED" w:rsidRDefault="00C037CA" w:rsidP="002B01F0">
            <w:pPr>
              <w:numPr>
                <w:ilvl w:val="0"/>
                <w:numId w:val="6"/>
              </w:numPr>
              <w:tabs>
                <w:tab w:val="left" w:pos="215"/>
                <w:tab w:val="left" w:pos="243"/>
              </w:tabs>
              <w:ind w:left="0" w:firstLine="0"/>
              <w:jc w:val="both"/>
              <w:rPr>
                <w:rFonts w:ascii="Tahoma" w:hAnsi="Tahoma" w:cs="Tahoma"/>
                <w:szCs w:val="22"/>
              </w:rPr>
            </w:pPr>
            <w:r w:rsidRPr="00EA5AED">
              <w:rPr>
                <w:rFonts w:ascii="Tahoma" w:hAnsi="Tahoma" w:cs="Tahoma"/>
                <w:sz w:val="20"/>
                <w:szCs w:val="20"/>
              </w:rPr>
              <w:lastRenderedPageBreak/>
              <w:t>Условия привлечения иногороднего персонала</w:t>
            </w:r>
          </w:p>
        </w:tc>
        <w:tc>
          <w:tcPr>
            <w:tcW w:w="6590" w:type="dxa"/>
            <w:shd w:val="clear" w:color="auto" w:fill="auto"/>
          </w:tcPr>
          <w:p w14:paraId="09ACA844" w14:textId="77777777" w:rsidR="00C037CA" w:rsidRPr="00EA5AED" w:rsidRDefault="00C037CA" w:rsidP="002B01F0">
            <w:pPr>
              <w:numPr>
                <w:ilvl w:val="0"/>
                <w:numId w:val="9"/>
              </w:numPr>
              <w:tabs>
                <w:tab w:val="left" w:pos="366"/>
              </w:tabs>
              <w:ind w:left="0" w:firstLine="0"/>
              <w:jc w:val="both"/>
              <w:rPr>
                <w:rFonts w:ascii="Tahoma" w:hAnsi="Tahoma" w:cs="Tahoma"/>
                <w:sz w:val="20"/>
                <w:szCs w:val="20"/>
              </w:rPr>
            </w:pPr>
            <w:r w:rsidRPr="00EA5AED">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F322D2" w:rsidRDefault="00C037CA" w:rsidP="002B01F0">
            <w:pPr>
              <w:numPr>
                <w:ilvl w:val="0"/>
                <w:numId w:val="9"/>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w:t>
            </w:r>
            <w:r w:rsidR="00827781" w:rsidRPr="00EA5AED">
              <w:rPr>
                <w:rFonts w:ascii="Tahoma" w:hAnsi="Tahoma" w:cs="Tahoma"/>
                <w:sz w:val="20"/>
                <w:szCs w:val="20"/>
              </w:rPr>
              <w:t xml:space="preserve"> </w:t>
            </w:r>
            <w:r w:rsidRPr="00EA5AED">
              <w:rPr>
                <w:rFonts w:ascii="Tahoma" w:hAnsi="Tahoma" w:cs="Tahoma"/>
                <w:sz w:val="20"/>
                <w:szCs w:val="20"/>
              </w:rPr>
              <w:t xml:space="preserve">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sidR="00DD5FFB">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договора на оказание услуг ВЖК </w:t>
            </w:r>
            <w:r w:rsidR="00DD5FFB" w:rsidRPr="00F322D2">
              <w:rPr>
                <w:rFonts w:ascii="Tahoma" w:hAnsi="Tahoma" w:cs="Tahoma"/>
                <w:sz w:val="20"/>
                <w:szCs w:val="20"/>
              </w:rPr>
              <w:t xml:space="preserve">необходимо </w:t>
            </w:r>
            <w:r w:rsidRPr="00F322D2">
              <w:rPr>
                <w:rFonts w:ascii="Tahoma" w:hAnsi="Tahoma" w:cs="Tahoma"/>
                <w:sz w:val="20"/>
                <w:szCs w:val="20"/>
              </w:rPr>
              <w:t>обращаться по телефону: (3919) 25-40-99.</w:t>
            </w:r>
          </w:p>
          <w:p w14:paraId="475C251C" w14:textId="23F30C26" w:rsidR="00C037CA" w:rsidRPr="00EA5AED" w:rsidRDefault="00C037CA" w:rsidP="002B01F0">
            <w:pPr>
              <w:numPr>
                <w:ilvl w:val="0"/>
                <w:numId w:val="9"/>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w:t>
            </w:r>
          </w:p>
        </w:tc>
      </w:tr>
      <w:tr w:rsidR="00C037CA" w:rsidRPr="00EA5AED" w14:paraId="379484B2" w14:textId="77777777" w:rsidTr="005E5A1D">
        <w:trPr>
          <w:gridAfter w:val="1"/>
          <w:wAfter w:w="7" w:type="dxa"/>
        </w:trPr>
        <w:tc>
          <w:tcPr>
            <w:tcW w:w="2547" w:type="dxa"/>
            <w:shd w:val="clear" w:color="auto" w:fill="auto"/>
          </w:tcPr>
          <w:p w14:paraId="2376D955" w14:textId="77777777" w:rsidR="00C037CA" w:rsidRPr="00EA5AED" w:rsidRDefault="00C037CA" w:rsidP="002B01F0">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Отсутствие инсайдерской информации</w:t>
            </w:r>
          </w:p>
        </w:tc>
        <w:tc>
          <w:tcPr>
            <w:tcW w:w="6590" w:type="dxa"/>
            <w:shd w:val="clear" w:color="auto" w:fill="auto"/>
          </w:tcPr>
          <w:p w14:paraId="217C45F5"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EA5AED" w14:paraId="0C9745F2" w14:textId="77777777" w:rsidTr="005E5A1D">
        <w:trPr>
          <w:gridAfter w:val="1"/>
          <w:wAfter w:w="7" w:type="dxa"/>
        </w:trPr>
        <w:tc>
          <w:tcPr>
            <w:tcW w:w="2547"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2B01F0">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590"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32C07DEE" w14:textId="77777777" w:rsidR="00544E69" w:rsidRDefault="00544E69">
      <w:pPr>
        <w:rPr>
          <w:rFonts w:ascii="Tahoma" w:hAnsi="Tahoma" w:cs="Tahoma"/>
          <w:sz w:val="24"/>
        </w:rPr>
      </w:pPr>
      <w:r>
        <w:rPr>
          <w:rFonts w:ascii="Tahoma" w:hAnsi="Tahoma" w:cs="Tahoma"/>
          <w:sz w:val="24"/>
        </w:rPr>
        <w:br w:type="page"/>
      </w:r>
    </w:p>
    <w:p w14:paraId="65357D36" w14:textId="071E5C1D"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ACA66AB" w:rsidR="00307647" w:rsidRPr="00EA5AED" w:rsidRDefault="00E411BF" w:rsidP="00E411BF">
      <w:pPr>
        <w:ind w:right="-1"/>
        <w:rPr>
          <w:rFonts w:ascii="Tahoma" w:hAnsi="Tahoma" w:cs="Tahoma"/>
          <w:sz w:val="24"/>
        </w:rPr>
      </w:pPr>
      <w:r w:rsidRPr="00E411BF">
        <w:rPr>
          <w:rFonts w:ascii="Tahoma" w:hAnsi="Tahoma" w:cs="Tahoma"/>
          <w:sz w:val="24"/>
        </w:rPr>
        <w:t>Приложение: 1 файл в формате «.rar».</w:t>
      </w:r>
    </w:p>
    <w:p w14:paraId="1065BF7C" w14:textId="77777777" w:rsidR="00FA1474" w:rsidRPr="00EA5AED" w:rsidRDefault="00FA1474" w:rsidP="002D67E3">
      <w:pPr>
        <w:ind w:right="-1" w:firstLine="709"/>
        <w:rPr>
          <w:rFonts w:ascii="Tahoma" w:hAnsi="Tahoma" w:cs="Tahoma"/>
          <w:sz w:val="24"/>
        </w:rPr>
      </w:pPr>
    </w:p>
    <w:p w14:paraId="2A6FAAA0" w14:textId="77777777" w:rsidR="00307647" w:rsidRPr="00EA5AED" w:rsidRDefault="00307647" w:rsidP="002D67E3">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2D67E3">
      <w:pPr>
        <w:ind w:right="-1" w:firstLine="709"/>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65BC1394" w14:textId="77777777" w:rsidR="002D3C4F" w:rsidRPr="002D67E3" w:rsidRDefault="002D3C4F" w:rsidP="002D67E3">
      <w:pPr>
        <w:spacing w:before="120"/>
        <w:ind w:firstLine="709"/>
        <w:rPr>
          <w:rFonts w:ascii="Tahoma" w:hAnsi="Tahoma" w:cs="Tahoma"/>
          <w:sz w:val="24"/>
          <w:szCs w:val="20"/>
        </w:rPr>
      </w:pPr>
    </w:p>
    <w:p w14:paraId="146AA7F1" w14:textId="77777777" w:rsidR="005E5A1D" w:rsidRPr="002D67E3" w:rsidRDefault="005E5A1D" w:rsidP="002D67E3">
      <w:pPr>
        <w:ind w:firstLine="709"/>
        <w:rPr>
          <w:rFonts w:ascii="Tahoma" w:hAnsi="Tahoma" w:cs="Tahoma"/>
          <w:sz w:val="24"/>
          <w:szCs w:val="20"/>
        </w:rPr>
      </w:pPr>
    </w:p>
    <w:p w14:paraId="1C899FAB" w14:textId="77777777" w:rsidR="005E5A1D" w:rsidRPr="002D67E3" w:rsidRDefault="005E5A1D" w:rsidP="002D67E3">
      <w:pPr>
        <w:ind w:firstLine="709"/>
        <w:rPr>
          <w:rFonts w:ascii="Tahoma" w:hAnsi="Tahoma" w:cs="Tahoma"/>
          <w:sz w:val="24"/>
          <w:szCs w:val="20"/>
        </w:rPr>
      </w:pPr>
    </w:p>
    <w:p w14:paraId="4F8A3272" w14:textId="77777777" w:rsidR="005E5A1D" w:rsidRPr="002D67E3" w:rsidRDefault="005E5A1D" w:rsidP="002D67E3">
      <w:pPr>
        <w:ind w:firstLine="709"/>
        <w:rPr>
          <w:rFonts w:ascii="Tahoma" w:hAnsi="Tahoma" w:cs="Tahoma"/>
          <w:sz w:val="24"/>
          <w:szCs w:val="20"/>
        </w:rPr>
      </w:pPr>
    </w:p>
    <w:p w14:paraId="3156E7B5" w14:textId="77777777" w:rsidR="005E5A1D" w:rsidRPr="002D67E3" w:rsidRDefault="005E5A1D" w:rsidP="002D67E3">
      <w:pPr>
        <w:ind w:firstLine="709"/>
        <w:rPr>
          <w:rFonts w:ascii="Tahoma" w:hAnsi="Tahoma" w:cs="Tahoma"/>
          <w:sz w:val="24"/>
          <w:szCs w:val="20"/>
        </w:rPr>
      </w:pPr>
    </w:p>
    <w:p w14:paraId="2212BEAF" w14:textId="77777777" w:rsidR="005E5A1D" w:rsidRPr="002D67E3" w:rsidRDefault="005E5A1D" w:rsidP="002D67E3">
      <w:pPr>
        <w:ind w:firstLine="709"/>
        <w:rPr>
          <w:rFonts w:ascii="Tahoma" w:hAnsi="Tahoma" w:cs="Tahoma"/>
          <w:sz w:val="24"/>
          <w:szCs w:val="20"/>
        </w:rPr>
      </w:pPr>
    </w:p>
    <w:p w14:paraId="1A5DB461" w14:textId="77777777" w:rsidR="005E5A1D" w:rsidRPr="002D67E3" w:rsidRDefault="005E5A1D" w:rsidP="002D67E3">
      <w:pPr>
        <w:ind w:firstLine="709"/>
        <w:rPr>
          <w:rFonts w:ascii="Tahoma" w:hAnsi="Tahoma" w:cs="Tahoma"/>
          <w:sz w:val="24"/>
          <w:szCs w:val="20"/>
        </w:rPr>
      </w:pPr>
    </w:p>
    <w:p w14:paraId="2BA7E6F3" w14:textId="77777777" w:rsidR="005E5A1D" w:rsidRPr="002D67E3" w:rsidRDefault="005E5A1D" w:rsidP="002D67E3">
      <w:pPr>
        <w:ind w:firstLine="709"/>
        <w:rPr>
          <w:rFonts w:ascii="Tahoma" w:hAnsi="Tahoma" w:cs="Tahoma"/>
          <w:sz w:val="24"/>
          <w:szCs w:val="20"/>
        </w:rPr>
      </w:pPr>
    </w:p>
    <w:p w14:paraId="1DA00963" w14:textId="77777777" w:rsidR="005E5A1D" w:rsidRPr="002D67E3" w:rsidRDefault="005E5A1D" w:rsidP="002D67E3">
      <w:pPr>
        <w:ind w:firstLine="709"/>
        <w:rPr>
          <w:rFonts w:ascii="Tahoma" w:hAnsi="Tahoma" w:cs="Tahoma"/>
          <w:sz w:val="24"/>
          <w:szCs w:val="20"/>
        </w:rPr>
      </w:pPr>
    </w:p>
    <w:p w14:paraId="2FC85CC9" w14:textId="77777777" w:rsidR="005E5A1D" w:rsidRPr="002D67E3" w:rsidRDefault="005E5A1D" w:rsidP="002D67E3">
      <w:pPr>
        <w:ind w:firstLine="709"/>
        <w:rPr>
          <w:rFonts w:ascii="Tahoma" w:hAnsi="Tahoma" w:cs="Tahoma"/>
          <w:sz w:val="24"/>
          <w:szCs w:val="20"/>
        </w:rPr>
      </w:pPr>
    </w:p>
    <w:p w14:paraId="7323E77C" w14:textId="77777777" w:rsidR="005E5A1D" w:rsidRPr="002D67E3" w:rsidRDefault="005E5A1D" w:rsidP="002D67E3">
      <w:pPr>
        <w:ind w:firstLine="709"/>
        <w:rPr>
          <w:rFonts w:ascii="Tahoma" w:hAnsi="Tahoma" w:cs="Tahoma"/>
          <w:sz w:val="24"/>
          <w:szCs w:val="20"/>
        </w:rPr>
      </w:pPr>
    </w:p>
    <w:p w14:paraId="63E53FC9" w14:textId="77777777" w:rsidR="005E5A1D" w:rsidRPr="002D67E3" w:rsidRDefault="005E5A1D" w:rsidP="002D67E3">
      <w:pPr>
        <w:ind w:firstLine="709"/>
        <w:rPr>
          <w:rFonts w:ascii="Tahoma" w:hAnsi="Tahoma" w:cs="Tahoma"/>
          <w:sz w:val="24"/>
          <w:szCs w:val="20"/>
        </w:rPr>
      </w:pPr>
    </w:p>
    <w:p w14:paraId="0CE71865" w14:textId="77777777" w:rsidR="005E5A1D" w:rsidRPr="002D67E3" w:rsidRDefault="005E5A1D" w:rsidP="002D67E3">
      <w:pPr>
        <w:ind w:firstLine="709"/>
        <w:rPr>
          <w:rFonts w:ascii="Tahoma" w:hAnsi="Tahoma" w:cs="Tahoma"/>
          <w:sz w:val="24"/>
          <w:szCs w:val="20"/>
        </w:rPr>
      </w:pPr>
    </w:p>
    <w:p w14:paraId="3D824942" w14:textId="77777777" w:rsidR="005E5A1D" w:rsidRPr="002D67E3" w:rsidRDefault="005E5A1D" w:rsidP="002D67E3">
      <w:pPr>
        <w:ind w:firstLine="709"/>
        <w:rPr>
          <w:rFonts w:ascii="Tahoma" w:hAnsi="Tahoma" w:cs="Tahoma"/>
          <w:sz w:val="24"/>
          <w:szCs w:val="20"/>
        </w:rPr>
      </w:pPr>
    </w:p>
    <w:p w14:paraId="42C47395" w14:textId="77777777" w:rsidR="005E5A1D" w:rsidRPr="002D67E3" w:rsidRDefault="005E5A1D" w:rsidP="002D67E3">
      <w:pPr>
        <w:ind w:firstLine="709"/>
        <w:rPr>
          <w:rFonts w:ascii="Tahoma" w:hAnsi="Tahoma" w:cs="Tahoma"/>
          <w:sz w:val="24"/>
          <w:szCs w:val="20"/>
        </w:rPr>
      </w:pPr>
    </w:p>
    <w:p w14:paraId="733C8F36" w14:textId="77777777" w:rsidR="005E5A1D" w:rsidRPr="002D67E3" w:rsidRDefault="005E5A1D" w:rsidP="002D67E3">
      <w:pPr>
        <w:ind w:firstLine="709"/>
        <w:rPr>
          <w:rFonts w:ascii="Tahoma" w:hAnsi="Tahoma" w:cs="Tahoma"/>
          <w:sz w:val="24"/>
          <w:szCs w:val="20"/>
        </w:rPr>
      </w:pPr>
    </w:p>
    <w:p w14:paraId="6FFDDE78" w14:textId="77777777" w:rsidR="005E5A1D" w:rsidRPr="002D67E3" w:rsidRDefault="005E5A1D" w:rsidP="002D67E3">
      <w:pPr>
        <w:ind w:firstLine="709"/>
        <w:rPr>
          <w:rFonts w:ascii="Tahoma" w:hAnsi="Tahoma" w:cs="Tahoma"/>
          <w:sz w:val="24"/>
          <w:szCs w:val="20"/>
        </w:rPr>
      </w:pPr>
    </w:p>
    <w:p w14:paraId="0C499C76" w14:textId="77777777" w:rsidR="005E5A1D" w:rsidRPr="002D67E3" w:rsidRDefault="005E5A1D" w:rsidP="002D67E3">
      <w:pPr>
        <w:ind w:firstLine="709"/>
        <w:rPr>
          <w:rFonts w:ascii="Tahoma" w:hAnsi="Tahoma" w:cs="Tahoma"/>
          <w:sz w:val="24"/>
          <w:szCs w:val="20"/>
        </w:rPr>
      </w:pPr>
    </w:p>
    <w:p w14:paraId="5CA3B53D" w14:textId="77777777" w:rsidR="005E5A1D" w:rsidRPr="002D67E3" w:rsidRDefault="005E5A1D" w:rsidP="002D67E3">
      <w:pPr>
        <w:ind w:firstLine="709"/>
        <w:rPr>
          <w:rFonts w:ascii="Tahoma" w:hAnsi="Tahoma" w:cs="Tahoma"/>
          <w:sz w:val="24"/>
          <w:szCs w:val="20"/>
        </w:rPr>
      </w:pPr>
    </w:p>
    <w:p w14:paraId="5C499941" w14:textId="6D2FD367" w:rsidR="005E5A1D" w:rsidRDefault="005E5A1D" w:rsidP="002D67E3">
      <w:pPr>
        <w:ind w:firstLine="709"/>
        <w:rPr>
          <w:rFonts w:ascii="Tahoma" w:hAnsi="Tahoma" w:cs="Tahoma"/>
          <w:sz w:val="24"/>
          <w:szCs w:val="20"/>
        </w:rPr>
      </w:pPr>
    </w:p>
    <w:p w14:paraId="5ECE14F8" w14:textId="5A9370AB" w:rsidR="002D67E3" w:rsidRDefault="002D67E3" w:rsidP="002D67E3">
      <w:pPr>
        <w:ind w:firstLine="709"/>
        <w:rPr>
          <w:rFonts w:ascii="Tahoma" w:hAnsi="Tahoma" w:cs="Tahoma"/>
          <w:sz w:val="24"/>
          <w:szCs w:val="20"/>
        </w:rPr>
      </w:pPr>
    </w:p>
    <w:p w14:paraId="655623E4" w14:textId="0E5C1307" w:rsidR="002D67E3" w:rsidRDefault="002D67E3" w:rsidP="002D67E3">
      <w:pPr>
        <w:ind w:firstLine="709"/>
        <w:rPr>
          <w:rFonts w:ascii="Tahoma" w:hAnsi="Tahoma" w:cs="Tahoma"/>
          <w:sz w:val="24"/>
          <w:szCs w:val="20"/>
        </w:rPr>
      </w:pPr>
    </w:p>
    <w:p w14:paraId="40B76196" w14:textId="77777777" w:rsidR="005E5A1D" w:rsidRPr="002D67E3" w:rsidRDefault="005E5A1D" w:rsidP="002D67E3">
      <w:pPr>
        <w:ind w:firstLine="709"/>
        <w:rPr>
          <w:rFonts w:ascii="Tahoma" w:hAnsi="Tahoma" w:cs="Tahoma"/>
          <w:sz w:val="24"/>
          <w:szCs w:val="20"/>
        </w:rPr>
      </w:pPr>
    </w:p>
    <w:p w14:paraId="47FC302B" w14:textId="7BDB0AFF" w:rsidR="005E5A1D" w:rsidRDefault="005E5A1D" w:rsidP="002D67E3">
      <w:pPr>
        <w:ind w:firstLine="709"/>
        <w:rPr>
          <w:rFonts w:ascii="Tahoma" w:hAnsi="Tahoma" w:cs="Tahoma"/>
          <w:sz w:val="24"/>
          <w:szCs w:val="20"/>
        </w:rPr>
      </w:pPr>
    </w:p>
    <w:p w14:paraId="1D41CC8E" w14:textId="7876786F" w:rsidR="00E411BF" w:rsidRDefault="00E411BF" w:rsidP="002D67E3">
      <w:pPr>
        <w:ind w:firstLine="709"/>
        <w:rPr>
          <w:rFonts w:ascii="Tahoma" w:hAnsi="Tahoma" w:cs="Tahoma"/>
          <w:sz w:val="24"/>
          <w:szCs w:val="20"/>
        </w:rPr>
      </w:pPr>
    </w:p>
    <w:p w14:paraId="73F73D4C" w14:textId="4B0A4FAF" w:rsidR="00E411BF" w:rsidRDefault="00E411BF" w:rsidP="002D67E3">
      <w:pPr>
        <w:ind w:firstLine="709"/>
        <w:rPr>
          <w:rFonts w:ascii="Tahoma" w:hAnsi="Tahoma" w:cs="Tahoma"/>
          <w:sz w:val="24"/>
          <w:szCs w:val="20"/>
        </w:rPr>
      </w:pPr>
    </w:p>
    <w:p w14:paraId="659FD253" w14:textId="3312BBE9" w:rsidR="00E411BF" w:rsidRDefault="00E411BF" w:rsidP="002D67E3">
      <w:pPr>
        <w:ind w:firstLine="709"/>
        <w:rPr>
          <w:rFonts w:ascii="Tahoma" w:hAnsi="Tahoma" w:cs="Tahoma"/>
          <w:sz w:val="24"/>
          <w:szCs w:val="20"/>
        </w:rPr>
      </w:pPr>
    </w:p>
    <w:p w14:paraId="70BFB4E8" w14:textId="4C0570BF" w:rsidR="00E411BF" w:rsidRDefault="00E411BF" w:rsidP="002D67E3">
      <w:pPr>
        <w:ind w:firstLine="709"/>
        <w:rPr>
          <w:rFonts w:ascii="Tahoma" w:hAnsi="Tahoma" w:cs="Tahoma"/>
          <w:sz w:val="24"/>
          <w:szCs w:val="20"/>
        </w:rPr>
      </w:pPr>
    </w:p>
    <w:p w14:paraId="7943DB89" w14:textId="1248FCC5" w:rsidR="00E411BF" w:rsidRDefault="00E411BF" w:rsidP="002D67E3">
      <w:pPr>
        <w:ind w:firstLine="709"/>
        <w:rPr>
          <w:rFonts w:ascii="Tahoma" w:hAnsi="Tahoma" w:cs="Tahoma"/>
          <w:sz w:val="24"/>
          <w:szCs w:val="20"/>
        </w:rPr>
      </w:pPr>
    </w:p>
    <w:p w14:paraId="33159C4D" w14:textId="098D0E30" w:rsidR="00544E69" w:rsidRDefault="00544E69" w:rsidP="002D67E3">
      <w:pPr>
        <w:ind w:firstLine="709"/>
        <w:rPr>
          <w:rFonts w:ascii="Tahoma" w:hAnsi="Tahoma" w:cs="Tahoma"/>
          <w:sz w:val="24"/>
          <w:szCs w:val="20"/>
        </w:rPr>
      </w:pPr>
    </w:p>
    <w:p w14:paraId="0365FDB1" w14:textId="541789D2" w:rsidR="00544E69" w:rsidRDefault="00544E69" w:rsidP="002D67E3">
      <w:pPr>
        <w:ind w:firstLine="709"/>
        <w:rPr>
          <w:rFonts w:ascii="Tahoma" w:hAnsi="Tahoma" w:cs="Tahoma"/>
          <w:sz w:val="24"/>
          <w:szCs w:val="20"/>
        </w:rPr>
      </w:pPr>
    </w:p>
    <w:p w14:paraId="260F2E23" w14:textId="2DB2A1EE" w:rsidR="00544E69" w:rsidRDefault="00544E69" w:rsidP="002D67E3">
      <w:pPr>
        <w:ind w:firstLine="709"/>
        <w:rPr>
          <w:rFonts w:ascii="Tahoma" w:hAnsi="Tahoma" w:cs="Tahoma"/>
          <w:sz w:val="24"/>
          <w:szCs w:val="20"/>
        </w:rPr>
      </w:pPr>
    </w:p>
    <w:p w14:paraId="38FAEC2C" w14:textId="187F10ED" w:rsidR="00544E69" w:rsidRDefault="00544E69" w:rsidP="002D67E3">
      <w:pPr>
        <w:ind w:firstLine="709"/>
        <w:rPr>
          <w:rFonts w:ascii="Tahoma" w:hAnsi="Tahoma" w:cs="Tahoma"/>
          <w:sz w:val="24"/>
          <w:szCs w:val="20"/>
        </w:rPr>
      </w:pPr>
    </w:p>
    <w:p w14:paraId="61D3EC5F" w14:textId="65071387" w:rsidR="00544E69" w:rsidRPr="002D67E3" w:rsidRDefault="00544E69" w:rsidP="002D67E3">
      <w:pPr>
        <w:ind w:firstLine="709"/>
        <w:rPr>
          <w:rFonts w:ascii="Tahoma" w:hAnsi="Tahoma" w:cs="Tahoma"/>
          <w:sz w:val="24"/>
          <w:szCs w:val="20"/>
        </w:rPr>
      </w:pPr>
    </w:p>
    <w:p w14:paraId="55C80C1A" w14:textId="77777777" w:rsidR="005E5A1D" w:rsidRPr="002D67E3" w:rsidRDefault="005E5A1D" w:rsidP="002D67E3">
      <w:pPr>
        <w:ind w:firstLine="709"/>
        <w:rPr>
          <w:rFonts w:ascii="Tahoma" w:hAnsi="Tahoma" w:cs="Tahoma"/>
          <w:sz w:val="24"/>
          <w:szCs w:val="20"/>
        </w:rPr>
      </w:pPr>
    </w:p>
    <w:p w14:paraId="6EA4EC76" w14:textId="77777777" w:rsidR="005E5A1D" w:rsidRPr="002D67E3" w:rsidRDefault="005E5A1D" w:rsidP="002D67E3">
      <w:pPr>
        <w:ind w:firstLine="709"/>
        <w:rPr>
          <w:rFonts w:ascii="Tahoma" w:hAnsi="Tahoma" w:cs="Tahoma"/>
          <w:sz w:val="24"/>
          <w:szCs w:val="20"/>
        </w:rPr>
      </w:pPr>
    </w:p>
    <w:p w14:paraId="572E3772" w14:textId="2D39FD0B" w:rsidR="00E32C1E" w:rsidRPr="00EA5AED" w:rsidRDefault="002D3C4F" w:rsidP="002D3C4F">
      <w:pPr>
        <w:rPr>
          <w:rFonts w:ascii="Tahoma" w:hAnsi="Tahoma" w:cs="Tahoma"/>
          <w:sz w:val="20"/>
          <w:szCs w:val="20"/>
        </w:rPr>
      </w:pPr>
      <w:r>
        <w:rPr>
          <w:rFonts w:ascii="Tahoma" w:hAnsi="Tahoma" w:cs="Tahoma"/>
          <w:sz w:val="20"/>
          <w:szCs w:val="20"/>
        </w:rPr>
        <w:t>С</w:t>
      </w:r>
      <w:r w:rsidR="00214F63">
        <w:rPr>
          <w:rFonts w:ascii="Tahoma" w:hAnsi="Tahoma" w:cs="Tahoma"/>
          <w:sz w:val="20"/>
          <w:szCs w:val="20"/>
        </w:rPr>
        <w:t>оболева Элина Суюуналиновна</w:t>
      </w:r>
    </w:p>
    <w:p w14:paraId="1883C802" w14:textId="1FF0DE72" w:rsidR="0057064F" w:rsidRDefault="00291D6C" w:rsidP="00FE120F">
      <w:pPr>
        <w:jc w:val="both"/>
        <w:rPr>
          <w:rFonts w:ascii="Tahoma" w:hAnsi="Tahoma" w:cs="Tahoma"/>
          <w:sz w:val="20"/>
          <w:szCs w:val="20"/>
        </w:rPr>
      </w:pPr>
      <w:r>
        <w:rPr>
          <w:rFonts w:ascii="Tahoma" w:hAnsi="Tahoma" w:cs="Tahoma"/>
          <w:sz w:val="20"/>
          <w:szCs w:val="20"/>
        </w:rPr>
        <w:t>+7 (3919) 25-45-14</w:t>
      </w:r>
    </w:p>
    <w:sectPr w:rsidR="0057064F" w:rsidSect="00544E69">
      <w:headerReference w:type="even" r:id="rId21"/>
      <w:headerReference w:type="default" r:id="rId22"/>
      <w:footerReference w:type="even" r:id="rId23"/>
      <w:footerReference w:type="default" r:id="rId24"/>
      <w:headerReference w:type="first" r:id="rId25"/>
      <w:footerReference w:type="first" r:id="rId26"/>
      <w:pgSz w:w="11906" w:h="16838"/>
      <w:pgMar w:top="1134" w:right="1134" w:bottom="1134" w:left="1701" w:header="709"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DDD83" w14:textId="77777777" w:rsidR="007D4B5A" w:rsidRDefault="007D4B5A" w:rsidP="00B67D92">
      <w:r>
        <w:separator/>
      </w:r>
    </w:p>
  </w:endnote>
  <w:endnote w:type="continuationSeparator" w:id="0">
    <w:p w14:paraId="38F9286E" w14:textId="77777777" w:rsidR="007D4B5A" w:rsidRDefault="007D4B5A"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2F348" w14:textId="77777777" w:rsidR="000D487E" w:rsidRDefault="000D487E">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0646109"/>
      <w:docPartObj>
        <w:docPartGallery w:val="Page Numbers (Bottom of Page)"/>
        <w:docPartUnique/>
      </w:docPartObj>
    </w:sdtPr>
    <w:sdtEndPr/>
    <w:sdtContent>
      <w:p w14:paraId="23DE7238" w14:textId="3DE499C7" w:rsidR="002D67E3" w:rsidRDefault="002D67E3">
        <w:pPr>
          <w:pStyle w:val="ad"/>
          <w:jc w:val="right"/>
        </w:pPr>
        <w:r>
          <w:fldChar w:fldCharType="begin"/>
        </w:r>
        <w:r>
          <w:instrText>PAGE   \* MERGEFORMAT</w:instrText>
        </w:r>
        <w:r>
          <w:fldChar w:fldCharType="separate"/>
        </w:r>
        <w:r w:rsidR="0014765D">
          <w:rPr>
            <w:noProof/>
          </w:rPr>
          <w:t>7</w:t>
        </w:r>
        <w:r>
          <w:fldChar w:fldCharType="end"/>
        </w:r>
      </w:p>
    </w:sdtContent>
  </w:sdt>
  <w:p w14:paraId="59F8DA9A" w14:textId="77777777" w:rsidR="000D487E" w:rsidRDefault="000D487E">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2D67E3" w:rsidRPr="009F18A9" w14:paraId="7C8C36D6" w14:textId="77777777" w:rsidTr="00A0694E">
      <w:tc>
        <w:tcPr>
          <w:tcW w:w="2854" w:type="dxa"/>
          <w:shd w:val="clear" w:color="auto" w:fill="auto"/>
          <w:vAlign w:val="center"/>
        </w:tcPr>
        <w:p w14:paraId="09581280" w14:textId="77777777" w:rsidR="002D67E3" w:rsidRPr="009F18A9" w:rsidRDefault="002D67E3" w:rsidP="00A0694E">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078" w:type="dxa"/>
          <w:shd w:val="clear" w:color="auto" w:fill="auto"/>
          <w:vAlign w:val="center"/>
        </w:tcPr>
        <w:p w14:paraId="12CA5FEA" w14:textId="77777777" w:rsidR="002D67E3" w:rsidRPr="00294058" w:rsidRDefault="002D67E3" w:rsidP="00A0694E">
          <w:pPr>
            <w:rPr>
              <w:rFonts w:ascii="Tahoma" w:hAnsi="Tahoma" w:cs="Tahoma"/>
              <w:color w:val="626262"/>
              <w:sz w:val="16"/>
              <w:szCs w:val="16"/>
            </w:rPr>
          </w:pPr>
          <w:r w:rsidRPr="009F18A9">
            <w:rPr>
              <w:rFonts w:ascii="Tahoma" w:hAnsi="Tahoma" w:cs="Tahoma"/>
              <w:color w:val="626262"/>
              <w:sz w:val="16"/>
              <w:szCs w:val="16"/>
            </w:rPr>
            <w:t>ОКПО</w:t>
          </w:r>
          <w:r w:rsidRPr="00C8359A">
            <w:rPr>
              <w:rFonts w:ascii="Tahoma" w:hAnsi="Tahoma" w:cs="Tahoma"/>
              <w:color w:val="626262"/>
              <w:sz w:val="16"/>
              <w:szCs w:val="16"/>
            </w:rPr>
            <w:t xml:space="preserve"> </w:t>
          </w:r>
          <w:r>
            <w:rPr>
              <w:rFonts w:ascii="Tahoma" w:hAnsi="Tahoma" w:cs="Tahoma"/>
              <w:color w:val="626262"/>
              <w:sz w:val="16"/>
              <w:szCs w:val="16"/>
            </w:rPr>
            <w:t>49156713</w:t>
          </w:r>
        </w:p>
      </w:tc>
      <w:tc>
        <w:tcPr>
          <w:tcW w:w="1982" w:type="dxa"/>
          <w:shd w:val="clear" w:color="auto" w:fill="auto"/>
          <w:vAlign w:val="center"/>
        </w:tcPr>
        <w:p w14:paraId="78CE5C4F" w14:textId="77777777" w:rsidR="002D67E3" w:rsidRPr="009F18A9" w:rsidRDefault="002D67E3" w:rsidP="00A0694E">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shd w:val="clear" w:color="auto" w:fill="auto"/>
          <w:vAlign w:val="center"/>
        </w:tcPr>
        <w:p w14:paraId="1FB84DC5" w14:textId="77777777" w:rsidR="002D67E3" w:rsidRPr="00C8359A" w:rsidRDefault="002D67E3" w:rsidP="00A0694E">
          <w:pPr>
            <w:rPr>
              <w:rFonts w:ascii="Tahoma" w:hAnsi="Tahoma" w:cs="Tahoma"/>
              <w:color w:val="626262"/>
              <w:sz w:val="16"/>
              <w:szCs w:val="16"/>
              <w:lang w:val="en-US"/>
            </w:rPr>
          </w:pPr>
          <w:r w:rsidRPr="00C8359A">
            <w:rPr>
              <w:rFonts w:ascii="Tahoma" w:hAnsi="Tahoma" w:cs="Tahoma"/>
              <w:color w:val="626262"/>
              <w:sz w:val="16"/>
              <w:szCs w:val="16"/>
              <w:lang w:val="en-US"/>
            </w:rPr>
            <w:t>тел. + 7 (3919) 25-58-66</w:t>
          </w:r>
        </w:p>
      </w:tc>
    </w:tr>
    <w:tr w:rsidR="002D67E3" w:rsidRPr="009F18A9" w14:paraId="0E89B79C" w14:textId="77777777" w:rsidTr="00A0694E">
      <w:tc>
        <w:tcPr>
          <w:tcW w:w="2854" w:type="dxa"/>
          <w:shd w:val="clear" w:color="auto" w:fill="auto"/>
          <w:vAlign w:val="center"/>
        </w:tcPr>
        <w:p w14:paraId="2A209965" w14:textId="77777777" w:rsidR="002D67E3" w:rsidRPr="009F18A9" w:rsidRDefault="002D67E3" w:rsidP="00A0694E">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078" w:type="dxa"/>
          <w:shd w:val="clear" w:color="auto" w:fill="auto"/>
          <w:vAlign w:val="center"/>
        </w:tcPr>
        <w:p w14:paraId="3FA96FAA" w14:textId="77777777" w:rsidR="002D67E3" w:rsidRPr="00294058" w:rsidRDefault="002D67E3" w:rsidP="00A0694E">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1982" w:type="dxa"/>
          <w:shd w:val="clear" w:color="auto" w:fill="auto"/>
          <w:vAlign w:val="center"/>
        </w:tcPr>
        <w:p w14:paraId="622D9A88" w14:textId="77777777" w:rsidR="002D67E3" w:rsidRPr="009F18A9" w:rsidRDefault="002D67E3" w:rsidP="00A0694E">
          <w:pPr>
            <w:rPr>
              <w:rFonts w:ascii="Tahoma" w:hAnsi="Tahoma" w:cs="Tahoma"/>
              <w:color w:val="626262"/>
              <w:sz w:val="16"/>
              <w:szCs w:val="16"/>
            </w:rPr>
          </w:pPr>
          <w:r>
            <w:rPr>
              <w:rFonts w:ascii="Tahoma" w:hAnsi="Tahoma" w:cs="Tahoma"/>
              <w:color w:val="626262"/>
              <w:sz w:val="16"/>
              <w:szCs w:val="16"/>
            </w:rPr>
            <w:t>Норильск</w:t>
          </w:r>
        </w:p>
      </w:tc>
      <w:tc>
        <w:tcPr>
          <w:tcW w:w="2300" w:type="dxa"/>
          <w:shd w:val="clear" w:color="auto" w:fill="auto"/>
          <w:vAlign w:val="center"/>
        </w:tcPr>
        <w:p w14:paraId="0A8E4214" w14:textId="39B62660" w:rsidR="002D67E3" w:rsidRPr="001A10E8" w:rsidRDefault="0014765D" w:rsidP="00A0694E">
          <w:pPr>
            <w:rPr>
              <w:rFonts w:ascii="Tahoma" w:hAnsi="Tahoma" w:cs="Tahoma"/>
              <w:color w:val="626262"/>
              <w:sz w:val="16"/>
              <w:szCs w:val="16"/>
            </w:rPr>
          </w:pPr>
          <w:hyperlink r:id="rId1" w:history="1">
            <w:r w:rsidR="002D67E3" w:rsidRPr="00855483">
              <w:rPr>
                <w:rStyle w:val="af"/>
                <w:rFonts w:ascii="Tahoma" w:hAnsi="Tahoma" w:cs="Tahoma"/>
                <w:sz w:val="16"/>
                <w:szCs w:val="16"/>
                <w:lang w:val="en-US"/>
              </w:rPr>
              <w:t>dozp@nornik.ru</w:t>
            </w:r>
          </w:hyperlink>
        </w:p>
      </w:tc>
    </w:tr>
    <w:tr w:rsidR="002D67E3" w:rsidRPr="009F18A9" w14:paraId="5BB73D0B" w14:textId="77777777" w:rsidTr="00A0694E">
      <w:tc>
        <w:tcPr>
          <w:tcW w:w="2854" w:type="dxa"/>
          <w:shd w:val="clear" w:color="auto" w:fill="auto"/>
          <w:vAlign w:val="center"/>
        </w:tcPr>
        <w:p w14:paraId="545593F1" w14:textId="77777777" w:rsidR="002D67E3" w:rsidRPr="00B7089C" w:rsidRDefault="002D67E3" w:rsidP="00A0694E">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shd w:val="clear" w:color="auto" w:fill="auto"/>
          <w:vAlign w:val="center"/>
        </w:tcPr>
        <w:p w14:paraId="72196E32" w14:textId="77777777" w:rsidR="002D67E3" w:rsidRDefault="002D67E3" w:rsidP="00A0694E">
          <w:pPr>
            <w:rPr>
              <w:rFonts w:ascii="Tahoma" w:hAnsi="Tahoma" w:cs="Tahoma"/>
              <w:color w:val="626262"/>
              <w:sz w:val="16"/>
              <w:szCs w:val="16"/>
            </w:rPr>
          </w:pPr>
          <w:r w:rsidRPr="009F18A9">
            <w:rPr>
              <w:rFonts w:ascii="Tahoma" w:hAnsi="Tahoma" w:cs="Tahoma"/>
              <w:color w:val="626262"/>
              <w:sz w:val="16"/>
              <w:szCs w:val="16"/>
            </w:rPr>
            <w:t>ИНН</w:t>
          </w:r>
          <w:r w:rsidRPr="00AA3744">
            <w:rPr>
              <w:rFonts w:ascii="Tahoma" w:hAnsi="Tahoma" w:cs="Tahoma"/>
              <w:color w:val="626262"/>
              <w:sz w:val="16"/>
              <w:szCs w:val="16"/>
            </w:rPr>
            <w:t xml:space="preserve"> </w:t>
          </w:r>
          <w:r>
            <w:rPr>
              <w:rFonts w:ascii="Tahoma" w:hAnsi="Tahoma" w:cs="Tahoma"/>
              <w:color w:val="626262"/>
              <w:sz w:val="16"/>
              <w:szCs w:val="16"/>
            </w:rPr>
            <w:t>8401005730</w:t>
          </w:r>
        </w:p>
        <w:p w14:paraId="54A578B6" w14:textId="77777777" w:rsidR="002D67E3" w:rsidRPr="00294058" w:rsidRDefault="002D67E3" w:rsidP="00A0694E">
          <w:pPr>
            <w:rPr>
              <w:rFonts w:ascii="Tahoma" w:hAnsi="Tahoma" w:cs="Tahoma"/>
              <w:color w:val="626262"/>
              <w:sz w:val="16"/>
              <w:szCs w:val="16"/>
            </w:rPr>
          </w:pPr>
          <w:r>
            <w:rPr>
              <w:rFonts w:ascii="Tahoma" w:hAnsi="Tahoma" w:cs="Tahoma"/>
              <w:color w:val="626262"/>
              <w:sz w:val="16"/>
              <w:szCs w:val="16"/>
            </w:rPr>
            <w:t>КПП 245702001</w:t>
          </w:r>
        </w:p>
      </w:tc>
      <w:tc>
        <w:tcPr>
          <w:tcW w:w="1982" w:type="dxa"/>
          <w:shd w:val="clear" w:color="auto" w:fill="auto"/>
          <w:vAlign w:val="center"/>
        </w:tcPr>
        <w:p w14:paraId="6B14C464" w14:textId="77777777" w:rsidR="002D67E3" w:rsidRDefault="002D67E3" w:rsidP="00A0694E">
          <w:pPr>
            <w:rPr>
              <w:rFonts w:ascii="Tahoma" w:hAnsi="Tahoma" w:cs="Tahoma"/>
              <w:color w:val="626262"/>
              <w:sz w:val="16"/>
              <w:szCs w:val="16"/>
            </w:rPr>
          </w:pPr>
          <w:r w:rsidRPr="009F18A9">
            <w:rPr>
              <w:rFonts w:ascii="Tahoma" w:hAnsi="Tahoma" w:cs="Tahoma"/>
              <w:color w:val="626262"/>
              <w:sz w:val="16"/>
              <w:szCs w:val="16"/>
            </w:rPr>
            <w:t>Россия</w:t>
          </w:r>
        </w:p>
        <w:p w14:paraId="16BF2E36" w14:textId="77777777" w:rsidR="002D67E3" w:rsidRPr="009F18A9" w:rsidRDefault="002D67E3" w:rsidP="00A0694E">
          <w:pPr>
            <w:rPr>
              <w:rFonts w:ascii="Tahoma" w:hAnsi="Tahoma" w:cs="Tahoma"/>
              <w:color w:val="626262"/>
              <w:sz w:val="16"/>
              <w:szCs w:val="16"/>
            </w:rPr>
          </w:pPr>
          <w:r w:rsidRPr="009F18A9">
            <w:rPr>
              <w:rFonts w:ascii="Tahoma" w:hAnsi="Tahoma" w:cs="Tahoma"/>
              <w:color w:val="626262"/>
              <w:sz w:val="16"/>
              <w:szCs w:val="16"/>
            </w:rPr>
            <w:t>66330</w:t>
          </w:r>
          <w:r>
            <w:rPr>
              <w:rFonts w:ascii="Tahoma" w:hAnsi="Tahoma" w:cs="Tahoma"/>
              <w:color w:val="626262"/>
              <w:sz w:val="16"/>
              <w:szCs w:val="16"/>
            </w:rPr>
            <w:t>5</w:t>
          </w:r>
        </w:p>
      </w:tc>
      <w:tc>
        <w:tcPr>
          <w:tcW w:w="2300" w:type="dxa"/>
          <w:shd w:val="clear" w:color="auto" w:fill="auto"/>
          <w:vAlign w:val="center"/>
        </w:tcPr>
        <w:p w14:paraId="3F5C8716" w14:textId="77777777" w:rsidR="002D67E3" w:rsidRPr="00C8359A" w:rsidRDefault="002D67E3" w:rsidP="00A0694E">
          <w:pPr>
            <w:rPr>
              <w:rFonts w:ascii="Tahoma" w:hAnsi="Tahoma" w:cs="Tahoma"/>
              <w:color w:val="626262"/>
              <w:sz w:val="16"/>
              <w:szCs w:val="16"/>
              <w:lang w:val="en-US"/>
            </w:rPr>
          </w:pPr>
          <w:r w:rsidRPr="00C8359A">
            <w:rPr>
              <w:rFonts w:ascii="Tahoma" w:hAnsi="Tahoma" w:cs="Tahoma"/>
              <w:color w:val="626262"/>
              <w:sz w:val="16"/>
              <w:szCs w:val="16"/>
              <w:lang w:val="en-US"/>
            </w:rPr>
            <w:t>www.nornickel.ru</w:t>
          </w:r>
        </w:p>
      </w:tc>
    </w:tr>
    <w:tr w:rsidR="002D67E3" w:rsidRPr="009F18A9" w14:paraId="2CB32FF3" w14:textId="77777777" w:rsidTr="00A0694E">
      <w:tc>
        <w:tcPr>
          <w:tcW w:w="2854" w:type="dxa"/>
          <w:shd w:val="clear" w:color="auto" w:fill="auto"/>
          <w:vAlign w:val="center"/>
        </w:tcPr>
        <w:p w14:paraId="1FADB7F9" w14:textId="77777777" w:rsidR="002D67E3" w:rsidRPr="009F18A9" w:rsidRDefault="002D67E3" w:rsidP="00A0694E">
          <w:pPr>
            <w:rPr>
              <w:rFonts w:ascii="Tahoma" w:hAnsi="Tahoma" w:cs="Tahoma"/>
              <w:color w:val="626262"/>
              <w:sz w:val="16"/>
              <w:szCs w:val="16"/>
            </w:rPr>
          </w:pPr>
        </w:p>
      </w:tc>
      <w:tc>
        <w:tcPr>
          <w:tcW w:w="2078" w:type="dxa"/>
          <w:shd w:val="clear" w:color="auto" w:fill="auto"/>
          <w:vAlign w:val="center"/>
        </w:tcPr>
        <w:p w14:paraId="6677914A" w14:textId="77777777" w:rsidR="002D67E3" w:rsidRPr="009F18A9" w:rsidRDefault="002D67E3" w:rsidP="00A0694E">
          <w:pPr>
            <w:rPr>
              <w:rFonts w:ascii="Tahoma" w:hAnsi="Tahoma" w:cs="Tahoma"/>
              <w:color w:val="626262"/>
              <w:sz w:val="16"/>
              <w:szCs w:val="16"/>
            </w:rPr>
          </w:pPr>
        </w:p>
      </w:tc>
      <w:tc>
        <w:tcPr>
          <w:tcW w:w="1982" w:type="dxa"/>
          <w:shd w:val="clear" w:color="auto" w:fill="auto"/>
          <w:vAlign w:val="center"/>
        </w:tcPr>
        <w:p w14:paraId="140DA8D0" w14:textId="77777777" w:rsidR="002D67E3" w:rsidRPr="009F18A9" w:rsidRDefault="002D67E3" w:rsidP="00A0694E">
          <w:pPr>
            <w:rPr>
              <w:rFonts w:ascii="Tahoma" w:hAnsi="Tahoma" w:cs="Tahoma"/>
              <w:color w:val="626262"/>
              <w:sz w:val="16"/>
              <w:szCs w:val="16"/>
            </w:rPr>
          </w:pPr>
        </w:p>
      </w:tc>
      <w:tc>
        <w:tcPr>
          <w:tcW w:w="2300" w:type="dxa"/>
          <w:shd w:val="clear" w:color="auto" w:fill="auto"/>
          <w:vAlign w:val="center"/>
        </w:tcPr>
        <w:p w14:paraId="6B1200BD" w14:textId="77777777" w:rsidR="002D67E3" w:rsidRPr="00C8359A" w:rsidRDefault="002D67E3" w:rsidP="00A0694E">
          <w:pPr>
            <w:rPr>
              <w:rFonts w:ascii="Tahoma" w:hAnsi="Tahoma" w:cs="Tahoma"/>
              <w:color w:val="626262"/>
              <w:sz w:val="16"/>
              <w:szCs w:val="16"/>
              <w:lang w:val="en-US"/>
            </w:rPr>
          </w:pPr>
        </w:p>
      </w:tc>
    </w:tr>
  </w:tbl>
  <w:p w14:paraId="2014D8DF" w14:textId="1BEB0493" w:rsidR="000D487E" w:rsidRDefault="002D67E3">
    <w:pPr>
      <w:pStyle w:val="ad"/>
    </w:pPr>
    <w:r>
      <w:rPr>
        <w:noProof/>
      </w:rPr>
      <mc:AlternateContent>
        <mc:Choice Requires="wps">
          <w:drawing>
            <wp:anchor distT="0" distB="0" distL="114300" distR="114300" simplePos="0" relativeHeight="251659264" behindDoc="0" locked="0" layoutInCell="1" allowOverlap="1" wp14:anchorId="3A86E437" wp14:editId="63EDED51">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50BA81" id="Прямая соединительная линия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6599E" w14:textId="77777777" w:rsidR="007D4B5A" w:rsidRDefault="007D4B5A" w:rsidP="00B67D92">
      <w:r>
        <w:separator/>
      </w:r>
    </w:p>
  </w:footnote>
  <w:footnote w:type="continuationSeparator" w:id="0">
    <w:p w14:paraId="30B84113" w14:textId="77777777" w:rsidR="007D4B5A" w:rsidRDefault="007D4B5A" w:rsidP="00B67D92">
      <w:r>
        <w:continuationSeparator/>
      </w:r>
    </w:p>
  </w:footnote>
  <w:footnote w:id="1">
    <w:p w14:paraId="6E81C638" w14:textId="65D1DE01" w:rsidR="000D487E" w:rsidRPr="009F3B61" w:rsidRDefault="000D487E"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D8760" w14:textId="77777777" w:rsidR="000D487E" w:rsidRDefault="000D487E">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D4D8D" w14:textId="77777777" w:rsidR="000D487E" w:rsidRDefault="000D487E">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D9108" w14:textId="77777777" w:rsidR="000D487E" w:rsidRDefault="000D487E">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C73E03"/>
    <w:multiLevelType w:val="hybridMultilevel"/>
    <w:tmpl w:val="942E4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140B7E"/>
    <w:multiLevelType w:val="multilevel"/>
    <w:tmpl w:val="98906158"/>
    <w:styleLink w:val="1"/>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5" w15:restartNumberingAfterBreak="0">
    <w:nsid w:val="10762493"/>
    <w:multiLevelType w:val="singleLevel"/>
    <w:tmpl w:val="00000004"/>
    <w:lvl w:ilvl="0">
      <w:start w:val="7"/>
      <w:numFmt w:val="decimal"/>
      <w:lvlText w:val="%1. "/>
      <w:lvlJc w:val="left"/>
      <w:pPr>
        <w:tabs>
          <w:tab w:val="num" w:pos="0"/>
        </w:tabs>
        <w:ind w:left="283" w:hanging="283"/>
      </w:pPr>
      <w:rPr>
        <w:rFonts w:ascii="Times New Roman" w:hAnsi="Times New Roman"/>
        <w:b w:val="0"/>
        <w:i w:val="0"/>
        <w:sz w:val="24"/>
        <w:u w:val="none"/>
      </w:rPr>
    </w:lvl>
  </w:abstractNum>
  <w:abstractNum w:abstractNumId="6" w15:restartNumberingAfterBreak="0">
    <w:nsid w:val="11BC17C1"/>
    <w:multiLevelType w:val="singleLevel"/>
    <w:tmpl w:val="DE5AB90A"/>
    <w:lvl w:ilvl="0">
      <w:start w:val="2"/>
      <w:numFmt w:val="none"/>
      <w:lvlText w:val="2. "/>
      <w:lvlJc w:val="left"/>
      <w:pPr>
        <w:tabs>
          <w:tab w:val="num" w:pos="360"/>
        </w:tabs>
        <w:ind w:left="283" w:hanging="283"/>
      </w:pPr>
      <w:rPr>
        <w:rFonts w:ascii="Times New Roman" w:hAnsi="Times New Roman" w:hint="default"/>
        <w:b w:val="0"/>
        <w:i w:val="0"/>
        <w:sz w:val="24"/>
        <w:u w:val="none"/>
      </w:rPr>
    </w:lvl>
  </w:abstractNum>
  <w:abstractNum w:abstractNumId="7" w15:restartNumberingAfterBreak="0">
    <w:nsid w:val="17FF3B74"/>
    <w:multiLevelType w:val="hybridMultilevel"/>
    <w:tmpl w:val="23FA8C32"/>
    <w:lvl w:ilvl="0" w:tplc="CB1C77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2B15E4"/>
    <w:multiLevelType w:val="hybridMultilevel"/>
    <w:tmpl w:val="EE5C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611EAB"/>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1" w15:restartNumberingAfterBreak="0">
    <w:nsid w:val="28323125"/>
    <w:multiLevelType w:val="hybridMultilevel"/>
    <w:tmpl w:val="1318F0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9B29FE"/>
    <w:multiLevelType w:val="hybridMultilevel"/>
    <w:tmpl w:val="8578F3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F9282E"/>
    <w:multiLevelType w:val="hybridMultilevel"/>
    <w:tmpl w:val="46BABA2E"/>
    <w:lvl w:ilvl="0" w:tplc="10B66CA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5F73B9"/>
    <w:multiLevelType w:val="multilevel"/>
    <w:tmpl w:val="218A1B86"/>
    <w:lvl w:ilvl="0">
      <w:start w:val="1"/>
      <w:numFmt w:val="decimal"/>
      <w:lvlText w:val="%1."/>
      <w:lvlJc w:val="left"/>
      <w:pPr>
        <w:tabs>
          <w:tab w:val="num" w:pos="567"/>
        </w:tabs>
        <w:ind w:left="567" w:hanging="567"/>
      </w:pPr>
      <w:rPr>
        <w:rFonts w:ascii="Tahoma" w:hAnsi="Tahoma" w:cs="Tahoma" w:hint="default"/>
        <w:b w:val="0"/>
        <w:bCs w:val="0"/>
        <w:i w:val="0"/>
        <w:iCs w:val="0"/>
        <w:caps w:val="0"/>
        <w:smallCaps w:val="0"/>
        <w:strike w:val="0"/>
        <w:dstrike w:val="0"/>
        <w:outline w:val="0"/>
        <w:shadow w:val="0"/>
        <w:emboss w:val="0"/>
        <w:imprint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0" w:firstLine="0"/>
      </w:pPr>
      <w:rPr>
        <w:rFonts w:cs="Times New Roman" w:hint="default"/>
        <w:b w:val="0"/>
        <w:bCs/>
        <w:i w:val="0"/>
        <w:iCs w:val="0"/>
        <w:caps w:val="0"/>
        <w:smallCaps w:val="0"/>
        <w:strike w:val="0"/>
        <w:dstrike w:val="0"/>
        <w:vanish w:val="0"/>
        <w:color w:val="auto"/>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34"/>
        </w:tabs>
        <w:ind w:left="0" w:firstLine="0"/>
      </w:pPr>
      <w:rPr>
        <w:rFonts w:hint="default"/>
        <w:b w:val="0"/>
        <w:bCs w:val="0"/>
        <w:i w:val="0"/>
        <w:iCs w:val="0"/>
      </w:rPr>
    </w:lvl>
    <w:lvl w:ilvl="3">
      <w:start w:val="1"/>
      <w:numFmt w:val="lowerLetter"/>
      <w:lvlText w:val="%4)"/>
      <w:lvlJc w:val="left"/>
      <w:pPr>
        <w:tabs>
          <w:tab w:val="num" w:pos="1701"/>
        </w:tabs>
        <w:ind w:left="1701" w:hanging="567"/>
      </w:pPr>
      <w:rPr>
        <w:rFonts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701"/>
        </w:tabs>
        <w:ind w:left="1701" w:hanging="567"/>
      </w:pPr>
      <w:rPr>
        <w:rFonts w:hint="default"/>
        <w:b w:val="0"/>
        <w:bCs w:val="0"/>
        <w:i w:val="0"/>
        <w:iCs w:val="0"/>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15" w15:restartNumberingAfterBreak="0">
    <w:nsid w:val="31903183"/>
    <w:multiLevelType w:val="hybridMultilevel"/>
    <w:tmpl w:val="E5069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6539D7"/>
    <w:multiLevelType w:val="multilevel"/>
    <w:tmpl w:val="258E0FA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russianLower"/>
      <w:lvlText w:val="%3."/>
      <w:lvlJc w:val="left"/>
      <w:pPr>
        <w:tabs>
          <w:tab w:val="num" w:pos="1080"/>
        </w:tabs>
        <w:ind w:left="1080" w:hanging="360"/>
      </w:pPr>
      <w:rPr>
        <w:rFonts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A3666F9"/>
    <w:multiLevelType w:val="singleLevel"/>
    <w:tmpl w:val="24449A18"/>
    <w:lvl w:ilvl="0">
      <w:start w:val="3"/>
      <w:numFmt w:val="none"/>
      <w:lvlText w:val="3. "/>
      <w:lvlJc w:val="left"/>
      <w:pPr>
        <w:tabs>
          <w:tab w:val="num" w:pos="360"/>
        </w:tabs>
        <w:ind w:left="283" w:hanging="283"/>
      </w:pPr>
      <w:rPr>
        <w:rFonts w:ascii="Times New Roman" w:hAnsi="Times New Roman" w:hint="default"/>
        <w:b w:val="0"/>
        <w:i w:val="0"/>
        <w:sz w:val="24"/>
        <w:u w:val="none"/>
      </w:rPr>
    </w:lvl>
  </w:abstractNum>
  <w:abstractNum w:abstractNumId="19" w15:restartNumberingAfterBreak="0">
    <w:nsid w:val="3B932E44"/>
    <w:multiLevelType w:val="singleLevel"/>
    <w:tmpl w:val="00000008"/>
    <w:lvl w:ilvl="0">
      <w:start w:val="8"/>
      <w:numFmt w:val="decimal"/>
      <w:lvlText w:val="%1. "/>
      <w:lvlJc w:val="left"/>
      <w:pPr>
        <w:tabs>
          <w:tab w:val="num" w:pos="0"/>
        </w:tabs>
        <w:ind w:left="283" w:hanging="283"/>
      </w:pPr>
      <w:rPr>
        <w:rFonts w:ascii="Times New Roman" w:hAnsi="Times New Roman"/>
        <w:b w:val="0"/>
        <w:i w:val="0"/>
        <w:sz w:val="24"/>
        <w:u w:val="none"/>
      </w:rPr>
    </w:lvl>
  </w:abstractNum>
  <w:abstractNum w:abstractNumId="20"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2" w15:restartNumberingAfterBreak="0">
    <w:nsid w:val="3FC53C6F"/>
    <w:multiLevelType w:val="singleLevel"/>
    <w:tmpl w:val="00000012"/>
    <w:lvl w:ilvl="0">
      <w:start w:val="5"/>
      <w:numFmt w:val="decimal"/>
      <w:lvlText w:val="%1. "/>
      <w:lvlJc w:val="left"/>
      <w:pPr>
        <w:tabs>
          <w:tab w:val="num" w:pos="0"/>
        </w:tabs>
        <w:ind w:left="283" w:hanging="283"/>
      </w:pPr>
      <w:rPr>
        <w:rFonts w:ascii="Times New Roman" w:hAnsi="Times New Roman"/>
        <w:b w:val="0"/>
        <w:i w:val="0"/>
        <w:sz w:val="24"/>
        <w:u w:val="none"/>
      </w:rPr>
    </w:lvl>
  </w:abstractNum>
  <w:abstractNum w:abstractNumId="23" w15:restartNumberingAfterBreak="0">
    <w:nsid w:val="47A42823"/>
    <w:multiLevelType w:val="hybridMultilevel"/>
    <w:tmpl w:val="FE105C5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A880AEE"/>
    <w:multiLevelType w:val="singleLevel"/>
    <w:tmpl w:val="1B4CBC6C"/>
    <w:lvl w:ilvl="0">
      <w:start w:val="4"/>
      <w:numFmt w:val="none"/>
      <w:lvlText w:val="4. "/>
      <w:lvlJc w:val="left"/>
      <w:pPr>
        <w:tabs>
          <w:tab w:val="num" w:pos="360"/>
        </w:tabs>
        <w:ind w:left="283" w:hanging="283"/>
      </w:pPr>
      <w:rPr>
        <w:rFonts w:ascii="Times New Roman" w:hAnsi="Times New Roman" w:hint="default"/>
        <w:b w:val="0"/>
        <w:i w:val="0"/>
        <w:sz w:val="24"/>
        <w:u w:val="none"/>
      </w:rPr>
    </w:lvl>
  </w:abstractNum>
  <w:abstractNum w:abstractNumId="25" w15:restartNumberingAfterBreak="0">
    <w:nsid w:val="4C812E07"/>
    <w:multiLevelType w:val="multilevel"/>
    <w:tmpl w:val="2330683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26" w15:restartNumberingAfterBreak="0">
    <w:nsid w:val="505B6B3D"/>
    <w:multiLevelType w:val="singleLevel"/>
    <w:tmpl w:val="00000011"/>
    <w:lvl w:ilvl="0">
      <w:start w:val="9"/>
      <w:numFmt w:val="decimal"/>
      <w:lvlText w:val="%1. "/>
      <w:lvlJc w:val="left"/>
      <w:pPr>
        <w:tabs>
          <w:tab w:val="num" w:pos="0"/>
        </w:tabs>
        <w:ind w:left="283" w:hanging="283"/>
      </w:pPr>
      <w:rPr>
        <w:rFonts w:ascii="Times New Roman" w:hAnsi="Times New Roman"/>
        <w:b w:val="0"/>
        <w:i w:val="0"/>
        <w:sz w:val="24"/>
        <w:u w:val="none"/>
      </w:rPr>
    </w:lvl>
  </w:abstractNum>
  <w:abstractNum w:abstractNumId="27"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4E5F4F"/>
    <w:multiLevelType w:val="hybridMultilevel"/>
    <w:tmpl w:val="32DA2798"/>
    <w:lvl w:ilvl="0" w:tplc="4F14302A">
      <w:start w:val="1"/>
      <w:numFmt w:val="decimal"/>
      <w:lvlText w:val="%1."/>
      <w:lvlJc w:val="left"/>
      <w:pPr>
        <w:ind w:left="720" w:hanging="360"/>
      </w:pPr>
      <w:rPr>
        <w:rFonts w:ascii="Tahoma" w:hAnsi="Tahoma"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7A0A41"/>
    <w:multiLevelType w:val="hybridMultilevel"/>
    <w:tmpl w:val="92621EAA"/>
    <w:lvl w:ilvl="0" w:tplc="49E2E2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A2B32F9"/>
    <w:multiLevelType w:val="singleLevel"/>
    <w:tmpl w:val="0000000D"/>
    <w:lvl w:ilvl="0">
      <w:start w:val="6"/>
      <w:numFmt w:val="decimal"/>
      <w:lvlText w:val="%1. "/>
      <w:lvlJc w:val="left"/>
      <w:pPr>
        <w:tabs>
          <w:tab w:val="num" w:pos="0"/>
        </w:tabs>
        <w:ind w:left="283" w:hanging="283"/>
      </w:pPr>
      <w:rPr>
        <w:rFonts w:ascii="Times New Roman" w:hAnsi="Times New Roman"/>
        <w:b w:val="0"/>
        <w:i w:val="0"/>
        <w:sz w:val="24"/>
        <w:u w:val="none"/>
      </w:rPr>
    </w:lvl>
  </w:abstractNum>
  <w:abstractNum w:abstractNumId="31" w15:restartNumberingAfterBreak="0">
    <w:nsid w:val="6B2C3AA9"/>
    <w:multiLevelType w:val="hybridMultilevel"/>
    <w:tmpl w:val="5C5A6802"/>
    <w:lvl w:ilvl="0" w:tplc="10B66CA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E177AB"/>
    <w:multiLevelType w:val="hybridMultilevel"/>
    <w:tmpl w:val="3AF6601A"/>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3" w15:restartNumberingAfterBreak="0">
    <w:nsid w:val="6CB65FDB"/>
    <w:multiLevelType w:val="singleLevel"/>
    <w:tmpl w:val="276CB122"/>
    <w:lvl w:ilvl="0">
      <w:start w:val="1"/>
      <w:numFmt w:val="none"/>
      <w:lvlText w:val="1. "/>
      <w:lvlJc w:val="left"/>
      <w:pPr>
        <w:tabs>
          <w:tab w:val="num" w:pos="360"/>
        </w:tabs>
        <w:ind w:left="283" w:hanging="283"/>
      </w:pPr>
      <w:rPr>
        <w:rFonts w:ascii="Times New Roman" w:hAnsi="Times New Roman" w:hint="default"/>
        <w:b w:val="0"/>
        <w:i w:val="0"/>
        <w:sz w:val="24"/>
        <w:u w:val="none"/>
      </w:rPr>
    </w:lvl>
  </w:abstractNum>
  <w:abstractNum w:abstractNumId="34" w15:restartNumberingAfterBreak="0">
    <w:nsid w:val="6D675102"/>
    <w:multiLevelType w:val="hybridMultilevel"/>
    <w:tmpl w:val="FAA2AFB2"/>
    <w:lvl w:ilvl="0" w:tplc="0C56B6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F3B6CF8"/>
    <w:multiLevelType w:val="hybridMultilevel"/>
    <w:tmpl w:val="0DCCBE8A"/>
    <w:lvl w:ilvl="0" w:tplc="92B238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B0F485A"/>
    <w:multiLevelType w:val="multilevel"/>
    <w:tmpl w:val="E3EEB30C"/>
    <w:lvl w:ilvl="0">
      <w:start w:val="1"/>
      <w:numFmt w:val="decimal"/>
      <w:pStyle w:val="a0"/>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C0D4CF2"/>
    <w:multiLevelType w:val="hybridMultilevel"/>
    <w:tmpl w:val="42EE24CA"/>
    <w:lvl w:ilvl="0" w:tplc="BA90AC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7"/>
  </w:num>
  <w:num w:numId="3">
    <w:abstractNumId w:val="21"/>
  </w:num>
  <w:num w:numId="4">
    <w:abstractNumId w:val="27"/>
  </w:num>
  <w:num w:numId="5">
    <w:abstractNumId w:val="10"/>
  </w:num>
  <w:num w:numId="6">
    <w:abstractNumId w:val="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36"/>
  </w:num>
  <w:num w:numId="10">
    <w:abstractNumId w:val="13"/>
  </w:num>
  <w:num w:numId="11">
    <w:abstractNumId w:val="7"/>
  </w:num>
  <w:num w:numId="12">
    <w:abstractNumId w:val="38"/>
  </w:num>
  <w:num w:numId="13">
    <w:abstractNumId w:val="8"/>
  </w:num>
  <w:num w:numId="14">
    <w:abstractNumId w:val="16"/>
  </w:num>
  <w:num w:numId="15">
    <w:abstractNumId w:val="25"/>
  </w:num>
  <w:num w:numId="16">
    <w:abstractNumId w:val="35"/>
  </w:num>
  <w:num w:numId="17">
    <w:abstractNumId w:val="33"/>
  </w:num>
  <w:num w:numId="18">
    <w:abstractNumId w:val="6"/>
  </w:num>
  <w:num w:numId="19">
    <w:abstractNumId w:val="18"/>
  </w:num>
  <w:num w:numId="20">
    <w:abstractNumId w:val="24"/>
  </w:num>
  <w:num w:numId="21">
    <w:abstractNumId w:val="22"/>
  </w:num>
  <w:num w:numId="22">
    <w:abstractNumId w:val="30"/>
  </w:num>
  <w:num w:numId="23">
    <w:abstractNumId w:val="5"/>
  </w:num>
  <w:num w:numId="24">
    <w:abstractNumId w:val="19"/>
  </w:num>
  <w:num w:numId="25">
    <w:abstractNumId w:val="26"/>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34"/>
  </w:num>
  <w:num w:numId="29">
    <w:abstractNumId w:val="20"/>
  </w:num>
  <w:num w:numId="30">
    <w:abstractNumId w:val="29"/>
  </w:num>
  <w:num w:numId="31">
    <w:abstractNumId w:val="23"/>
  </w:num>
  <w:num w:numId="32">
    <w:abstractNumId w:val="31"/>
  </w:num>
  <w:num w:numId="33">
    <w:abstractNumId w:val="14"/>
  </w:num>
  <w:num w:numId="34">
    <w:abstractNumId w:val="12"/>
  </w:num>
  <w:num w:numId="35">
    <w:abstractNumId w:val="11"/>
  </w:num>
  <w:num w:numId="36">
    <w:abstractNumId w:val="1"/>
  </w:num>
  <w:num w:numId="37">
    <w:abstractNumId w:val="15"/>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28"/>
  </w:num>
  <w:num w:numId="41">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8"/>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4337">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778F9"/>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487E"/>
    <w:rsid w:val="000D7067"/>
    <w:rsid w:val="000D7501"/>
    <w:rsid w:val="000E6463"/>
    <w:rsid w:val="000E66FF"/>
    <w:rsid w:val="000E72D0"/>
    <w:rsid w:val="000F1A95"/>
    <w:rsid w:val="000F5192"/>
    <w:rsid w:val="000F793C"/>
    <w:rsid w:val="001005BB"/>
    <w:rsid w:val="00100998"/>
    <w:rsid w:val="001023E8"/>
    <w:rsid w:val="00103FC9"/>
    <w:rsid w:val="00104545"/>
    <w:rsid w:val="001049A9"/>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4765D"/>
    <w:rsid w:val="001551E7"/>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14F63"/>
    <w:rsid w:val="00220EE6"/>
    <w:rsid w:val="0022131E"/>
    <w:rsid w:val="00221558"/>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1D6C"/>
    <w:rsid w:val="00293BB4"/>
    <w:rsid w:val="00293CB1"/>
    <w:rsid w:val="002944A8"/>
    <w:rsid w:val="00296964"/>
    <w:rsid w:val="00296E3D"/>
    <w:rsid w:val="002A178B"/>
    <w:rsid w:val="002A2FB1"/>
    <w:rsid w:val="002A31F0"/>
    <w:rsid w:val="002A368B"/>
    <w:rsid w:val="002A38FF"/>
    <w:rsid w:val="002A4ECB"/>
    <w:rsid w:val="002A6C71"/>
    <w:rsid w:val="002A6FDC"/>
    <w:rsid w:val="002B01F0"/>
    <w:rsid w:val="002B1D0B"/>
    <w:rsid w:val="002B2CA8"/>
    <w:rsid w:val="002B3F81"/>
    <w:rsid w:val="002B401B"/>
    <w:rsid w:val="002B49B6"/>
    <w:rsid w:val="002B4FD3"/>
    <w:rsid w:val="002B545B"/>
    <w:rsid w:val="002B5487"/>
    <w:rsid w:val="002C0520"/>
    <w:rsid w:val="002C26A4"/>
    <w:rsid w:val="002C4A34"/>
    <w:rsid w:val="002D0DCD"/>
    <w:rsid w:val="002D3BC0"/>
    <w:rsid w:val="002D3C4F"/>
    <w:rsid w:val="002D4A24"/>
    <w:rsid w:val="002D56DC"/>
    <w:rsid w:val="002D67E3"/>
    <w:rsid w:val="002E0B76"/>
    <w:rsid w:val="002E103D"/>
    <w:rsid w:val="002E3D95"/>
    <w:rsid w:val="002E4152"/>
    <w:rsid w:val="002E59F1"/>
    <w:rsid w:val="002F09CB"/>
    <w:rsid w:val="002F209F"/>
    <w:rsid w:val="002F2E2A"/>
    <w:rsid w:val="002F3F56"/>
    <w:rsid w:val="002F6A1B"/>
    <w:rsid w:val="002F6D13"/>
    <w:rsid w:val="002F762D"/>
    <w:rsid w:val="00300E20"/>
    <w:rsid w:val="00301E79"/>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7B3"/>
    <w:rsid w:val="003559B4"/>
    <w:rsid w:val="00356135"/>
    <w:rsid w:val="003566CC"/>
    <w:rsid w:val="00357580"/>
    <w:rsid w:val="00362218"/>
    <w:rsid w:val="00366A6E"/>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597F"/>
    <w:rsid w:val="003C69ED"/>
    <w:rsid w:val="003D1102"/>
    <w:rsid w:val="003D214D"/>
    <w:rsid w:val="003D44DC"/>
    <w:rsid w:val="003D44FC"/>
    <w:rsid w:val="003D728A"/>
    <w:rsid w:val="003E0055"/>
    <w:rsid w:val="003E01BF"/>
    <w:rsid w:val="003E0682"/>
    <w:rsid w:val="003E0DAC"/>
    <w:rsid w:val="003E1531"/>
    <w:rsid w:val="003E2F86"/>
    <w:rsid w:val="003E74FF"/>
    <w:rsid w:val="004005CA"/>
    <w:rsid w:val="004009C2"/>
    <w:rsid w:val="0040162B"/>
    <w:rsid w:val="00407816"/>
    <w:rsid w:val="00407B86"/>
    <w:rsid w:val="0041299E"/>
    <w:rsid w:val="004136A3"/>
    <w:rsid w:val="00416855"/>
    <w:rsid w:val="004179D5"/>
    <w:rsid w:val="00420704"/>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13B9"/>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6909"/>
    <w:rsid w:val="00537EFD"/>
    <w:rsid w:val="00541772"/>
    <w:rsid w:val="00544E69"/>
    <w:rsid w:val="00544F95"/>
    <w:rsid w:val="005459DE"/>
    <w:rsid w:val="0055089E"/>
    <w:rsid w:val="005528BE"/>
    <w:rsid w:val="0055419D"/>
    <w:rsid w:val="00554DC6"/>
    <w:rsid w:val="00557BC5"/>
    <w:rsid w:val="00557F08"/>
    <w:rsid w:val="00561A3E"/>
    <w:rsid w:val="005641E9"/>
    <w:rsid w:val="0056536E"/>
    <w:rsid w:val="00566663"/>
    <w:rsid w:val="005676EF"/>
    <w:rsid w:val="00567AFF"/>
    <w:rsid w:val="0057064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A43"/>
    <w:rsid w:val="005C7F91"/>
    <w:rsid w:val="005D0520"/>
    <w:rsid w:val="005D0ED2"/>
    <w:rsid w:val="005D113C"/>
    <w:rsid w:val="005D289A"/>
    <w:rsid w:val="005D3A84"/>
    <w:rsid w:val="005D4AE1"/>
    <w:rsid w:val="005D6560"/>
    <w:rsid w:val="005D6EF4"/>
    <w:rsid w:val="005D7B55"/>
    <w:rsid w:val="005D7C42"/>
    <w:rsid w:val="005E0F32"/>
    <w:rsid w:val="005E11E9"/>
    <w:rsid w:val="005E223A"/>
    <w:rsid w:val="005E4077"/>
    <w:rsid w:val="005E5A1D"/>
    <w:rsid w:val="005E6FD6"/>
    <w:rsid w:val="005E7544"/>
    <w:rsid w:val="005F4F6C"/>
    <w:rsid w:val="00601B6F"/>
    <w:rsid w:val="00602A7E"/>
    <w:rsid w:val="006062F8"/>
    <w:rsid w:val="00610A14"/>
    <w:rsid w:val="00612EBF"/>
    <w:rsid w:val="0061691E"/>
    <w:rsid w:val="00616E0D"/>
    <w:rsid w:val="0061730C"/>
    <w:rsid w:val="00617A00"/>
    <w:rsid w:val="00620847"/>
    <w:rsid w:val="00620D5C"/>
    <w:rsid w:val="00622882"/>
    <w:rsid w:val="00627DA0"/>
    <w:rsid w:val="00631FF6"/>
    <w:rsid w:val="00632715"/>
    <w:rsid w:val="0063296B"/>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5E35"/>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4B5A"/>
    <w:rsid w:val="007D6BF6"/>
    <w:rsid w:val="007E0419"/>
    <w:rsid w:val="007E0F5D"/>
    <w:rsid w:val="007E2F44"/>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15CA"/>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B6E42"/>
    <w:rsid w:val="008C040D"/>
    <w:rsid w:val="008C0872"/>
    <w:rsid w:val="008C0BD8"/>
    <w:rsid w:val="008C3677"/>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16DE3"/>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40D1"/>
    <w:rsid w:val="00995A80"/>
    <w:rsid w:val="0099629B"/>
    <w:rsid w:val="009A03B4"/>
    <w:rsid w:val="009A07E3"/>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63B"/>
    <w:rsid w:val="00A6181E"/>
    <w:rsid w:val="00A63C81"/>
    <w:rsid w:val="00A6425B"/>
    <w:rsid w:val="00A64BBE"/>
    <w:rsid w:val="00A6575B"/>
    <w:rsid w:val="00A672B1"/>
    <w:rsid w:val="00A707EF"/>
    <w:rsid w:val="00A7109F"/>
    <w:rsid w:val="00A72A5D"/>
    <w:rsid w:val="00A732D4"/>
    <w:rsid w:val="00A743BC"/>
    <w:rsid w:val="00A802D3"/>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E6445"/>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257D1"/>
    <w:rsid w:val="00B301F2"/>
    <w:rsid w:val="00B3060D"/>
    <w:rsid w:val="00B32771"/>
    <w:rsid w:val="00B32E14"/>
    <w:rsid w:val="00B33578"/>
    <w:rsid w:val="00B35CA5"/>
    <w:rsid w:val="00B35E3C"/>
    <w:rsid w:val="00B36790"/>
    <w:rsid w:val="00B3766A"/>
    <w:rsid w:val="00B404B2"/>
    <w:rsid w:val="00B41E8A"/>
    <w:rsid w:val="00B522AD"/>
    <w:rsid w:val="00B5336F"/>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032D"/>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37292"/>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32FD"/>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674"/>
    <w:rsid w:val="00D61454"/>
    <w:rsid w:val="00D621A0"/>
    <w:rsid w:val="00D62A77"/>
    <w:rsid w:val="00D65017"/>
    <w:rsid w:val="00D6646F"/>
    <w:rsid w:val="00D66A99"/>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6CF5"/>
    <w:rsid w:val="00DC703E"/>
    <w:rsid w:val="00DD06C9"/>
    <w:rsid w:val="00DD3FD5"/>
    <w:rsid w:val="00DD492B"/>
    <w:rsid w:val="00DD4E6C"/>
    <w:rsid w:val="00DD522F"/>
    <w:rsid w:val="00DD5319"/>
    <w:rsid w:val="00DD5E83"/>
    <w:rsid w:val="00DD5FFB"/>
    <w:rsid w:val="00DD68B8"/>
    <w:rsid w:val="00DD700E"/>
    <w:rsid w:val="00DD7822"/>
    <w:rsid w:val="00DE1CC6"/>
    <w:rsid w:val="00DE2FD7"/>
    <w:rsid w:val="00DE5557"/>
    <w:rsid w:val="00DE5952"/>
    <w:rsid w:val="00DE61B6"/>
    <w:rsid w:val="00DF1A93"/>
    <w:rsid w:val="00DF1BBF"/>
    <w:rsid w:val="00DF2DC4"/>
    <w:rsid w:val="00DF48CD"/>
    <w:rsid w:val="00DF4DF4"/>
    <w:rsid w:val="00DF714A"/>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11BF"/>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24CE"/>
    <w:rsid w:val="00F334EE"/>
    <w:rsid w:val="00F417D0"/>
    <w:rsid w:val="00F425BB"/>
    <w:rsid w:val="00F42CEA"/>
    <w:rsid w:val="00F4664A"/>
    <w:rsid w:val="00F500DE"/>
    <w:rsid w:val="00F503D3"/>
    <w:rsid w:val="00F53E9E"/>
    <w:rsid w:val="00F543F3"/>
    <w:rsid w:val="00F568E8"/>
    <w:rsid w:val="00F57AB9"/>
    <w:rsid w:val="00F6073A"/>
    <w:rsid w:val="00F64F52"/>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3FDD"/>
    <w:rsid w:val="00FD437E"/>
    <w:rsid w:val="00FD4F19"/>
    <w:rsid w:val="00FE0D45"/>
    <w:rsid w:val="00FE120F"/>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D07DD"/>
    <w:rPr>
      <w:rFonts w:ascii="Arial" w:hAnsi="Arial"/>
      <w:sz w:val="22"/>
      <w:szCs w:val="24"/>
    </w:rPr>
  </w:style>
  <w:style w:type="paragraph" w:styleId="10">
    <w:name w:val="heading 1"/>
    <w:basedOn w:val="a1"/>
    <w:next w:val="a1"/>
    <w:link w:val="11"/>
    <w:qFormat/>
    <w:rsid w:val="00C571A5"/>
    <w:pPr>
      <w:keepNext/>
      <w:spacing w:before="240" w:after="60"/>
      <w:jc w:val="center"/>
      <w:outlineLvl w:val="0"/>
    </w:pPr>
    <w:rPr>
      <w:b/>
      <w:bCs/>
      <w:kern w:val="32"/>
      <w:sz w:val="32"/>
      <w:szCs w:val="32"/>
      <w:u w:val="single"/>
      <w:lang w:eastAsia="en-US"/>
    </w:rPr>
  </w:style>
  <w:style w:type="paragraph" w:styleId="2">
    <w:name w:val="heading 2"/>
    <w:basedOn w:val="a1"/>
    <w:next w:val="a1"/>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2"/>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1"/>
    <w:next w:val="a1"/>
    <w:link w:val="40"/>
    <w:qFormat/>
    <w:rsid w:val="0092693D"/>
    <w:pPr>
      <w:keepNext/>
      <w:spacing w:before="240" w:after="60"/>
      <w:outlineLvl w:val="3"/>
    </w:pPr>
    <w:rPr>
      <w:rFonts w:ascii="Times New Roman" w:hAnsi="Times New Roman"/>
      <w:b/>
      <w:bCs/>
      <w:sz w:val="28"/>
      <w:szCs w:val="28"/>
    </w:rPr>
  </w:style>
  <w:style w:type="paragraph" w:styleId="5">
    <w:name w:val="heading 5"/>
    <w:basedOn w:val="a1"/>
    <w:next w:val="a1"/>
    <w:link w:val="50"/>
    <w:qFormat/>
    <w:rsid w:val="0092693D"/>
    <w:pPr>
      <w:spacing w:before="240" w:after="60"/>
      <w:outlineLvl w:val="4"/>
    </w:pPr>
    <w:rPr>
      <w:rFonts w:ascii="Times New Roman" w:hAnsi="Times New Roman"/>
      <w:b/>
      <w:bCs/>
      <w:i/>
      <w:iCs/>
      <w:sz w:val="26"/>
      <w:szCs w:val="26"/>
    </w:rPr>
  </w:style>
  <w:style w:type="paragraph" w:styleId="6">
    <w:name w:val="heading 6"/>
    <w:basedOn w:val="a1"/>
    <w:next w:val="a1"/>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1"/>
    <w:next w:val="a1"/>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1"/>
    <w:next w:val="a1"/>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1"/>
    <w:next w:val="a1"/>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a6">
    <w:name w:val="Буллет"/>
    <w:basedOn w:val="a5"/>
    <w:uiPriority w:val="99"/>
    <w:rsid w:val="007F1108"/>
  </w:style>
  <w:style w:type="character" w:customStyle="1" w:styleId="11">
    <w:name w:val="Заголовок 1 Знак"/>
    <w:link w:val="10"/>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1"/>
    <w:next w:val="a1"/>
    <w:link w:val="a8"/>
    <w:qFormat/>
    <w:rsid w:val="007F1108"/>
    <w:pPr>
      <w:numPr>
        <w:ilvl w:val="1"/>
      </w:numPr>
      <w:jc w:val="center"/>
    </w:pPr>
    <w:rPr>
      <w:i/>
      <w:color w:val="5A5A5A"/>
      <w:spacing w:val="15"/>
      <w:sz w:val="24"/>
    </w:rPr>
  </w:style>
  <w:style w:type="character" w:customStyle="1" w:styleId="a8">
    <w:name w:val="Подзаголовок Знак"/>
    <w:link w:val="a7"/>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1"/>
    <w:link w:val="aa"/>
    <w:uiPriority w:val="34"/>
    <w:qFormat/>
    <w:rsid w:val="007F1108"/>
    <w:pPr>
      <w:ind w:left="720"/>
      <w:contextualSpacing/>
    </w:pPr>
  </w:style>
  <w:style w:type="paragraph" w:styleId="ab">
    <w:name w:val="header"/>
    <w:basedOn w:val="a1"/>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1"/>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4"/>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1"/>
    <w:link w:val="af2"/>
    <w:semiHidden/>
    <w:unhideWhenUsed/>
    <w:rsid w:val="009F18A9"/>
    <w:rPr>
      <w:rFonts w:ascii="Segoe UI" w:hAnsi="Segoe UI" w:cs="Segoe UI"/>
      <w:sz w:val="18"/>
      <w:szCs w:val="18"/>
    </w:rPr>
  </w:style>
  <w:style w:type="character" w:customStyle="1" w:styleId="af2">
    <w:name w:val="Текст выноски Знак"/>
    <w:link w:val="af1"/>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1"/>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2">
    <w:name w:val="Body Text"/>
    <w:basedOn w:val="a1"/>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2"/>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2">
    <w:name w:val="Название1"/>
    <w:basedOn w:val="a1"/>
    <w:link w:val="af8"/>
    <w:qFormat/>
    <w:rsid w:val="0092693D"/>
    <w:pPr>
      <w:jc w:val="center"/>
    </w:pPr>
    <w:rPr>
      <w:rFonts w:ascii="Times New Roman" w:hAnsi="Times New Roman"/>
      <w:b/>
      <w:sz w:val="24"/>
      <w:szCs w:val="20"/>
    </w:rPr>
  </w:style>
  <w:style w:type="character" w:customStyle="1" w:styleId="af8">
    <w:name w:val="Название Знак"/>
    <w:link w:val="12"/>
    <w:rsid w:val="0092693D"/>
    <w:rPr>
      <w:rFonts w:ascii="Times New Roman" w:hAnsi="Times New Roman"/>
      <w:b/>
      <w:sz w:val="24"/>
    </w:rPr>
  </w:style>
  <w:style w:type="paragraph" w:styleId="a0">
    <w:name w:val="List Number"/>
    <w:basedOn w:val="a2"/>
    <w:rsid w:val="0092693D"/>
    <w:pPr>
      <w:widowControl/>
      <w:numPr>
        <w:numId w:val="2"/>
      </w:numPr>
      <w:adjustRightInd/>
      <w:spacing w:before="60" w:line="360" w:lineRule="auto"/>
    </w:pPr>
    <w:rPr>
      <w:snapToGrid/>
      <w:sz w:val="28"/>
      <w:szCs w:val="24"/>
    </w:rPr>
  </w:style>
  <w:style w:type="paragraph" w:styleId="31">
    <w:name w:val="Body Text Indent 3"/>
    <w:basedOn w:val="a1"/>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1"/>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1"/>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
    <w:name w:val="Пункт Знак"/>
    <w:basedOn w:val="a1"/>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9">
    <w:name w:val="caption"/>
    <w:basedOn w:val="a1"/>
    <w:next w:val="a1"/>
    <w:qFormat/>
    <w:rsid w:val="0092693D"/>
    <w:pPr>
      <w:jc w:val="center"/>
    </w:pPr>
    <w:rPr>
      <w:rFonts w:ascii="Times New Roman" w:hAnsi="Times New Roman"/>
      <w:b/>
      <w:bCs/>
      <w:sz w:val="24"/>
      <w:szCs w:val="20"/>
    </w:rPr>
  </w:style>
  <w:style w:type="paragraph" w:customStyle="1" w:styleId="afa">
    <w:name w:val="Таблица шапка"/>
    <w:basedOn w:val="a1"/>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1"/>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1"/>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1"/>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1"/>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1"/>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1"/>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1"/>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1"/>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1"/>
    <w:next w:val="a1"/>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2"/>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1"/>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1"/>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1"/>
    <w:rsid w:val="00A804EE"/>
    <w:pPr>
      <w:ind w:left="360"/>
    </w:pPr>
    <w:rPr>
      <w:rFonts w:ascii="Times New Roman" w:hAnsi="Times New Roman"/>
      <w:sz w:val="24"/>
      <w:szCs w:val="20"/>
    </w:rPr>
  </w:style>
  <w:style w:type="paragraph" w:customStyle="1" w:styleId="211">
    <w:name w:val="Основной текст (2)1"/>
    <w:basedOn w:val="a1"/>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1"/>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 w:type="numbering" w:customStyle="1" w:styleId="1">
    <w:name w:val="Буллет1"/>
    <w:basedOn w:val="a5"/>
    <w:uiPriority w:val="99"/>
    <w:rsid w:val="004E13B9"/>
    <w:pPr>
      <w:numPr>
        <w:numId w:val="1"/>
      </w:numPr>
    </w:pPr>
  </w:style>
  <w:style w:type="paragraph" w:customStyle="1" w:styleId="formattext">
    <w:name w:val="formattext"/>
    <w:rsid w:val="004E13B9"/>
    <w:pPr>
      <w:widowControl w:val="0"/>
      <w:autoSpaceDE w:val="0"/>
      <w:autoSpaceDN w:val="0"/>
      <w:adjustRightInd w:val="0"/>
    </w:pPr>
    <w:rPr>
      <w:rFonts w:ascii="Times New Roman" w:hAnsi="Times New Roman"/>
      <w:sz w:val="18"/>
      <w:szCs w:val="18"/>
    </w:rPr>
  </w:style>
  <w:style w:type="character" w:customStyle="1" w:styleId="th-tx">
    <w:name w:val="th-tx"/>
    <w:basedOn w:val="a3"/>
    <w:rsid w:val="004E13B9"/>
  </w:style>
  <w:style w:type="numbering" w:customStyle="1" w:styleId="25">
    <w:name w:val="Буллет2"/>
    <w:basedOn w:val="a5"/>
    <w:uiPriority w:val="99"/>
    <w:rsid w:val="005E5A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385688049">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contractual-documentation/" TargetMode="External"/><Relationship Id="rId18" Type="http://schemas.openxmlformats.org/officeDocument/2006/relationships/hyperlink" Target="https://nornickel.ru/suppliers/tenders/instructions-and-templates/"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nornickel.ru/suppliers/contractual-documentation/"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tenders/instructions-and-templates/"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B0E57-4601-4D37-9BA2-705D705D2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2919</Words>
  <Characters>16641</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19521</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8</cp:revision>
  <cp:lastPrinted>2025-04-07T07:55:00Z</cp:lastPrinted>
  <dcterms:created xsi:type="dcterms:W3CDTF">2025-04-18T06:53:00Z</dcterms:created>
  <dcterms:modified xsi:type="dcterms:W3CDTF">2025-04-29T06:47:00Z</dcterms:modified>
</cp:coreProperties>
</file>