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F9B" w:rsidRDefault="00CF0F9B" w:rsidP="00CF0F9B">
      <w:pPr>
        <w:spacing w:after="0" w:line="240" w:lineRule="auto"/>
        <w:jc w:val="center"/>
        <w:rPr>
          <w:rFonts w:ascii="Tahoma" w:eastAsiaTheme="minorEastAsia" w:hAnsi="Tahoma" w:cs="Tahoma"/>
          <w:b/>
          <w:sz w:val="28"/>
          <w:szCs w:val="28"/>
          <w:lang w:eastAsia="ru-RU"/>
        </w:rPr>
      </w:pPr>
      <w:r w:rsidRPr="00532E88">
        <w:rPr>
          <w:rFonts w:ascii="Tahoma" w:eastAsiaTheme="minorEastAsia" w:hAnsi="Tahoma" w:cs="Tahoma"/>
          <w:b/>
          <w:sz w:val="28"/>
          <w:szCs w:val="28"/>
          <w:lang w:eastAsia="ru-RU"/>
        </w:rPr>
        <w:t>Задание</w:t>
      </w:r>
    </w:p>
    <w:p w:rsidR="00CF0F9B" w:rsidRPr="00532E88" w:rsidRDefault="00CF0F9B" w:rsidP="00CF0F9B">
      <w:pPr>
        <w:spacing w:after="0" w:line="240" w:lineRule="auto"/>
        <w:jc w:val="center"/>
        <w:rPr>
          <w:rFonts w:ascii="Tahoma" w:eastAsiaTheme="minorEastAsia" w:hAnsi="Tahoma" w:cs="Tahoma"/>
          <w:b/>
          <w:sz w:val="28"/>
          <w:szCs w:val="28"/>
          <w:lang w:eastAsia="ru-RU"/>
        </w:rPr>
      </w:pPr>
    </w:p>
    <w:p w:rsidR="00CF0F9B" w:rsidRPr="00532E88" w:rsidRDefault="00CF0F9B" w:rsidP="00CF0F9B">
      <w:pPr>
        <w:pStyle w:val="a3"/>
        <w:spacing w:after="0"/>
        <w:jc w:val="center"/>
        <w:rPr>
          <w:rFonts w:ascii="Tahoma" w:hAnsi="Tahoma" w:cs="Tahoma"/>
          <w:sz w:val="22"/>
          <w:szCs w:val="22"/>
        </w:rPr>
      </w:pPr>
      <w:r w:rsidRPr="00532E88">
        <w:rPr>
          <w:rFonts w:ascii="Tahoma" w:eastAsiaTheme="minorEastAsia" w:hAnsi="Tahoma" w:cs="Tahoma"/>
          <w:lang w:eastAsia="ru-RU"/>
        </w:rPr>
        <w:t>на</w:t>
      </w:r>
      <w:r w:rsidRPr="003F437E">
        <w:rPr>
          <w:rFonts w:ascii="Tahoma" w:eastAsiaTheme="minorEastAsia" w:hAnsi="Tahoma" w:cs="Tahoma"/>
          <w:lang w:eastAsia="ru-RU"/>
        </w:rPr>
        <w:t xml:space="preserve"> </w:t>
      </w:r>
      <w:r w:rsidRPr="003F437E">
        <w:rPr>
          <w:rFonts w:ascii="Tahoma" w:hAnsi="Tahoma" w:cs="Tahoma"/>
        </w:rPr>
        <w:t>оказания услуг по осуществлению</w:t>
      </w:r>
      <w:r w:rsidR="003F437E" w:rsidRPr="003F437E">
        <w:rPr>
          <w:rFonts w:ascii="Tahoma" w:hAnsi="Tahoma" w:cs="Tahoma"/>
        </w:rPr>
        <w:t xml:space="preserve"> </w:t>
      </w:r>
      <w:r w:rsidR="003F437E">
        <w:rPr>
          <w:rFonts w:ascii="Tahoma" w:hAnsi="Tahoma" w:cs="Tahoma"/>
        </w:rPr>
        <w:t xml:space="preserve">экспертного </w:t>
      </w:r>
      <w:r w:rsidR="003F437E" w:rsidRPr="003F437E">
        <w:rPr>
          <w:rFonts w:ascii="Tahoma" w:hAnsi="Tahoma" w:cs="Tahoma"/>
        </w:rPr>
        <w:t>обследования</w:t>
      </w:r>
      <w:r w:rsidRPr="003F437E">
        <w:rPr>
          <w:rFonts w:ascii="Tahoma" w:hAnsi="Tahoma" w:cs="Tahoma"/>
        </w:rPr>
        <w:t xml:space="preserve"> </w:t>
      </w:r>
      <w:r w:rsidR="003F437E">
        <w:rPr>
          <w:rFonts w:ascii="Tahoma" w:hAnsi="Tahoma" w:cs="Tahoma"/>
        </w:rPr>
        <w:t xml:space="preserve">металлоконструкций самоходного плавучего крана «Севастополец – 5» </w:t>
      </w:r>
    </w:p>
    <w:p w:rsidR="00CF0F9B" w:rsidRDefault="00CF0F9B" w:rsidP="00CF0F9B">
      <w:pPr>
        <w:jc w:val="both"/>
        <w:rPr>
          <w:rFonts w:ascii="Tahoma" w:hAnsi="Tahoma" w:cs="Tahoma"/>
          <w:b/>
          <w:sz w:val="24"/>
          <w:szCs w:val="24"/>
        </w:rPr>
      </w:pPr>
    </w:p>
    <w:p w:rsidR="001E7C7F" w:rsidRPr="00532E88" w:rsidRDefault="001E7C7F" w:rsidP="004842BA">
      <w:pPr>
        <w:jc w:val="both"/>
        <w:rPr>
          <w:rFonts w:ascii="Tahoma" w:hAnsi="Tahoma" w:cs="Tahoma"/>
          <w:b/>
          <w:sz w:val="24"/>
          <w:szCs w:val="24"/>
        </w:rPr>
      </w:pPr>
      <w:r w:rsidRPr="00532E88">
        <w:rPr>
          <w:rFonts w:ascii="Tahoma" w:hAnsi="Tahoma" w:cs="Tahoma"/>
          <w:b/>
          <w:sz w:val="24"/>
          <w:szCs w:val="24"/>
        </w:rPr>
        <w:t>Требования к результатам оказания услуг и отчетной документации:</w:t>
      </w:r>
    </w:p>
    <w:p w:rsidR="001E7C7F" w:rsidRPr="00AD790F" w:rsidRDefault="001E7C7F" w:rsidP="004842BA">
      <w:pPr>
        <w:jc w:val="both"/>
        <w:rPr>
          <w:rFonts w:ascii="Tahoma" w:hAnsi="Tahoma" w:cs="Tahoma"/>
          <w:sz w:val="24"/>
          <w:szCs w:val="24"/>
        </w:rPr>
      </w:pPr>
      <w:r w:rsidRPr="00AD790F">
        <w:rPr>
          <w:rFonts w:ascii="Tahoma" w:hAnsi="Tahoma" w:cs="Tahoma"/>
          <w:sz w:val="24"/>
          <w:szCs w:val="24"/>
        </w:rPr>
        <w:t xml:space="preserve">По выполнении работ </w:t>
      </w:r>
      <w:r>
        <w:rPr>
          <w:rFonts w:ascii="Tahoma" w:hAnsi="Tahoma" w:cs="Tahoma"/>
          <w:sz w:val="24"/>
          <w:szCs w:val="24"/>
        </w:rPr>
        <w:t xml:space="preserve">по договору </w:t>
      </w:r>
      <w:r w:rsidRPr="00AD790F">
        <w:rPr>
          <w:rFonts w:ascii="Tahoma" w:hAnsi="Tahoma" w:cs="Tahoma"/>
          <w:sz w:val="24"/>
          <w:szCs w:val="24"/>
        </w:rPr>
        <w:t>исполнитель должен выдать:</w:t>
      </w:r>
    </w:p>
    <w:p w:rsidR="00906E32" w:rsidRPr="003C6F32" w:rsidRDefault="001E7C7F" w:rsidP="004842BA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3C6F32">
        <w:rPr>
          <w:rFonts w:ascii="Tahoma" w:hAnsi="Tahoma" w:cs="Tahoma"/>
          <w:b/>
          <w:sz w:val="24"/>
          <w:szCs w:val="24"/>
        </w:rPr>
        <w:t>Отчет о диагностировании плавучего крана.</w:t>
      </w:r>
    </w:p>
    <w:p w:rsidR="001E7C7F" w:rsidRPr="00200068" w:rsidRDefault="001E7C7F" w:rsidP="004842BA">
      <w:pPr>
        <w:spacing w:after="0"/>
        <w:jc w:val="both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  <w:u w:val="single"/>
        </w:rPr>
        <w:t>С указанием в отчете</w:t>
      </w:r>
      <w:r w:rsidRPr="00200068">
        <w:rPr>
          <w:rFonts w:ascii="Tahoma" w:hAnsi="Tahoma" w:cs="Tahoma"/>
          <w:sz w:val="24"/>
          <w:szCs w:val="24"/>
          <w:u w:val="single"/>
        </w:rPr>
        <w:t>:</w:t>
      </w:r>
    </w:p>
    <w:p w:rsidR="001E7C7F" w:rsidRPr="001E7C7F" w:rsidRDefault="003C6F32" w:rsidP="004842BA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4842BA">
        <w:rPr>
          <w:rFonts w:ascii="Tahoma" w:hAnsi="Tahoma" w:cs="Tahoma"/>
          <w:b/>
          <w:sz w:val="24"/>
          <w:szCs w:val="24"/>
        </w:rPr>
        <w:t>1</w:t>
      </w:r>
      <w:r>
        <w:rPr>
          <w:rFonts w:ascii="Tahoma" w:hAnsi="Tahoma" w:cs="Tahoma"/>
          <w:b/>
          <w:sz w:val="24"/>
          <w:szCs w:val="24"/>
        </w:rPr>
        <w:t xml:space="preserve">. </w:t>
      </w:r>
      <w:r w:rsidR="001E7C7F" w:rsidRPr="001E7C7F">
        <w:rPr>
          <w:rFonts w:ascii="Tahoma" w:hAnsi="Tahoma" w:cs="Tahoma"/>
          <w:b/>
          <w:sz w:val="24"/>
          <w:szCs w:val="24"/>
        </w:rPr>
        <w:t xml:space="preserve">Часть </w:t>
      </w:r>
      <w:r w:rsidR="001E7C7F" w:rsidRPr="001E7C7F">
        <w:rPr>
          <w:rFonts w:ascii="Tahoma" w:hAnsi="Tahoma" w:cs="Tahoma"/>
          <w:b/>
          <w:sz w:val="24"/>
          <w:szCs w:val="24"/>
          <w:lang w:val="en-US"/>
        </w:rPr>
        <w:t>I</w:t>
      </w:r>
      <w:r w:rsidR="001E7C7F" w:rsidRPr="001E7C7F">
        <w:rPr>
          <w:rFonts w:ascii="Tahoma" w:hAnsi="Tahoma" w:cs="Tahoma"/>
          <w:b/>
          <w:sz w:val="24"/>
          <w:szCs w:val="24"/>
        </w:rPr>
        <w:t>:</w:t>
      </w:r>
    </w:p>
    <w:p w:rsidR="001E7C7F" w:rsidRPr="00CF0F9B" w:rsidRDefault="001E7C7F" w:rsidP="004842BA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CF0F9B">
        <w:rPr>
          <w:rFonts w:ascii="Tahoma" w:hAnsi="Tahoma" w:cs="Tahoma"/>
          <w:b/>
          <w:sz w:val="24"/>
          <w:szCs w:val="24"/>
        </w:rPr>
        <w:t>Акт обследования металлоконструкци</w:t>
      </w:r>
      <w:bookmarkStart w:id="0" w:name="_GoBack"/>
      <w:bookmarkEnd w:id="0"/>
      <w:r w:rsidRPr="00CF0F9B">
        <w:rPr>
          <w:rFonts w:ascii="Tahoma" w:hAnsi="Tahoma" w:cs="Tahoma"/>
          <w:b/>
          <w:sz w:val="24"/>
          <w:szCs w:val="24"/>
        </w:rPr>
        <w:t>и стрелы плавучего крана:</w:t>
      </w:r>
    </w:p>
    <w:p w:rsidR="001E7C7F" w:rsidRPr="00200068" w:rsidRDefault="001E7C7F" w:rsidP="004842BA">
      <w:pPr>
        <w:spacing w:after="0"/>
        <w:jc w:val="both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  <w:u w:val="single"/>
        </w:rPr>
        <w:t>С указанием в акте</w:t>
      </w:r>
      <w:r w:rsidRPr="00200068">
        <w:rPr>
          <w:rFonts w:ascii="Tahoma" w:hAnsi="Tahoma" w:cs="Tahoma"/>
          <w:sz w:val="24"/>
          <w:szCs w:val="24"/>
          <w:u w:val="single"/>
        </w:rPr>
        <w:t>:</w:t>
      </w:r>
    </w:p>
    <w:p w:rsidR="001E7C7F" w:rsidRDefault="001E7C7F" w:rsidP="004842BA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1. Данные о плавучем кране (тип г\п, установленная грузоподъемность, завод – изготовитель, заводской/строительный номер, дата постройки и т.д.)</w:t>
      </w:r>
    </w:p>
    <w:p w:rsidR="001E7C7F" w:rsidRDefault="001E7C7F" w:rsidP="004842BA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 Состав комиссии организации, проводящей обследование металлоконструкции.</w:t>
      </w:r>
    </w:p>
    <w:p w:rsidR="001E7C7F" w:rsidRDefault="001E7C7F" w:rsidP="004842BA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3. Данные о заказчике проведения обследования металлоконструкции.</w:t>
      </w:r>
    </w:p>
    <w:p w:rsidR="00E11012" w:rsidRDefault="001E7C7F" w:rsidP="004842BA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4. </w:t>
      </w:r>
      <w:r w:rsidR="00E11012">
        <w:rPr>
          <w:rFonts w:ascii="Tahoma" w:hAnsi="Tahoma" w:cs="Tahoma"/>
          <w:sz w:val="24"/>
          <w:szCs w:val="24"/>
        </w:rPr>
        <w:t>Результат проведенного обследования и выявленных дефектов в механизмах, электрооборудовании и гидроприводах.</w:t>
      </w:r>
    </w:p>
    <w:p w:rsidR="007C13EC" w:rsidRDefault="00E11012" w:rsidP="004842BA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5. </w:t>
      </w:r>
      <w:r w:rsidR="007C13EC">
        <w:rPr>
          <w:rFonts w:ascii="Tahoma" w:hAnsi="Tahoma" w:cs="Tahoma"/>
          <w:sz w:val="24"/>
          <w:szCs w:val="24"/>
        </w:rPr>
        <w:t>Заключение комиссии:</w:t>
      </w:r>
    </w:p>
    <w:p w:rsidR="007C13EC" w:rsidRDefault="007C13EC" w:rsidP="004842BA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5.1 О работоспособности плавучего крана и допуске к эксплуатации.</w:t>
      </w:r>
    </w:p>
    <w:p w:rsidR="007C13EC" w:rsidRDefault="007C13EC" w:rsidP="004842BA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5.2 Установлении следующего срока обследования.</w:t>
      </w:r>
    </w:p>
    <w:p w:rsidR="001E7C7F" w:rsidRPr="007C13EC" w:rsidRDefault="003C6F32" w:rsidP="004842BA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2. </w:t>
      </w:r>
      <w:r w:rsidR="007C13EC" w:rsidRPr="007C13EC">
        <w:rPr>
          <w:rFonts w:ascii="Tahoma" w:hAnsi="Tahoma" w:cs="Tahoma"/>
          <w:b/>
          <w:sz w:val="24"/>
          <w:szCs w:val="24"/>
        </w:rPr>
        <w:t xml:space="preserve">Часть II </w:t>
      </w:r>
      <w:r w:rsidR="00E11012" w:rsidRPr="007C13EC">
        <w:rPr>
          <w:rFonts w:ascii="Tahoma" w:hAnsi="Tahoma" w:cs="Tahoma"/>
          <w:b/>
          <w:sz w:val="24"/>
          <w:szCs w:val="24"/>
        </w:rPr>
        <w:t xml:space="preserve">  </w:t>
      </w:r>
    </w:p>
    <w:p w:rsidR="003C6F32" w:rsidRDefault="007C13EC" w:rsidP="004842BA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Ведомость дефектов</w:t>
      </w:r>
      <w:r w:rsidR="003C6F32">
        <w:rPr>
          <w:rFonts w:ascii="Tahoma" w:hAnsi="Tahoma" w:cs="Tahoma"/>
          <w:sz w:val="24"/>
          <w:szCs w:val="24"/>
        </w:rPr>
        <w:t xml:space="preserve"> (выявленных в ходе проведения обследования)</w:t>
      </w:r>
    </w:p>
    <w:p w:rsidR="001E7C7F" w:rsidRDefault="003C6F32" w:rsidP="004842BA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3C6F32">
        <w:rPr>
          <w:rFonts w:ascii="Tahoma" w:hAnsi="Tahoma" w:cs="Tahoma"/>
          <w:b/>
          <w:sz w:val="24"/>
          <w:szCs w:val="24"/>
        </w:rPr>
        <w:t xml:space="preserve">3. Часть </w:t>
      </w:r>
      <w:r w:rsidRPr="003C6F32">
        <w:rPr>
          <w:rFonts w:ascii="Tahoma" w:hAnsi="Tahoma" w:cs="Tahoma"/>
          <w:b/>
          <w:sz w:val="24"/>
          <w:szCs w:val="24"/>
          <w:lang w:val="en-US"/>
        </w:rPr>
        <w:t>III</w:t>
      </w:r>
    </w:p>
    <w:p w:rsidR="003C6F32" w:rsidRDefault="003C6F32" w:rsidP="004842BA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3C6F32">
        <w:rPr>
          <w:rFonts w:ascii="Tahoma" w:hAnsi="Tahoma" w:cs="Tahoma"/>
          <w:sz w:val="24"/>
          <w:szCs w:val="24"/>
        </w:rPr>
        <w:t>Справка о характере работ, выполняемых грузоподъемной машиной</w:t>
      </w:r>
    </w:p>
    <w:p w:rsidR="003C6F32" w:rsidRPr="004842BA" w:rsidRDefault="003C6F32" w:rsidP="004842BA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3C6F32">
        <w:rPr>
          <w:rFonts w:ascii="Tahoma" w:hAnsi="Tahoma" w:cs="Tahoma"/>
          <w:b/>
          <w:sz w:val="24"/>
          <w:szCs w:val="24"/>
        </w:rPr>
        <w:t xml:space="preserve">4. Часть </w:t>
      </w:r>
      <w:r w:rsidRPr="003C6F32">
        <w:rPr>
          <w:rFonts w:ascii="Tahoma" w:hAnsi="Tahoma" w:cs="Tahoma"/>
          <w:b/>
          <w:sz w:val="24"/>
          <w:szCs w:val="24"/>
          <w:lang w:val="en-US"/>
        </w:rPr>
        <w:t>IV</w:t>
      </w:r>
    </w:p>
    <w:p w:rsidR="003C6F32" w:rsidRDefault="003C6F32" w:rsidP="004842BA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3C6F32">
        <w:rPr>
          <w:rFonts w:ascii="Tahoma" w:hAnsi="Tahoma" w:cs="Tahoma"/>
          <w:sz w:val="24"/>
          <w:szCs w:val="24"/>
        </w:rPr>
        <w:t>Расчет действительного режима работы</w:t>
      </w:r>
      <w:r>
        <w:rPr>
          <w:rFonts w:ascii="Tahoma" w:hAnsi="Tahoma" w:cs="Tahoma"/>
          <w:sz w:val="24"/>
          <w:szCs w:val="24"/>
        </w:rPr>
        <w:t xml:space="preserve"> грузоподъемной машины</w:t>
      </w:r>
    </w:p>
    <w:p w:rsidR="003C6F32" w:rsidRPr="003C6F32" w:rsidRDefault="003C6F32" w:rsidP="004842BA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3C6F32">
        <w:rPr>
          <w:rFonts w:ascii="Tahoma" w:hAnsi="Tahoma" w:cs="Tahoma"/>
          <w:b/>
          <w:sz w:val="24"/>
          <w:szCs w:val="24"/>
        </w:rPr>
        <w:t xml:space="preserve">5. Часть </w:t>
      </w:r>
      <w:r w:rsidRPr="003C6F32">
        <w:rPr>
          <w:rFonts w:ascii="Tahoma" w:hAnsi="Tahoma" w:cs="Tahoma"/>
          <w:b/>
          <w:sz w:val="24"/>
          <w:szCs w:val="24"/>
          <w:lang w:val="en-US"/>
        </w:rPr>
        <w:t>V</w:t>
      </w:r>
    </w:p>
    <w:p w:rsidR="003C6F32" w:rsidRDefault="00CF0F9B" w:rsidP="004842BA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Выписка из паспорта крана (технические характеристики крана, материалы </w:t>
      </w:r>
    </w:p>
    <w:p w:rsidR="003C6F32" w:rsidRPr="004842BA" w:rsidRDefault="003C6F32" w:rsidP="004842BA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3C6F32">
        <w:rPr>
          <w:rFonts w:ascii="Tahoma" w:hAnsi="Tahoma" w:cs="Tahoma"/>
          <w:b/>
          <w:sz w:val="24"/>
          <w:szCs w:val="24"/>
        </w:rPr>
        <w:t xml:space="preserve">6. Часть </w:t>
      </w:r>
      <w:r w:rsidRPr="003C6F32">
        <w:rPr>
          <w:rFonts w:ascii="Tahoma" w:hAnsi="Tahoma" w:cs="Tahoma"/>
          <w:b/>
          <w:sz w:val="24"/>
          <w:szCs w:val="24"/>
          <w:lang w:val="en-US"/>
        </w:rPr>
        <w:t>VI</w:t>
      </w:r>
    </w:p>
    <w:p w:rsidR="003C6F32" w:rsidRDefault="003C6F32" w:rsidP="004842BA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3C6F32">
        <w:rPr>
          <w:rFonts w:ascii="Tahoma" w:hAnsi="Tahoma" w:cs="Tahoma"/>
          <w:sz w:val="24"/>
          <w:szCs w:val="24"/>
        </w:rPr>
        <w:t xml:space="preserve">1. </w:t>
      </w:r>
      <w:r>
        <w:rPr>
          <w:rFonts w:ascii="Tahoma" w:hAnsi="Tahoma" w:cs="Tahoma"/>
          <w:sz w:val="24"/>
          <w:szCs w:val="24"/>
        </w:rPr>
        <w:t>Перечень используемой при проведении технического диагностирования нормативной технической документации, методической документации и актов обследования и испытаний.</w:t>
      </w:r>
    </w:p>
    <w:p w:rsidR="003C6F32" w:rsidRDefault="003C6F32" w:rsidP="004842BA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 Диагностическое оборудования и средства измерения используемые при проведении обследования.</w:t>
      </w:r>
    </w:p>
    <w:p w:rsidR="00CF0F9B" w:rsidRDefault="00CF0F9B" w:rsidP="004842BA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CF0F9B">
        <w:rPr>
          <w:rFonts w:ascii="Tahoma" w:hAnsi="Tahoma" w:cs="Tahoma"/>
          <w:b/>
          <w:sz w:val="24"/>
          <w:szCs w:val="24"/>
        </w:rPr>
        <w:t xml:space="preserve">7. Часть </w:t>
      </w:r>
      <w:r w:rsidRPr="00CF0F9B">
        <w:rPr>
          <w:rFonts w:ascii="Tahoma" w:hAnsi="Tahoma" w:cs="Tahoma"/>
          <w:b/>
          <w:sz w:val="24"/>
          <w:szCs w:val="24"/>
          <w:lang w:val="en-US"/>
        </w:rPr>
        <w:t>VII</w:t>
      </w:r>
      <w:r w:rsidRPr="00CF0F9B">
        <w:rPr>
          <w:rFonts w:ascii="Tahoma" w:hAnsi="Tahoma" w:cs="Tahoma"/>
          <w:b/>
          <w:sz w:val="24"/>
          <w:szCs w:val="24"/>
        </w:rPr>
        <w:t xml:space="preserve"> </w:t>
      </w:r>
    </w:p>
    <w:p w:rsidR="00CF0F9B" w:rsidRDefault="00CF0F9B" w:rsidP="004842BA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CF0F9B">
        <w:rPr>
          <w:rFonts w:ascii="Tahoma" w:hAnsi="Tahoma" w:cs="Tahoma"/>
          <w:sz w:val="24"/>
          <w:szCs w:val="24"/>
        </w:rPr>
        <w:t>Приказ исполнителя работ о назначении комиссии по техническому обследованию металлоконструкции плавучего крана</w:t>
      </w:r>
    </w:p>
    <w:p w:rsidR="00CF0F9B" w:rsidRPr="004842BA" w:rsidRDefault="00CF0F9B" w:rsidP="004842BA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CF0F9B">
        <w:rPr>
          <w:rFonts w:ascii="Tahoma" w:hAnsi="Tahoma" w:cs="Tahoma"/>
          <w:b/>
          <w:sz w:val="24"/>
          <w:szCs w:val="24"/>
        </w:rPr>
        <w:t xml:space="preserve">8. Часть </w:t>
      </w:r>
      <w:r w:rsidRPr="00CF0F9B">
        <w:rPr>
          <w:rFonts w:ascii="Tahoma" w:hAnsi="Tahoma" w:cs="Tahoma"/>
          <w:b/>
          <w:sz w:val="24"/>
          <w:szCs w:val="24"/>
          <w:lang w:val="en-US"/>
        </w:rPr>
        <w:t>VIII</w:t>
      </w:r>
    </w:p>
    <w:p w:rsidR="00CF0F9B" w:rsidRDefault="00CF0F9B" w:rsidP="004842BA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CF0F9B">
        <w:rPr>
          <w:rFonts w:ascii="Tahoma" w:hAnsi="Tahoma" w:cs="Tahoma"/>
          <w:sz w:val="24"/>
          <w:szCs w:val="24"/>
        </w:rPr>
        <w:t xml:space="preserve">Свидетельство о признании Российского </w:t>
      </w:r>
      <w:r w:rsidR="004842BA">
        <w:rPr>
          <w:rFonts w:ascii="Tahoma" w:hAnsi="Tahoma" w:cs="Tahoma"/>
          <w:sz w:val="24"/>
          <w:szCs w:val="24"/>
        </w:rPr>
        <w:t>Классификационного Общества (далее - РКО)</w:t>
      </w:r>
      <w:r w:rsidRPr="00CF0F9B">
        <w:rPr>
          <w:rFonts w:ascii="Tahoma" w:hAnsi="Tahoma" w:cs="Tahoma"/>
          <w:sz w:val="24"/>
          <w:szCs w:val="24"/>
        </w:rPr>
        <w:t xml:space="preserve"> на возможность выполнять обследование металлоконструкций судовых и плавучих грузоподъемных кранов.</w:t>
      </w:r>
    </w:p>
    <w:p w:rsidR="00CF0F9B" w:rsidRPr="00CF0F9B" w:rsidRDefault="00CF0F9B" w:rsidP="004842BA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CF0F9B">
        <w:rPr>
          <w:rFonts w:ascii="Tahoma" w:hAnsi="Tahoma" w:cs="Tahoma"/>
          <w:b/>
          <w:sz w:val="24"/>
          <w:szCs w:val="24"/>
        </w:rPr>
        <w:t xml:space="preserve">9. Часть </w:t>
      </w:r>
      <w:r w:rsidRPr="00CF0F9B">
        <w:rPr>
          <w:rFonts w:ascii="Tahoma" w:hAnsi="Tahoma" w:cs="Tahoma"/>
          <w:b/>
          <w:sz w:val="24"/>
          <w:szCs w:val="24"/>
          <w:lang w:val="en-US"/>
        </w:rPr>
        <w:t>I</w:t>
      </w:r>
      <w:r w:rsidRPr="00CF0F9B">
        <w:rPr>
          <w:rFonts w:ascii="Tahoma" w:hAnsi="Tahoma" w:cs="Tahoma"/>
          <w:b/>
          <w:sz w:val="24"/>
          <w:szCs w:val="24"/>
        </w:rPr>
        <w:t>Х</w:t>
      </w:r>
    </w:p>
    <w:p w:rsidR="00CF0F9B" w:rsidRDefault="00CF0F9B" w:rsidP="004842BA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Копии удостоверений э</w:t>
      </w:r>
      <w:r w:rsidR="004842BA">
        <w:rPr>
          <w:rFonts w:ascii="Tahoma" w:hAnsi="Tahoma" w:cs="Tahoma"/>
          <w:sz w:val="24"/>
          <w:szCs w:val="24"/>
        </w:rPr>
        <w:t>кспертов с правом допуска от РКО</w:t>
      </w:r>
      <w:r>
        <w:rPr>
          <w:rFonts w:ascii="Tahoma" w:hAnsi="Tahoma" w:cs="Tahoma"/>
          <w:sz w:val="24"/>
          <w:szCs w:val="24"/>
        </w:rPr>
        <w:t xml:space="preserve"> к обследованию </w:t>
      </w:r>
      <w:r w:rsidRPr="00CF0F9B">
        <w:rPr>
          <w:rFonts w:ascii="Tahoma" w:hAnsi="Tahoma" w:cs="Tahoma"/>
          <w:sz w:val="24"/>
          <w:szCs w:val="24"/>
        </w:rPr>
        <w:t>металлоконструкций судовых и плавучих грузоподъемных кранов.</w:t>
      </w:r>
    </w:p>
    <w:sectPr w:rsidR="00CF0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7F"/>
    <w:rsid w:val="001E7C7F"/>
    <w:rsid w:val="003C6F32"/>
    <w:rsid w:val="003F437E"/>
    <w:rsid w:val="004842BA"/>
    <w:rsid w:val="007C13EC"/>
    <w:rsid w:val="00906E32"/>
    <w:rsid w:val="00CF0F9B"/>
    <w:rsid w:val="00E11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97677"/>
  <w15:chartTrackingRefBased/>
  <w15:docId w15:val="{6A14040D-4BDB-498C-891F-5CE5C9F5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99"/>
    <w:qFormat/>
    <w:rsid w:val="00CF0F9B"/>
    <w:pPr>
      <w:spacing w:after="200" w:line="240" w:lineRule="auto"/>
      <w:jc w:val="both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Косиненко Евгений Александрович</dc:creator>
  <cp:keywords/>
  <dc:description/>
  <cp:lastModifiedBy>Ватрушкин Максим Анатольевич</cp:lastModifiedBy>
  <cp:revision>2</cp:revision>
  <dcterms:created xsi:type="dcterms:W3CDTF">2020-03-25T08:19:00Z</dcterms:created>
  <dcterms:modified xsi:type="dcterms:W3CDTF">2025-02-04T03:50:00Z</dcterms:modified>
</cp:coreProperties>
</file>