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028B7" w14:textId="77777777"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14:paraId="04B6A483" w14:textId="77777777"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DD1F99F" w14:textId="5F6C6829" w:rsidR="00A6191A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</w:r>
      <w:r w:rsidR="000B0C9D">
        <w:rPr>
          <w:rFonts w:ascii="Tahoma" w:eastAsia="Times New Roman" w:hAnsi="Tahoma" w:cs="Tahoma"/>
          <w:sz w:val="18"/>
          <w:szCs w:val="18"/>
          <w:lang w:eastAsia="ru-RU"/>
        </w:rPr>
        <w:t>90 календарных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дней начиная с даты окончания срока подачи предложений. Со следующими условиями проведения Закупочной процедуры согласны:</w:t>
      </w:r>
    </w:p>
    <w:p w14:paraId="2B624645" w14:textId="77777777" w:rsidR="00A6191A" w:rsidRPr="00633CEE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678"/>
        <w:gridCol w:w="4394"/>
      </w:tblGrid>
      <w:tr w:rsidR="00A6191A" w:rsidRPr="00D25745" w14:paraId="2739C32B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8221" w14:textId="77777777" w:rsidR="00A6191A" w:rsidRPr="00D8121F" w:rsidRDefault="00A6191A" w:rsidP="000B1EC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1.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2D9D" w14:textId="77777777" w:rsidR="00A6191A" w:rsidRPr="00D8121F" w:rsidRDefault="00A6191A" w:rsidP="006C09B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</w:t>
            </w:r>
          </w:p>
        </w:tc>
      </w:tr>
      <w:tr w:rsidR="00A6191A" w:rsidRPr="00D25745" w14:paraId="001BB633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0802" w14:textId="77777777"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2831" w14:textId="77777777"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14:paraId="1A35A0DD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6033" w14:textId="77777777"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Базис поставки.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5BAC" w14:textId="77777777"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14:paraId="7C50783D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0DC9" w14:textId="77777777"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Форма, условия и сроки оплаты.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A725" w14:textId="77777777" w:rsidR="00A6191A" w:rsidRPr="008720EB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720E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14:paraId="33130917" w14:textId="5CE4C469" w:rsidR="00A6191A" w:rsidRPr="008A47C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A6191A" w:rsidRPr="00D25745" w14:paraId="6F23ADEC" w14:textId="77777777" w:rsidTr="000B1EC1">
        <w:trPr>
          <w:trHeight w:val="1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C7E7" w14:textId="77777777"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  График / Срок поставки</w:t>
            </w:r>
            <w:r w:rsidR="00CE53CD" w:rsidRPr="00CE53C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/ выполнения работ / оказания услуг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EB99E" w14:textId="77777777"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14:paraId="794999EE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43A88" w14:textId="77777777"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Особые условия приемки, требования к упаковке и транспортировке продукции.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660BA" w14:textId="77777777"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14:paraId="187019E6" w14:textId="77777777" w:rsidTr="000B1EC1">
        <w:tc>
          <w:tcPr>
            <w:tcW w:w="46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14:paraId="17A341EA" w14:textId="77777777"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D22D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3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14:paraId="6D246A9F" w14:textId="55DE1737"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14:paraId="291B53F1" w14:textId="58B94021" w:rsidR="00870662" w:rsidRPr="00E25BD8" w:rsidRDefault="00870662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B94010" w:rsidRPr="00D25745" w14:paraId="00E4E034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3BC3" w14:textId="77777777" w:rsidR="00B94010" w:rsidRPr="00D8121F" w:rsidRDefault="00B94010" w:rsidP="00B940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D366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6BF4" w14:textId="77777777" w:rsidR="00B94010" w:rsidRPr="00D27963" w:rsidRDefault="00B94010" w:rsidP="00B940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14:paraId="5EA52763" w14:textId="77777777" w:rsidR="00B94010" w:rsidRPr="00D27963" w:rsidRDefault="00B94010" w:rsidP="00B9401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</w:p>
        </w:tc>
      </w:tr>
      <w:tr w:rsidR="002C57ED" w:rsidRPr="00D25745" w14:paraId="12D70BB1" w14:textId="77777777" w:rsidTr="002C57ED">
        <w:trPr>
          <w:trHeight w:val="6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D932" w14:textId="77777777" w:rsidR="002C57ED" w:rsidRPr="002C57ED" w:rsidRDefault="002C57ED" w:rsidP="002C57ED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36BF" w14:textId="77777777" w:rsidR="002C57ED" w:rsidRPr="008A47CA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C57ED" w:rsidRPr="00D25745" w14:paraId="1F6BC082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31A8" w14:textId="77777777" w:rsidR="002C57ED" w:rsidRPr="002C57ED" w:rsidRDefault="002C57ED" w:rsidP="002C57ED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E841" w14:textId="77777777" w:rsidR="002C57ED" w:rsidRPr="008A47CA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C57ED" w:rsidRPr="00D25745" w14:paraId="0459D521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0C3A" w14:textId="77777777" w:rsidR="002C57ED" w:rsidRPr="002C57ED" w:rsidRDefault="002C57ED" w:rsidP="002C57ED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11. Требования к предоставлению отчетности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CE1C" w14:textId="77777777" w:rsidR="002C57ED" w:rsidRPr="008A47CA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C57ED" w:rsidRPr="00D25745" w14:paraId="59B41AC8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F502" w14:textId="77777777" w:rsidR="002C57ED" w:rsidRPr="002C57ED" w:rsidRDefault="002C57ED" w:rsidP="002C57ED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1309" w14:textId="77777777" w:rsidR="002C57ED" w:rsidRPr="008A47CA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C57ED" w:rsidRPr="00D25745" w14:paraId="3434524F" w14:textId="77777777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54AD" w14:textId="77777777" w:rsidR="002C57ED" w:rsidRPr="002C57ED" w:rsidRDefault="002C57ED" w:rsidP="002C57ED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13. Иные требования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71E0" w14:textId="6295B3F9" w:rsidR="002C57ED" w:rsidRPr="003656CF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</w:t>
            </w:r>
            <w:r w:rsidR="00A92A3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[либо указать альтернативное предложение]</w:t>
            </w:r>
          </w:p>
          <w:p w14:paraId="0493C68A" w14:textId="742FA339" w:rsidR="002C57ED" w:rsidRPr="00D8121F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14:paraId="564660B0" w14:textId="027D3710" w:rsidR="00A6191A" w:rsidRPr="0011365B" w:rsidRDefault="00A6191A" w:rsidP="00A6191A">
      <w:pPr>
        <w:ind w:firstLine="851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1365B">
        <w:rPr>
          <w:rFonts w:ascii="Tahoma" w:eastAsia="Times New Roman" w:hAnsi="Tahoma" w:cs="Tahoma"/>
          <w:sz w:val="18"/>
          <w:szCs w:val="18"/>
          <w:lang w:eastAsia="ru-RU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64F81E6C" w14:textId="77777777" w:rsidR="00A6191A" w:rsidRPr="00BF6231" w:rsidRDefault="00A6191A" w:rsidP="00A6191A">
      <w:pPr>
        <w:ind w:firstLine="709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также подтверждает, что:</w:t>
      </w:r>
    </w:p>
    <w:p w14:paraId="1DB3F0F3" w14:textId="77777777"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</w:t>
      </w:r>
      <w:r w:rsidRPr="00BF6231">
        <w:rPr>
          <w:rFonts w:ascii="Tahoma" w:hAnsi="Tahoma" w:cs="Tahoma"/>
          <w:sz w:val="20"/>
        </w:rPr>
        <w:lastRenderedPageBreak/>
        <w:t xml:space="preserve">информационно-телекоммуникационной сети «Интернет» по адресу: </w:t>
      </w:r>
      <w:hyperlink r:id="rId7" w:history="1">
        <w:r w:rsidRPr="00BF6231">
          <w:rPr>
            <w:rStyle w:val="a8"/>
            <w:rFonts w:ascii="Tahoma" w:hAnsi="Tahoma" w:cs="Tahoma"/>
            <w:sz w:val="20"/>
          </w:rPr>
          <w:t>https://www.nornickel.ru/suppliers/register-dishonest-counterparties/</w:t>
        </w:r>
      </w:hyperlink>
      <w:r w:rsidRPr="00BF6231">
        <w:rPr>
          <w:rStyle w:val="a8"/>
          <w:rFonts w:ascii="Tahoma" w:hAnsi="Tahoma" w:cs="Tahoma"/>
          <w:sz w:val="20"/>
        </w:rPr>
        <w:t>:</w:t>
      </w:r>
    </w:p>
    <w:p w14:paraId="1B2F5A58" w14:textId="77777777"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02A9A110" w14:textId="77777777"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094940A" w14:textId="77777777"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1F002A70" w14:textId="77777777"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6468DD42" w14:textId="77777777"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25FD0D43" w14:textId="77777777"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77F28679" w14:textId="77777777"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2E1DC692" w14:textId="77777777"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7579732" w14:textId="77777777"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 xml:space="preserve">) будет внесен/-но  в Реестр. </w:t>
      </w:r>
    </w:p>
    <w:p w14:paraId="06502FEF" w14:textId="77777777"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D4BA456" w14:textId="77777777" w:rsidR="00186A48" w:rsidRPr="00DA001A" w:rsidRDefault="00186A48" w:rsidP="00186A48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14:paraId="69EC6024" w14:textId="77777777" w:rsidR="00186A48" w:rsidRPr="00DA001A" w:rsidRDefault="00186A48" w:rsidP="00186A48">
      <w:pPr>
        <w:pStyle w:val="a3"/>
        <w:numPr>
          <w:ilvl w:val="0"/>
          <w:numId w:val="7"/>
        </w:numPr>
        <w:tabs>
          <w:tab w:val="left" w:pos="10206"/>
        </w:tabs>
        <w:contextualSpacing w:val="0"/>
        <w:rPr>
          <w:sz w:val="20"/>
        </w:rPr>
      </w:pPr>
      <w:r w:rsidRPr="00DA001A">
        <w:rPr>
          <w:sz w:val="20"/>
        </w:rPr>
        <w:t>…</w:t>
      </w:r>
    </w:p>
    <w:p w14:paraId="2C312A4F" w14:textId="77777777"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530DB62" w14:textId="77777777"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E5D31C4" w14:textId="18B61A36"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86A48">
        <w:rPr>
          <w:rFonts w:ascii="Tahoma" w:eastAsia="Times New Roman" w:hAnsi="Tahoma" w:cs="Tahoma"/>
          <w:sz w:val="18"/>
          <w:szCs w:val="18"/>
          <w:lang w:eastAsia="ru-RU"/>
        </w:rPr>
        <w:t>Технико-коммерческое предложение, документы, подтверждающие правоспособность</w:t>
      </w:r>
      <w:r w:rsidR="00CE53CD">
        <w:rPr>
          <w:rFonts w:ascii="Tahoma" w:eastAsia="Times New Roman" w:hAnsi="Tahoma" w:cs="Tahoma"/>
          <w:sz w:val="18"/>
          <w:szCs w:val="18"/>
          <w:lang w:eastAsia="ru-RU"/>
        </w:rPr>
        <w:t xml:space="preserve">, </w:t>
      </w:r>
      <w:r w:rsidR="00CE53CD" w:rsidRPr="00CE53CD">
        <w:rPr>
          <w:rFonts w:ascii="Tahoma" w:eastAsia="Times New Roman" w:hAnsi="Tahoma" w:cs="Tahoma"/>
          <w:sz w:val="18"/>
          <w:szCs w:val="18"/>
          <w:lang w:eastAsia="ru-RU"/>
        </w:rPr>
        <w:t>благонадежность,</w:t>
      </w:r>
      <w:r w:rsidRPr="00186A48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CE53CD" w:rsidRPr="00CE53CD">
        <w:rPr>
          <w:rFonts w:ascii="Tahoma" w:eastAsia="Times New Roman" w:hAnsi="Tahoma" w:cs="Tahoma"/>
          <w:sz w:val="18"/>
          <w:szCs w:val="18"/>
          <w:lang w:eastAsia="ru-RU"/>
        </w:rPr>
        <w:t>платежеспособность и финансовую устойчивость, а также</w:t>
      </w:r>
      <w:r w:rsidRPr="00186A48">
        <w:rPr>
          <w:rFonts w:ascii="Tahoma" w:eastAsia="Times New Roman" w:hAnsi="Tahoma" w:cs="Tahoma"/>
          <w:sz w:val="18"/>
          <w:szCs w:val="18"/>
          <w:lang w:eastAsia="ru-RU"/>
        </w:rPr>
        <w:t xml:space="preserve">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A6191A" w:rsidRPr="00633CEE" w14:paraId="24F2BEA2" w14:textId="77777777" w:rsidTr="000B1EC1">
        <w:trPr>
          <w:trHeight w:val="535"/>
        </w:trPr>
        <w:tc>
          <w:tcPr>
            <w:tcW w:w="464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84B0D17" w14:textId="77777777"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  <w:p w14:paraId="4241D996" w14:textId="77777777" w:rsidR="00A6191A" w:rsidRDefault="00A6191A" w:rsidP="000B1EC1">
            <w:pPr>
              <w:spacing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73452C1A" w14:textId="77777777"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FB9CEC4" w14:textId="77777777"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63E0FA4" w14:textId="77777777"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25EAE9A3" w14:textId="77777777"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011CAA3" w14:textId="77777777"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597A071" w14:textId="77777777"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191A" w:rsidRPr="00633CEE" w14:paraId="6F32AB7A" w14:textId="77777777" w:rsidTr="000B1EC1">
        <w:trPr>
          <w:trHeight w:val="979"/>
        </w:trPr>
        <w:tc>
          <w:tcPr>
            <w:tcW w:w="464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F880D71" w14:textId="77777777"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7178718E" w14:textId="77777777"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4A935B2" w14:textId="77777777"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A7DB0B9" w14:textId="77777777"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2F198DA" w14:textId="77777777"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2981AF66" w14:textId="77777777" w:rsidR="00A6191A" w:rsidRPr="0011365B" w:rsidRDefault="00A6191A" w:rsidP="000B1EC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5E955D8" w14:textId="77777777" w:rsidR="00D47007" w:rsidRPr="00A6191A" w:rsidRDefault="00D47007" w:rsidP="00A6191A"/>
    <w:sectPr w:rsidR="00D47007" w:rsidRPr="00A61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B5F4C" w14:textId="77777777" w:rsidR="00CB7D58" w:rsidRDefault="00CB7D58" w:rsidP="003C0B45">
      <w:pPr>
        <w:spacing w:after="0" w:line="240" w:lineRule="auto"/>
      </w:pPr>
      <w:r>
        <w:separator/>
      </w:r>
    </w:p>
  </w:endnote>
  <w:endnote w:type="continuationSeparator" w:id="0">
    <w:p w14:paraId="49821735" w14:textId="77777777" w:rsidR="00CB7D58" w:rsidRDefault="00CB7D58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801B9" w14:textId="77777777" w:rsidR="00CB7D58" w:rsidRDefault="00CB7D58" w:rsidP="003C0B45">
      <w:pPr>
        <w:spacing w:after="0" w:line="240" w:lineRule="auto"/>
      </w:pPr>
      <w:r>
        <w:separator/>
      </w:r>
    </w:p>
  </w:footnote>
  <w:footnote w:type="continuationSeparator" w:id="0">
    <w:p w14:paraId="1637C19E" w14:textId="77777777" w:rsidR="00CB7D58" w:rsidRDefault="00CB7D58" w:rsidP="003C0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33FC6"/>
    <w:multiLevelType w:val="hybridMultilevel"/>
    <w:tmpl w:val="A2589308"/>
    <w:lvl w:ilvl="0" w:tplc="44E8C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B0C9D"/>
    <w:rsid w:val="00186A48"/>
    <w:rsid w:val="0021566F"/>
    <w:rsid w:val="002C57ED"/>
    <w:rsid w:val="00321B6D"/>
    <w:rsid w:val="003656CF"/>
    <w:rsid w:val="003661B3"/>
    <w:rsid w:val="003B4CDF"/>
    <w:rsid w:val="003C0B45"/>
    <w:rsid w:val="00406E8C"/>
    <w:rsid w:val="00446F20"/>
    <w:rsid w:val="0045177B"/>
    <w:rsid w:val="004E1836"/>
    <w:rsid w:val="006C09BE"/>
    <w:rsid w:val="00806479"/>
    <w:rsid w:val="00842BA0"/>
    <w:rsid w:val="008664FF"/>
    <w:rsid w:val="00870662"/>
    <w:rsid w:val="008E703E"/>
    <w:rsid w:val="00981A79"/>
    <w:rsid w:val="00983365"/>
    <w:rsid w:val="009C47D1"/>
    <w:rsid w:val="00A277C7"/>
    <w:rsid w:val="00A418F2"/>
    <w:rsid w:val="00A6191A"/>
    <w:rsid w:val="00A92A33"/>
    <w:rsid w:val="00B94010"/>
    <w:rsid w:val="00BB60B6"/>
    <w:rsid w:val="00BD5C59"/>
    <w:rsid w:val="00BF6231"/>
    <w:rsid w:val="00BF6A67"/>
    <w:rsid w:val="00C05338"/>
    <w:rsid w:val="00CB7D58"/>
    <w:rsid w:val="00CE2ABF"/>
    <w:rsid w:val="00CE53CD"/>
    <w:rsid w:val="00D248BE"/>
    <w:rsid w:val="00D47007"/>
    <w:rsid w:val="00D47484"/>
    <w:rsid w:val="00D54393"/>
    <w:rsid w:val="00D55024"/>
    <w:rsid w:val="00D60C37"/>
    <w:rsid w:val="00DB1423"/>
    <w:rsid w:val="00DC42A8"/>
    <w:rsid w:val="00DF3987"/>
    <w:rsid w:val="00E25BD8"/>
    <w:rsid w:val="00E37A8E"/>
    <w:rsid w:val="00E6416A"/>
    <w:rsid w:val="00E70BCA"/>
    <w:rsid w:val="00F3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EB63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6191A"/>
    <w:rPr>
      <w:color w:val="0000FF"/>
      <w:u w:val="single"/>
    </w:rPr>
  </w:style>
  <w:style w:type="table" w:styleId="a9">
    <w:name w:val="Table Grid"/>
    <w:basedOn w:val="a1"/>
    <w:uiPriority w:val="39"/>
    <w:rsid w:val="00A61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B1423"/>
  </w:style>
  <w:style w:type="paragraph" w:styleId="ac">
    <w:name w:val="footer"/>
    <w:basedOn w:val="a"/>
    <w:link w:val="ad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B1423"/>
  </w:style>
  <w:style w:type="paragraph" w:styleId="ae">
    <w:name w:val="Balloon Text"/>
    <w:basedOn w:val="a"/>
    <w:link w:val="af"/>
    <w:uiPriority w:val="99"/>
    <w:semiHidden/>
    <w:unhideWhenUsed/>
    <w:rsid w:val="0018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86A48"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CE53C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E53C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E53C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E53C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E53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Славников Владимир Александрович</cp:lastModifiedBy>
  <cp:revision>27</cp:revision>
  <dcterms:created xsi:type="dcterms:W3CDTF">2024-03-06T15:24:00Z</dcterms:created>
  <dcterms:modified xsi:type="dcterms:W3CDTF">2025-04-24T14:09:00Z</dcterms:modified>
</cp:coreProperties>
</file>