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43990" w14:textId="77777777" w:rsidR="00A07E3C" w:rsidRPr="00ED2E6E" w:rsidRDefault="00A07E3C" w:rsidP="00A07E3C">
      <w:pPr>
        <w:pStyle w:val="Style2"/>
        <w:widowControl/>
        <w:spacing w:before="209" w:line="194" w:lineRule="exact"/>
        <w:ind w:left="4687"/>
        <w:rPr>
          <w:rStyle w:val="FontStyle11"/>
          <w:rFonts w:ascii="Tahoma" w:hAnsi="Tahoma" w:cs="Tahoma"/>
          <w:lang w:val="en-US"/>
        </w:rPr>
      </w:pPr>
    </w:p>
    <w:p w14:paraId="45A10F72" w14:textId="77777777" w:rsidR="00A07E3C" w:rsidRDefault="00A07E3C" w:rsidP="000728D7">
      <w:pPr>
        <w:pStyle w:val="Style5"/>
        <w:widowControl/>
        <w:spacing w:line="194" w:lineRule="exact"/>
        <w:ind w:left="547" w:firstLine="0"/>
        <w:jc w:val="center"/>
        <w:rPr>
          <w:rStyle w:val="FontStyle11"/>
          <w:rFonts w:ascii="Tahoma" w:hAnsi="Tahoma" w:cs="Tahoma"/>
          <w:u w:val="single"/>
        </w:rPr>
      </w:pPr>
      <w:r w:rsidRPr="000728D7">
        <w:rPr>
          <w:rStyle w:val="FontStyle11"/>
          <w:rFonts w:ascii="Tahoma" w:hAnsi="Tahoma" w:cs="Tahoma"/>
          <w:sz w:val="24"/>
          <w:u w:val="single"/>
        </w:rPr>
        <w:t>Квалификационные требования к контрагентам:</w:t>
      </w:r>
    </w:p>
    <w:p w14:paraId="4EDA62DA" w14:textId="77777777" w:rsidR="00CF1D7D" w:rsidRPr="001F287A" w:rsidRDefault="00CF1D7D" w:rsidP="00A07E3C">
      <w:pPr>
        <w:pStyle w:val="Style5"/>
        <w:widowControl/>
        <w:spacing w:line="194" w:lineRule="exact"/>
        <w:ind w:left="547" w:firstLine="0"/>
        <w:jc w:val="left"/>
        <w:rPr>
          <w:rStyle w:val="FontStyle11"/>
          <w:rFonts w:ascii="Tahoma" w:hAnsi="Tahoma" w:cs="Tahoma"/>
          <w:sz w:val="20"/>
          <w:szCs w:val="20"/>
          <w:u w:val="single"/>
        </w:rPr>
      </w:pPr>
    </w:p>
    <w:p w14:paraId="241DCBED" w14:textId="77777777" w:rsidR="009C4DC4" w:rsidRPr="009C4DC4" w:rsidRDefault="00923C92" w:rsidP="009C4DC4">
      <w:pPr>
        <w:pStyle w:val="aa"/>
        <w:tabs>
          <w:tab w:val="left" w:pos="1418"/>
        </w:tabs>
        <w:spacing w:before="240" w:after="0" w:line="276" w:lineRule="auto"/>
        <w:ind w:left="0" w:firstLine="567"/>
        <w:jc w:val="both"/>
        <w:rPr>
          <w:rFonts w:ascii="Tahoma" w:hAnsi="Tahoma" w:cs="Tahoma"/>
        </w:rPr>
      </w:pPr>
      <w:r w:rsidRPr="009C4DC4">
        <w:rPr>
          <w:rStyle w:val="FontStyle11"/>
          <w:rFonts w:ascii="Tahoma" w:hAnsi="Tahoma" w:cs="Tahoma"/>
        </w:rPr>
        <w:t>1</w:t>
      </w:r>
      <w:r w:rsidR="009C4DC4" w:rsidRPr="009C4DC4">
        <w:rPr>
          <w:rStyle w:val="FontStyle11"/>
          <w:rFonts w:ascii="Tahoma" w:hAnsi="Tahoma" w:cs="Tahoma"/>
        </w:rPr>
        <w:t>.</w:t>
      </w:r>
      <w:r w:rsidRPr="009C4DC4">
        <w:rPr>
          <w:rStyle w:val="FontStyle11"/>
          <w:rFonts w:ascii="Tahoma" w:hAnsi="Tahoma" w:cs="Tahoma"/>
        </w:rPr>
        <w:t xml:space="preserve"> </w:t>
      </w:r>
      <w:r w:rsidRPr="009C4DC4">
        <w:rPr>
          <w:rFonts w:ascii="Tahoma" w:hAnsi="Tahoma" w:cs="Tahoma"/>
        </w:rPr>
        <w:t xml:space="preserve"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 </w:t>
      </w:r>
    </w:p>
    <w:p w14:paraId="18FA1D4C" w14:textId="1F58F67D" w:rsidR="00ED2E6E" w:rsidRPr="009C4DC4" w:rsidRDefault="009C4DC4" w:rsidP="009C4DC4">
      <w:pPr>
        <w:pStyle w:val="aa"/>
        <w:tabs>
          <w:tab w:val="left" w:pos="1418"/>
        </w:tabs>
        <w:spacing w:before="240" w:after="0" w:line="276" w:lineRule="auto"/>
        <w:ind w:left="0" w:firstLine="567"/>
        <w:jc w:val="both"/>
        <w:rPr>
          <w:rStyle w:val="FontStyle11"/>
          <w:rFonts w:ascii="Tahoma" w:hAnsi="Tahoma" w:cs="Tahoma"/>
          <w:b/>
          <w:i/>
        </w:rPr>
      </w:pPr>
      <w:r w:rsidRPr="009C4DC4">
        <w:rPr>
          <w:rFonts w:ascii="Tahoma" w:hAnsi="Tahoma" w:cs="Tahoma"/>
        </w:rPr>
        <w:t xml:space="preserve">- </w:t>
      </w:r>
      <w:r w:rsidR="00ED2E6E" w:rsidRPr="009C4DC4">
        <w:rPr>
          <w:rStyle w:val="FontStyle11"/>
          <w:rFonts w:ascii="Tahoma" w:hAnsi="Tahoma" w:cs="Tahoma"/>
        </w:rPr>
        <w:t xml:space="preserve">не менее 3 (трёх) инженеров-маркшейдеров с практическим опытом работы </w:t>
      </w:r>
      <w:r w:rsidR="00ED2E6E" w:rsidRPr="009C4DC4">
        <w:rPr>
          <w:rStyle w:val="FontStyle11"/>
          <w:rFonts w:ascii="Tahoma" w:hAnsi="Tahoma" w:cs="Tahoma"/>
          <w:b/>
          <w:i/>
        </w:rPr>
        <w:t xml:space="preserve">(подтверждается копией диплома о высшем профильном образовании, выпиской из трудовой книжки, </w:t>
      </w:r>
      <w:r w:rsidR="00923C92" w:rsidRPr="009C4DC4">
        <w:rPr>
          <w:rStyle w:val="FontStyle11"/>
          <w:rFonts w:ascii="Tahoma" w:hAnsi="Tahoma" w:cs="Tahoma"/>
          <w:b/>
          <w:i/>
        </w:rPr>
        <w:t>а для субподрядчиков/соисполнителей дополнительно документами, подтверждающие договорные обязательства</w:t>
      </w:r>
      <w:r w:rsidRPr="009C4DC4">
        <w:rPr>
          <w:rStyle w:val="FontStyle11"/>
          <w:rFonts w:ascii="Tahoma" w:hAnsi="Tahoma" w:cs="Tahoma"/>
          <w:b/>
          <w:i/>
        </w:rPr>
        <w:t>).</w:t>
      </w:r>
    </w:p>
    <w:p w14:paraId="510C5034" w14:textId="02DEF41D" w:rsidR="00ED2E6E" w:rsidRPr="009C4DC4" w:rsidRDefault="00923C92" w:rsidP="009C4DC4">
      <w:pPr>
        <w:pStyle w:val="aa"/>
        <w:tabs>
          <w:tab w:val="left" w:pos="1418"/>
        </w:tabs>
        <w:spacing w:before="240" w:after="0" w:line="276" w:lineRule="auto"/>
        <w:ind w:left="0" w:firstLine="567"/>
        <w:jc w:val="both"/>
        <w:rPr>
          <w:rStyle w:val="FontStyle11"/>
          <w:rFonts w:ascii="Tahoma" w:hAnsi="Tahoma" w:cs="Tahoma"/>
          <w:b/>
          <w:i/>
        </w:rPr>
      </w:pPr>
      <w:r w:rsidRPr="009C4DC4">
        <w:rPr>
          <w:rStyle w:val="FontStyle11"/>
          <w:rFonts w:ascii="Tahoma" w:hAnsi="Tahoma" w:cs="Tahoma"/>
        </w:rPr>
        <w:t xml:space="preserve">2. </w:t>
      </w:r>
      <w:r w:rsidR="00ED2E6E" w:rsidRPr="009C4DC4">
        <w:rPr>
          <w:rStyle w:val="FontStyle11"/>
          <w:rFonts w:ascii="Tahoma" w:hAnsi="Tahoma" w:cs="Tahoma"/>
        </w:rPr>
        <w:t xml:space="preserve">Наличие в штате Претендента </w:t>
      </w:r>
      <w:r w:rsidRPr="009C4DC4">
        <w:rPr>
          <w:rFonts w:ascii="Tahoma" w:hAnsi="Tahoma" w:cs="Tahoma"/>
        </w:rPr>
        <w:t>и/или у привлекаемого им субподрядчик</w:t>
      </w:r>
      <w:r w:rsidR="009C4DC4" w:rsidRPr="009C4DC4">
        <w:rPr>
          <w:rFonts w:ascii="Tahoma" w:hAnsi="Tahoma" w:cs="Tahoma"/>
        </w:rPr>
        <w:t>а</w:t>
      </w:r>
      <w:r w:rsidRPr="009C4DC4">
        <w:rPr>
          <w:rFonts w:ascii="Tahoma" w:hAnsi="Tahoma" w:cs="Tahoma"/>
        </w:rPr>
        <w:t>/соисполнител</w:t>
      </w:r>
      <w:r w:rsidR="009C4DC4" w:rsidRPr="009C4DC4">
        <w:rPr>
          <w:rFonts w:ascii="Tahoma" w:hAnsi="Tahoma" w:cs="Tahoma"/>
        </w:rPr>
        <w:t>я</w:t>
      </w:r>
      <w:r w:rsidR="00ED2E6E" w:rsidRPr="009C4DC4">
        <w:rPr>
          <w:rStyle w:val="FontStyle11"/>
          <w:rFonts w:ascii="Tahoma" w:hAnsi="Tahoma" w:cs="Tahoma"/>
        </w:rPr>
        <w:t xml:space="preserve"> не менее 1 (одного)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 </w:t>
      </w:r>
      <w:r w:rsidR="00ED2E6E" w:rsidRPr="009C4DC4">
        <w:rPr>
          <w:rStyle w:val="FontStyle11"/>
          <w:rFonts w:ascii="Tahoma" w:hAnsi="Tahoma" w:cs="Tahoma"/>
          <w:b/>
          <w:i/>
        </w:rPr>
        <w:t>(подтверждается: выпиской из штатного расписания или копией договора ГПХ,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ED2E6E" w:rsidRPr="009C4DC4">
        <w:rPr>
          <w:rStyle w:val="FontStyle11"/>
          <w:rFonts w:ascii="Tahoma" w:hAnsi="Tahoma" w:cs="Tahoma"/>
          <w:b/>
          <w:i/>
        </w:rPr>
        <w:t>Техносферная</w:t>
      </w:r>
      <w:proofErr w:type="spellEnd"/>
      <w:r w:rsidR="00ED2E6E" w:rsidRPr="009C4DC4">
        <w:rPr>
          <w:rStyle w:val="FontStyle11"/>
          <w:rFonts w:ascii="Tahoma" w:hAnsi="Tahoma" w:cs="Tahoma"/>
          <w:b/>
          <w:i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</w:t>
      </w:r>
      <w:r w:rsidRPr="009C4DC4">
        <w:rPr>
          <w:rStyle w:val="FontStyle11"/>
          <w:rFonts w:ascii="Tahoma" w:hAnsi="Tahoma" w:cs="Tahoma"/>
          <w:b/>
          <w:i/>
        </w:rPr>
        <w:t>, а для субподрядчиков/соисполнителей дополнительно документами, подтверждающие договорные обязательства);</w:t>
      </w:r>
    </w:p>
    <w:p w14:paraId="05CC110E" w14:textId="6F741ED3" w:rsidR="00923C92" w:rsidRPr="009C4DC4" w:rsidRDefault="00923C92" w:rsidP="009C4DC4">
      <w:pPr>
        <w:pStyle w:val="Style4"/>
        <w:widowControl/>
        <w:spacing w:line="276" w:lineRule="auto"/>
        <w:ind w:firstLine="567"/>
        <w:rPr>
          <w:rStyle w:val="FontStyle11"/>
          <w:rFonts w:ascii="Tahoma" w:hAnsi="Tahoma" w:cs="Tahoma"/>
          <w:b/>
        </w:rPr>
      </w:pPr>
      <w:r w:rsidRPr="009C4DC4">
        <w:rPr>
          <w:rFonts w:ascii="Tahoma" w:hAnsi="Tahoma" w:cs="Tahoma"/>
          <w:sz w:val="22"/>
          <w:szCs w:val="22"/>
        </w:rPr>
        <w:t xml:space="preserve">3. </w:t>
      </w:r>
      <w:r w:rsidRPr="009C4DC4">
        <w:rPr>
          <w:rStyle w:val="FontStyle11"/>
          <w:rFonts w:ascii="Tahoma" w:hAnsi="Tahoma" w:cs="Tahoma"/>
        </w:rPr>
        <w:t xml:space="preserve">Наличие в штате Претендента </w:t>
      </w:r>
      <w:r w:rsidRPr="009C4DC4">
        <w:rPr>
          <w:rFonts w:ascii="Tahoma" w:hAnsi="Tahoma" w:cs="Tahoma"/>
          <w:sz w:val="22"/>
          <w:szCs w:val="22"/>
        </w:rPr>
        <w:t>и/или у привлекаемого им субподрядчик</w:t>
      </w:r>
      <w:r w:rsidR="009C4DC4" w:rsidRPr="009C4DC4">
        <w:rPr>
          <w:rFonts w:ascii="Tahoma" w:hAnsi="Tahoma" w:cs="Tahoma"/>
          <w:sz w:val="22"/>
          <w:szCs w:val="22"/>
        </w:rPr>
        <w:t>а</w:t>
      </w:r>
      <w:r w:rsidRPr="009C4DC4">
        <w:rPr>
          <w:rFonts w:ascii="Tahoma" w:hAnsi="Tahoma" w:cs="Tahoma"/>
          <w:sz w:val="22"/>
          <w:szCs w:val="22"/>
        </w:rPr>
        <w:t>/соисполнител</w:t>
      </w:r>
      <w:r w:rsidR="009C4DC4" w:rsidRPr="009C4DC4">
        <w:rPr>
          <w:rFonts w:ascii="Tahoma" w:hAnsi="Tahoma" w:cs="Tahoma"/>
          <w:sz w:val="22"/>
          <w:szCs w:val="22"/>
        </w:rPr>
        <w:t>я</w:t>
      </w:r>
      <w:r w:rsidRPr="009C4DC4">
        <w:rPr>
          <w:rStyle w:val="FontStyle11"/>
          <w:rFonts w:ascii="Tahoma" w:hAnsi="Tahoma" w:cs="Tahoma"/>
        </w:rPr>
        <w:t xml:space="preserve"> не менее 1 (одного) ИТР, </w:t>
      </w:r>
      <w:r w:rsidRPr="009C4DC4">
        <w:rPr>
          <w:rStyle w:val="FontStyle11"/>
          <w:rFonts w:ascii="Tahoma" w:hAnsi="Tahoma" w:cs="Tahoma"/>
          <w:b/>
        </w:rPr>
        <w:t>одновременно</w:t>
      </w:r>
      <w:r w:rsidRPr="009C4DC4">
        <w:rPr>
          <w:rStyle w:val="FontStyle11"/>
          <w:rFonts w:ascii="Tahoma" w:hAnsi="Tahoma" w:cs="Tahoma"/>
        </w:rPr>
        <w:t xml:space="preserve"> </w:t>
      </w:r>
      <w:r w:rsidR="009C4DC4" w:rsidRPr="009C4DC4">
        <w:rPr>
          <w:rFonts w:ascii="Tahoma" w:hAnsi="Tahoma" w:cs="Tahoma"/>
          <w:sz w:val="22"/>
          <w:szCs w:val="22"/>
        </w:rPr>
        <w:t xml:space="preserve">аттестованных в области охраны труда согласно постановления Правительства РФ от 24.12.2021 № 2464 </w:t>
      </w:r>
      <w:r w:rsidR="009C4DC4" w:rsidRPr="009C4DC4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</w:t>
      </w:r>
      <w:r w:rsidR="009C4DC4" w:rsidRPr="009C4DC4">
        <w:rPr>
          <w:rFonts w:ascii="Tahoma" w:hAnsi="Tahoma" w:cs="Tahoma"/>
          <w:sz w:val="22"/>
          <w:szCs w:val="22"/>
        </w:rPr>
        <w:t xml:space="preserve">и промышленной безопасности согласно приказу </w:t>
      </w:r>
      <w:proofErr w:type="spellStart"/>
      <w:r w:rsidR="009C4DC4" w:rsidRPr="009C4DC4">
        <w:rPr>
          <w:rFonts w:ascii="Tahoma" w:hAnsi="Tahoma" w:cs="Tahoma"/>
          <w:sz w:val="22"/>
          <w:szCs w:val="22"/>
        </w:rPr>
        <w:t>Ростехнадзора</w:t>
      </w:r>
      <w:proofErr w:type="spellEnd"/>
      <w:r w:rsidR="009C4DC4" w:rsidRPr="009C4DC4">
        <w:rPr>
          <w:rFonts w:ascii="Tahoma" w:hAnsi="Tahoma" w:cs="Tahoma"/>
          <w:sz w:val="22"/>
          <w:szCs w:val="22"/>
        </w:rPr>
        <w:t xml:space="preserve"> от 09.08.2023 № 285 и Постановления правительства РФ от 13.01.2023 № 13</w:t>
      </w:r>
      <w:r w:rsidR="009C4DC4" w:rsidRPr="009C4DC4">
        <w:rPr>
          <w:rFonts w:ascii="Tahoma" w:hAnsi="Tahoma" w:cs="Tahoma"/>
          <w:b/>
          <w:sz w:val="22"/>
          <w:szCs w:val="22"/>
        </w:rPr>
        <w:t xml:space="preserve"> (подтверждается копией протокола об аттестации в области ПБ,</w:t>
      </w:r>
      <w:r w:rsidR="009C4DC4" w:rsidRPr="009C4DC4">
        <w:rPr>
          <w:rFonts w:ascii="Tahoma" w:hAnsi="Tahoma" w:cs="Tahoma"/>
          <w:sz w:val="22"/>
          <w:szCs w:val="22"/>
        </w:rPr>
        <w:t xml:space="preserve"> </w:t>
      </w:r>
      <w:r w:rsidR="009C4DC4" w:rsidRPr="009C4DC4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9C4DC4" w:rsidRPr="009C4DC4">
        <w:rPr>
          <w:rStyle w:val="FontStyle11"/>
          <w:rFonts w:ascii="Tahoma" w:hAnsi="Tahoma" w:cs="Tahoma"/>
          <w:b/>
        </w:rPr>
        <w:t>:</w:t>
      </w:r>
    </w:p>
    <w:p w14:paraId="221BCB3F" w14:textId="093A1C56" w:rsidR="00ED2E6E" w:rsidRPr="009C4DC4" w:rsidRDefault="00ED2E6E" w:rsidP="009C4DC4">
      <w:pPr>
        <w:pStyle w:val="Style4"/>
        <w:widowControl/>
        <w:spacing w:line="276" w:lineRule="auto"/>
        <w:ind w:firstLine="567"/>
        <w:rPr>
          <w:rStyle w:val="FontStyle11"/>
          <w:rFonts w:ascii="Tahoma" w:hAnsi="Tahoma" w:cs="Tahoma"/>
        </w:rPr>
      </w:pPr>
      <w:r w:rsidRPr="009C4DC4">
        <w:rPr>
          <w:rStyle w:val="FontStyle11"/>
          <w:rFonts w:ascii="Tahoma" w:hAnsi="Tahoma" w:cs="Tahoma"/>
        </w:rPr>
        <w:t>- Общие требования охраны труда;</w:t>
      </w:r>
    </w:p>
    <w:p w14:paraId="1F50EDB4" w14:textId="77777777" w:rsidR="00ED2E6E" w:rsidRPr="009C4DC4" w:rsidRDefault="00ED2E6E" w:rsidP="009C4DC4">
      <w:pPr>
        <w:spacing w:after="0" w:line="276" w:lineRule="auto"/>
        <w:ind w:firstLine="567"/>
        <w:jc w:val="both"/>
        <w:rPr>
          <w:rStyle w:val="FontStyle11"/>
          <w:rFonts w:ascii="Tahoma" w:hAnsi="Tahoma" w:cs="Tahoma"/>
        </w:rPr>
      </w:pPr>
      <w:r w:rsidRPr="009C4DC4">
        <w:rPr>
          <w:rStyle w:val="FontStyle11"/>
          <w:rFonts w:ascii="Tahoma" w:hAnsi="Tahoma" w:cs="Tahoma"/>
        </w:rPr>
        <w:t>- Общие требования промышленной безопасности (А1);</w:t>
      </w:r>
    </w:p>
    <w:p w14:paraId="2CA00445" w14:textId="77777777" w:rsidR="009C4DC4" w:rsidRPr="009C4DC4" w:rsidRDefault="00ED2E6E" w:rsidP="009C4DC4">
      <w:pPr>
        <w:pStyle w:val="Style4"/>
        <w:widowControl/>
        <w:spacing w:line="276" w:lineRule="auto"/>
        <w:ind w:firstLine="567"/>
        <w:rPr>
          <w:rStyle w:val="FontStyle11"/>
          <w:rFonts w:ascii="Tahoma" w:hAnsi="Tahoma" w:cs="Tahoma"/>
        </w:rPr>
      </w:pPr>
      <w:r w:rsidRPr="009C4DC4">
        <w:rPr>
          <w:rStyle w:val="FontStyle11"/>
          <w:rFonts w:ascii="Tahoma" w:hAnsi="Tahoma" w:cs="Tahoma"/>
        </w:rPr>
        <w:t>- Требования по маркшейдерскому обеспечению безопа</w:t>
      </w:r>
      <w:r w:rsidR="009C4DC4" w:rsidRPr="009C4DC4">
        <w:rPr>
          <w:rStyle w:val="FontStyle11"/>
          <w:rFonts w:ascii="Tahoma" w:hAnsi="Tahoma" w:cs="Tahoma"/>
        </w:rPr>
        <w:t>сного ведения горных работ (Б6).</w:t>
      </w:r>
    </w:p>
    <w:p w14:paraId="2B0F2841" w14:textId="45CDB9BE" w:rsidR="00FA4CA5" w:rsidRPr="009C4DC4" w:rsidRDefault="0073718B" w:rsidP="009C4DC4">
      <w:pPr>
        <w:pStyle w:val="Style4"/>
        <w:widowControl/>
        <w:spacing w:line="276" w:lineRule="auto"/>
        <w:ind w:firstLine="567"/>
        <w:rPr>
          <w:rFonts w:ascii="Tahoma" w:hAnsi="Tahoma" w:cs="Tahoma"/>
          <w:b/>
          <w:i/>
          <w:sz w:val="22"/>
          <w:szCs w:val="22"/>
        </w:rPr>
      </w:pPr>
      <w:r w:rsidRPr="009C4DC4">
        <w:rPr>
          <w:rFonts w:ascii="Tahoma" w:hAnsi="Tahoma" w:cs="Tahoma"/>
          <w:sz w:val="22"/>
          <w:szCs w:val="22"/>
        </w:rPr>
        <w:t>4.</w:t>
      </w:r>
      <w:r w:rsidRPr="009C4DC4">
        <w:rPr>
          <w:rFonts w:ascii="Tahoma" w:hAnsi="Tahoma" w:cs="Tahoma"/>
          <w:b/>
          <w:i/>
          <w:sz w:val="22"/>
          <w:szCs w:val="22"/>
        </w:rPr>
        <w:t xml:space="preserve"> </w:t>
      </w:r>
      <w:r w:rsidR="00DA04E5" w:rsidRPr="009C4DC4">
        <w:rPr>
          <w:rFonts w:ascii="Tahoma" w:hAnsi="Tahoma" w:cs="Tahoma"/>
          <w:sz w:val="22"/>
          <w:szCs w:val="22"/>
        </w:rPr>
        <w:t xml:space="preserve">Наличие </w:t>
      </w:r>
      <w:r w:rsidR="004603F6" w:rsidRPr="009C4DC4">
        <w:rPr>
          <w:rFonts w:ascii="Tahoma" w:hAnsi="Tahoma" w:cs="Tahoma"/>
          <w:sz w:val="22"/>
          <w:szCs w:val="22"/>
        </w:rPr>
        <w:t xml:space="preserve">у </w:t>
      </w:r>
      <w:r w:rsidR="001F287A" w:rsidRPr="009C4DC4">
        <w:rPr>
          <w:rFonts w:ascii="Tahoma" w:hAnsi="Tahoma" w:cs="Tahoma"/>
          <w:sz w:val="22"/>
          <w:szCs w:val="22"/>
        </w:rPr>
        <w:t>Претендента</w:t>
      </w:r>
      <w:r w:rsidRPr="009C4DC4">
        <w:rPr>
          <w:rFonts w:ascii="Tahoma" w:hAnsi="Tahoma" w:cs="Tahoma"/>
          <w:sz w:val="22"/>
          <w:szCs w:val="22"/>
        </w:rPr>
        <w:t xml:space="preserve"> и/или у привлекаемого им субподрядчик</w:t>
      </w:r>
      <w:r w:rsidR="009C4DC4" w:rsidRPr="009C4DC4">
        <w:rPr>
          <w:rFonts w:ascii="Tahoma" w:hAnsi="Tahoma" w:cs="Tahoma"/>
          <w:sz w:val="22"/>
          <w:szCs w:val="22"/>
        </w:rPr>
        <w:t>а</w:t>
      </w:r>
      <w:r w:rsidRPr="009C4DC4">
        <w:rPr>
          <w:rFonts w:ascii="Tahoma" w:hAnsi="Tahoma" w:cs="Tahoma"/>
          <w:sz w:val="22"/>
          <w:szCs w:val="22"/>
        </w:rPr>
        <w:t>/соисполнител</w:t>
      </w:r>
      <w:r w:rsidR="009C4DC4" w:rsidRPr="009C4DC4">
        <w:rPr>
          <w:rFonts w:ascii="Tahoma" w:hAnsi="Tahoma" w:cs="Tahoma"/>
          <w:sz w:val="22"/>
          <w:szCs w:val="22"/>
        </w:rPr>
        <w:t>я</w:t>
      </w:r>
      <w:r w:rsidR="004603F6" w:rsidRPr="009C4DC4">
        <w:rPr>
          <w:rFonts w:ascii="Tahoma" w:hAnsi="Tahoma" w:cs="Tahoma"/>
          <w:sz w:val="22"/>
          <w:szCs w:val="22"/>
        </w:rPr>
        <w:t xml:space="preserve"> </w:t>
      </w:r>
      <w:r w:rsidR="00DA04E5" w:rsidRPr="009C4DC4">
        <w:rPr>
          <w:rFonts w:ascii="Tahoma" w:hAnsi="Tahoma" w:cs="Tahoma"/>
          <w:sz w:val="22"/>
          <w:szCs w:val="22"/>
        </w:rPr>
        <w:t>опыта</w:t>
      </w:r>
      <w:r w:rsidR="00C47623" w:rsidRPr="009C4DC4">
        <w:rPr>
          <w:rFonts w:ascii="Tahoma" w:hAnsi="Tahoma" w:cs="Tahoma"/>
          <w:sz w:val="22"/>
          <w:szCs w:val="22"/>
        </w:rPr>
        <w:t xml:space="preserve"> производства </w:t>
      </w:r>
      <w:r w:rsidR="00CF1D7D" w:rsidRPr="009C4DC4">
        <w:rPr>
          <w:rFonts w:ascii="Tahoma" w:hAnsi="Tahoma" w:cs="Tahoma"/>
          <w:sz w:val="22"/>
          <w:szCs w:val="22"/>
        </w:rPr>
        <w:t>специальных маркшейдерских работ</w:t>
      </w:r>
      <w:r w:rsidR="00C47623" w:rsidRPr="009C4DC4">
        <w:rPr>
          <w:rFonts w:ascii="Tahoma" w:hAnsi="Tahoma" w:cs="Tahoma"/>
          <w:sz w:val="22"/>
          <w:szCs w:val="22"/>
        </w:rPr>
        <w:t>, не мене</w:t>
      </w:r>
      <w:r w:rsidR="00FA4CA5" w:rsidRPr="009C4DC4">
        <w:rPr>
          <w:rFonts w:ascii="Tahoma" w:hAnsi="Tahoma" w:cs="Tahoma"/>
          <w:sz w:val="22"/>
          <w:szCs w:val="22"/>
        </w:rPr>
        <w:t>е</w:t>
      </w:r>
      <w:r w:rsidR="00C47623" w:rsidRPr="009C4DC4">
        <w:rPr>
          <w:rFonts w:ascii="Tahoma" w:hAnsi="Tahoma" w:cs="Tahoma"/>
          <w:sz w:val="22"/>
          <w:szCs w:val="22"/>
        </w:rPr>
        <w:t xml:space="preserve"> </w:t>
      </w:r>
      <w:r w:rsidR="009C4DC4" w:rsidRPr="009C4DC4">
        <w:rPr>
          <w:rFonts w:ascii="Tahoma" w:hAnsi="Tahoma" w:cs="Tahoma"/>
          <w:sz w:val="22"/>
          <w:szCs w:val="22"/>
        </w:rPr>
        <w:t>15</w:t>
      </w:r>
      <w:r w:rsidR="004603F6" w:rsidRPr="009C4DC4">
        <w:rPr>
          <w:rFonts w:ascii="Tahoma" w:hAnsi="Tahoma" w:cs="Tahoma"/>
          <w:sz w:val="22"/>
          <w:szCs w:val="22"/>
        </w:rPr>
        <w:t xml:space="preserve"> (</w:t>
      </w:r>
      <w:r w:rsidR="009C4DC4" w:rsidRPr="009C4DC4">
        <w:rPr>
          <w:rFonts w:ascii="Tahoma" w:hAnsi="Tahoma" w:cs="Tahoma"/>
          <w:sz w:val="22"/>
          <w:szCs w:val="22"/>
        </w:rPr>
        <w:t>пятнадцати</w:t>
      </w:r>
      <w:r w:rsidR="004603F6" w:rsidRPr="009C4DC4">
        <w:rPr>
          <w:rFonts w:ascii="Tahoma" w:hAnsi="Tahoma" w:cs="Tahoma"/>
          <w:sz w:val="22"/>
          <w:szCs w:val="22"/>
        </w:rPr>
        <w:t>)</w:t>
      </w:r>
      <w:r w:rsidR="00C47623" w:rsidRPr="009C4DC4">
        <w:rPr>
          <w:rFonts w:ascii="Tahoma" w:hAnsi="Tahoma" w:cs="Tahoma"/>
          <w:sz w:val="22"/>
          <w:szCs w:val="22"/>
        </w:rPr>
        <w:t xml:space="preserve"> работ </w:t>
      </w:r>
      <w:r w:rsidR="00FA4CA5" w:rsidRPr="009C4DC4">
        <w:rPr>
          <w:rFonts w:ascii="Tahoma" w:hAnsi="Tahoma" w:cs="Tahoma"/>
          <w:sz w:val="22"/>
          <w:szCs w:val="22"/>
        </w:rPr>
        <w:t>за</w:t>
      </w:r>
      <w:r w:rsidR="00CF1D7D" w:rsidRPr="009C4DC4">
        <w:rPr>
          <w:rFonts w:ascii="Tahoma" w:hAnsi="Tahoma" w:cs="Tahoma"/>
          <w:sz w:val="22"/>
          <w:szCs w:val="22"/>
        </w:rPr>
        <w:t xml:space="preserve"> последни</w:t>
      </w:r>
      <w:r w:rsidR="00FA4CA5" w:rsidRPr="009C4DC4">
        <w:rPr>
          <w:rFonts w:ascii="Tahoma" w:hAnsi="Tahoma" w:cs="Tahoma"/>
          <w:sz w:val="22"/>
          <w:szCs w:val="22"/>
        </w:rPr>
        <w:t>е</w:t>
      </w:r>
      <w:r w:rsidR="00C47623" w:rsidRPr="009C4DC4">
        <w:rPr>
          <w:rFonts w:ascii="Tahoma" w:hAnsi="Tahoma" w:cs="Tahoma"/>
          <w:sz w:val="22"/>
          <w:szCs w:val="22"/>
        </w:rPr>
        <w:t xml:space="preserve"> 3</w:t>
      </w:r>
      <w:r w:rsidR="004603F6" w:rsidRPr="009C4DC4">
        <w:rPr>
          <w:rFonts w:ascii="Tahoma" w:hAnsi="Tahoma" w:cs="Tahoma"/>
          <w:sz w:val="22"/>
          <w:szCs w:val="22"/>
        </w:rPr>
        <w:t xml:space="preserve"> (три)</w:t>
      </w:r>
      <w:r w:rsidR="00C47623" w:rsidRPr="009C4DC4">
        <w:rPr>
          <w:rFonts w:ascii="Tahoma" w:hAnsi="Tahoma" w:cs="Tahoma"/>
          <w:sz w:val="22"/>
          <w:szCs w:val="22"/>
        </w:rPr>
        <w:t xml:space="preserve"> </w:t>
      </w:r>
      <w:r w:rsidR="00FA4CA5" w:rsidRPr="009C4DC4">
        <w:rPr>
          <w:rFonts w:ascii="Tahoma" w:hAnsi="Tahoma" w:cs="Tahoma"/>
          <w:sz w:val="22"/>
          <w:szCs w:val="22"/>
        </w:rPr>
        <w:t>года</w:t>
      </w:r>
      <w:r w:rsidR="004603F6" w:rsidRPr="009C4DC4">
        <w:rPr>
          <w:rFonts w:ascii="Tahoma" w:hAnsi="Tahoma" w:cs="Tahoma"/>
          <w:sz w:val="22"/>
          <w:szCs w:val="22"/>
        </w:rPr>
        <w:t xml:space="preserve"> </w:t>
      </w:r>
      <w:r w:rsidR="004603F6" w:rsidRPr="009C4DC4">
        <w:rPr>
          <w:rFonts w:ascii="Tahoma" w:hAnsi="Tahoma" w:cs="Tahoma"/>
          <w:b/>
          <w:i/>
          <w:sz w:val="22"/>
          <w:szCs w:val="22"/>
        </w:rPr>
        <w:t xml:space="preserve">(подтверждается копиями договоров и актов выполненных работ по форме КС-2, КС-3, актов КС-11, </w:t>
      </w:r>
      <w:r w:rsidR="004603F6" w:rsidRPr="009C4DC4">
        <w:rPr>
          <w:rFonts w:ascii="Tahoma" w:hAnsi="Tahoma" w:cs="Tahoma"/>
          <w:b/>
          <w:i/>
          <w:sz w:val="22"/>
          <w:szCs w:val="22"/>
        </w:rPr>
        <w:br/>
        <w:t>КС-14 или иных актов подтверждающих выполнение работ согласно договору</w:t>
      </w:r>
      <w:r w:rsidRPr="009C4DC4">
        <w:rPr>
          <w:rFonts w:ascii="Tahoma" w:hAnsi="Tahoma" w:cs="Tahoma"/>
          <w:b/>
          <w:i/>
          <w:sz w:val="22"/>
          <w:szCs w:val="22"/>
        </w:rPr>
        <w:t xml:space="preserve">, </w:t>
      </w:r>
      <w:r w:rsidR="009C4DC4" w:rsidRPr="009C4DC4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9C4DC4" w:rsidRPr="009C4DC4">
        <w:rPr>
          <w:rFonts w:ascii="Tahoma" w:hAnsi="Tahoma" w:cs="Tahoma"/>
          <w:b/>
          <w:i/>
          <w:sz w:val="22"/>
          <w:szCs w:val="22"/>
        </w:rPr>
        <w:t>.</w:t>
      </w:r>
    </w:p>
    <w:p w14:paraId="17AECD17" w14:textId="158110DE" w:rsidR="004603F6" w:rsidRPr="009C4DC4" w:rsidRDefault="009C4DC4" w:rsidP="009C4DC4">
      <w:pPr>
        <w:pStyle w:val="Style4"/>
        <w:widowControl/>
        <w:spacing w:line="276" w:lineRule="auto"/>
        <w:ind w:firstLine="567"/>
        <w:rPr>
          <w:rFonts w:ascii="Tahoma" w:hAnsi="Tahoma" w:cs="Tahoma"/>
          <w:sz w:val="22"/>
          <w:szCs w:val="22"/>
        </w:rPr>
      </w:pPr>
      <w:r w:rsidRPr="009C4DC4">
        <w:rPr>
          <w:rFonts w:ascii="Tahoma" w:hAnsi="Tahoma" w:cs="Tahoma"/>
          <w:sz w:val="22"/>
          <w:szCs w:val="22"/>
        </w:rPr>
        <w:t xml:space="preserve">5. </w:t>
      </w:r>
      <w:r w:rsidR="00DA04E5" w:rsidRPr="009C4DC4">
        <w:rPr>
          <w:rFonts w:ascii="Tahoma" w:hAnsi="Tahoma" w:cs="Tahoma"/>
          <w:sz w:val="22"/>
          <w:szCs w:val="22"/>
        </w:rPr>
        <w:t>Наличие</w:t>
      </w:r>
      <w:r w:rsidR="00FA4CA5" w:rsidRPr="009C4DC4">
        <w:rPr>
          <w:rFonts w:ascii="Tahoma" w:hAnsi="Tahoma" w:cs="Tahoma"/>
          <w:sz w:val="22"/>
          <w:szCs w:val="22"/>
        </w:rPr>
        <w:t xml:space="preserve"> </w:t>
      </w:r>
      <w:r w:rsidR="001F287A" w:rsidRPr="009C4DC4">
        <w:rPr>
          <w:rFonts w:ascii="Tahoma" w:hAnsi="Tahoma" w:cs="Tahoma"/>
          <w:sz w:val="22"/>
          <w:szCs w:val="22"/>
        </w:rPr>
        <w:t xml:space="preserve">у Претендента </w:t>
      </w:r>
      <w:r w:rsidR="0073718B" w:rsidRPr="009C4DC4">
        <w:rPr>
          <w:rFonts w:ascii="Tahoma" w:hAnsi="Tahoma" w:cs="Tahoma"/>
          <w:sz w:val="22"/>
          <w:szCs w:val="22"/>
        </w:rPr>
        <w:t>и/или у привлекаемого им субподрядчик</w:t>
      </w:r>
      <w:r w:rsidRPr="009C4DC4">
        <w:rPr>
          <w:rFonts w:ascii="Tahoma" w:hAnsi="Tahoma" w:cs="Tahoma"/>
          <w:sz w:val="22"/>
          <w:szCs w:val="22"/>
        </w:rPr>
        <w:t>а</w:t>
      </w:r>
      <w:r w:rsidR="0073718B" w:rsidRPr="009C4DC4">
        <w:rPr>
          <w:rFonts w:ascii="Tahoma" w:hAnsi="Tahoma" w:cs="Tahoma"/>
          <w:sz w:val="22"/>
          <w:szCs w:val="22"/>
        </w:rPr>
        <w:t>/соисполнител</w:t>
      </w:r>
      <w:r w:rsidRPr="009C4DC4">
        <w:rPr>
          <w:rFonts w:ascii="Tahoma" w:hAnsi="Tahoma" w:cs="Tahoma"/>
          <w:sz w:val="22"/>
          <w:szCs w:val="22"/>
        </w:rPr>
        <w:t>я</w:t>
      </w:r>
      <w:r w:rsidR="0073718B" w:rsidRPr="009C4DC4">
        <w:rPr>
          <w:rFonts w:ascii="Tahoma" w:hAnsi="Tahoma" w:cs="Tahoma"/>
          <w:sz w:val="22"/>
          <w:szCs w:val="22"/>
        </w:rPr>
        <w:t xml:space="preserve"> </w:t>
      </w:r>
      <w:r w:rsidR="00FA4CA5" w:rsidRPr="009C4DC4">
        <w:rPr>
          <w:rFonts w:ascii="Tahoma" w:hAnsi="Tahoma" w:cs="Tahoma"/>
          <w:sz w:val="22"/>
          <w:szCs w:val="22"/>
        </w:rPr>
        <w:t>в собственности или в аренде</w:t>
      </w:r>
      <w:r w:rsidR="00DA04E5" w:rsidRPr="009C4DC4">
        <w:rPr>
          <w:rFonts w:ascii="Tahoma" w:hAnsi="Tahoma" w:cs="Tahoma"/>
          <w:sz w:val="22"/>
          <w:szCs w:val="22"/>
        </w:rPr>
        <w:t xml:space="preserve"> исправных и поверенных приборов для проведения маркшейдерских работ</w:t>
      </w:r>
      <w:r w:rsidR="004603F6" w:rsidRPr="009C4DC4">
        <w:rPr>
          <w:rFonts w:ascii="Tahoma" w:hAnsi="Tahoma" w:cs="Tahoma"/>
          <w:sz w:val="22"/>
          <w:szCs w:val="22"/>
        </w:rPr>
        <w:t>:</w:t>
      </w:r>
    </w:p>
    <w:p w14:paraId="084EC51F" w14:textId="77777777" w:rsidR="004603F6" w:rsidRPr="009C4DC4" w:rsidRDefault="004603F6" w:rsidP="009C4DC4">
      <w:pPr>
        <w:pStyle w:val="Style4"/>
        <w:widowControl/>
        <w:spacing w:line="276" w:lineRule="auto"/>
        <w:ind w:firstLine="567"/>
        <w:rPr>
          <w:rFonts w:ascii="Tahoma" w:hAnsi="Tahoma" w:cs="Tahoma"/>
          <w:sz w:val="22"/>
          <w:szCs w:val="22"/>
        </w:rPr>
      </w:pPr>
      <w:r w:rsidRPr="009C4DC4">
        <w:rPr>
          <w:rFonts w:ascii="Tahoma" w:hAnsi="Tahoma" w:cs="Tahoma"/>
          <w:sz w:val="22"/>
          <w:szCs w:val="22"/>
        </w:rPr>
        <w:t xml:space="preserve">- </w:t>
      </w:r>
      <w:r w:rsidR="000961BD" w:rsidRPr="009C4DC4">
        <w:rPr>
          <w:rFonts w:ascii="Tahoma" w:hAnsi="Tahoma" w:cs="Tahoma"/>
          <w:sz w:val="22"/>
          <w:szCs w:val="22"/>
        </w:rPr>
        <w:t xml:space="preserve">электронный тахеометр – </w:t>
      </w:r>
      <w:r w:rsidRPr="009C4DC4">
        <w:rPr>
          <w:rFonts w:ascii="Tahoma" w:hAnsi="Tahoma" w:cs="Tahoma"/>
          <w:sz w:val="22"/>
          <w:szCs w:val="22"/>
        </w:rPr>
        <w:t xml:space="preserve">не менее </w:t>
      </w:r>
      <w:r w:rsidR="000961BD" w:rsidRPr="009C4DC4">
        <w:rPr>
          <w:rFonts w:ascii="Tahoma" w:hAnsi="Tahoma" w:cs="Tahoma"/>
          <w:sz w:val="22"/>
          <w:szCs w:val="22"/>
        </w:rPr>
        <w:t>2</w:t>
      </w:r>
      <w:r w:rsidRPr="009C4DC4">
        <w:rPr>
          <w:rFonts w:ascii="Tahoma" w:hAnsi="Tahoma" w:cs="Tahoma"/>
          <w:sz w:val="22"/>
          <w:szCs w:val="22"/>
        </w:rPr>
        <w:t xml:space="preserve"> (двух)</w:t>
      </w:r>
      <w:r w:rsidR="000961BD" w:rsidRPr="009C4DC4">
        <w:rPr>
          <w:rFonts w:ascii="Tahoma" w:hAnsi="Tahoma" w:cs="Tahoma"/>
          <w:sz w:val="22"/>
          <w:szCs w:val="22"/>
        </w:rPr>
        <w:t xml:space="preserve"> шт</w:t>
      </w:r>
      <w:r w:rsidRPr="009C4DC4">
        <w:rPr>
          <w:rFonts w:ascii="Tahoma" w:hAnsi="Tahoma" w:cs="Tahoma"/>
          <w:sz w:val="22"/>
          <w:szCs w:val="22"/>
        </w:rPr>
        <w:t>.</w:t>
      </w:r>
      <w:r w:rsidR="000961BD" w:rsidRPr="009C4DC4">
        <w:rPr>
          <w:rFonts w:ascii="Tahoma" w:hAnsi="Tahoma" w:cs="Tahoma"/>
          <w:sz w:val="22"/>
          <w:szCs w:val="22"/>
        </w:rPr>
        <w:t xml:space="preserve">, </w:t>
      </w:r>
    </w:p>
    <w:p w14:paraId="2B4F9428" w14:textId="77777777" w:rsidR="004603F6" w:rsidRPr="009C4DC4" w:rsidRDefault="004603F6" w:rsidP="009C4DC4">
      <w:pPr>
        <w:pStyle w:val="Style4"/>
        <w:widowControl/>
        <w:spacing w:line="276" w:lineRule="auto"/>
        <w:ind w:firstLine="567"/>
        <w:rPr>
          <w:rFonts w:ascii="Tahoma" w:hAnsi="Tahoma" w:cs="Tahoma"/>
          <w:sz w:val="22"/>
          <w:szCs w:val="22"/>
        </w:rPr>
      </w:pPr>
      <w:r w:rsidRPr="009C4DC4">
        <w:rPr>
          <w:rFonts w:ascii="Tahoma" w:hAnsi="Tahoma" w:cs="Tahoma"/>
          <w:sz w:val="22"/>
          <w:szCs w:val="22"/>
        </w:rPr>
        <w:t xml:space="preserve">- </w:t>
      </w:r>
      <w:r w:rsidR="000961BD" w:rsidRPr="009C4DC4">
        <w:rPr>
          <w:rFonts w:ascii="Tahoma" w:hAnsi="Tahoma" w:cs="Tahoma"/>
          <w:sz w:val="22"/>
          <w:szCs w:val="22"/>
        </w:rPr>
        <w:t xml:space="preserve">гироскоп МВТ-2 или аналоги – </w:t>
      </w:r>
      <w:r w:rsidRPr="009C4DC4">
        <w:rPr>
          <w:rFonts w:ascii="Tahoma" w:hAnsi="Tahoma" w:cs="Tahoma"/>
          <w:sz w:val="22"/>
          <w:szCs w:val="22"/>
        </w:rPr>
        <w:t xml:space="preserve">не менее </w:t>
      </w:r>
      <w:r w:rsidR="000961BD" w:rsidRPr="009C4DC4">
        <w:rPr>
          <w:rFonts w:ascii="Tahoma" w:hAnsi="Tahoma" w:cs="Tahoma"/>
          <w:sz w:val="22"/>
          <w:szCs w:val="22"/>
        </w:rPr>
        <w:t>1</w:t>
      </w:r>
      <w:r w:rsidRPr="009C4DC4">
        <w:rPr>
          <w:rFonts w:ascii="Tahoma" w:hAnsi="Tahoma" w:cs="Tahoma"/>
          <w:sz w:val="22"/>
          <w:szCs w:val="22"/>
        </w:rPr>
        <w:t xml:space="preserve"> (одной)</w:t>
      </w:r>
      <w:r w:rsidR="000961BD" w:rsidRPr="009C4DC4">
        <w:rPr>
          <w:rFonts w:ascii="Tahoma" w:hAnsi="Tahoma" w:cs="Tahoma"/>
          <w:sz w:val="22"/>
          <w:szCs w:val="22"/>
        </w:rPr>
        <w:t xml:space="preserve"> шт., </w:t>
      </w:r>
    </w:p>
    <w:p w14:paraId="7F87FE08" w14:textId="30B327D9" w:rsidR="00DA04E5" w:rsidRPr="009C4DC4" w:rsidRDefault="004603F6" w:rsidP="009C4DC4">
      <w:pPr>
        <w:pStyle w:val="Style4"/>
        <w:widowControl/>
        <w:spacing w:line="276" w:lineRule="auto"/>
        <w:ind w:firstLine="567"/>
        <w:rPr>
          <w:rFonts w:ascii="Tahoma" w:hAnsi="Tahoma" w:cs="Tahoma"/>
          <w:b/>
          <w:i/>
          <w:sz w:val="22"/>
          <w:szCs w:val="22"/>
        </w:rPr>
      </w:pPr>
      <w:r w:rsidRPr="009C4DC4">
        <w:rPr>
          <w:rFonts w:ascii="Tahoma" w:hAnsi="Tahoma" w:cs="Tahoma"/>
          <w:sz w:val="22"/>
          <w:szCs w:val="22"/>
        </w:rPr>
        <w:t xml:space="preserve">- </w:t>
      </w:r>
      <w:r w:rsidR="000961BD" w:rsidRPr="009C4DC4">
        <w:rPr>
          <w:rFonts w:ascii="Tahoma" w:hAnsi="Tahoma" w:cs="Tahoma"/>
          <w:sz w:val="22"/>
          <w:szCs w:val="22"/>
        </w:rPr>
        <w:t>оптический</w:t>
      </w:r>
      <w:r w:rsidR="00C22073" w:rsidRPr="009C4DC4">
        <w:rPr>
          <w:rFonts w:ascii="Tahoma" w:hAnsi="Tahoma" w:cs="Tahoma"/>
          <w:sz w:val="22"/>
          <w:szCs w:val="22"/>
        </w:rPr>
        <w:t xml:space="preserve"> (электронный)</w:t>
      </w:r>
      <w:r w:rsidR="000961BD" w:rsidRPr="009C4DC4">
        <w:rPr>
          <w:rFonts w:ascii="Tahoma" w:hAnsi="Tahoma" w:cs="Tahoma"/>
          <w:sz w:val="22"/>
          <w:szCs w:val="22"/>
        </w:rPr>
        <w:t xml:space="preserve"> нивелир – </w:t>
      </w:r>
      <w:r w:rsidRPr="009C4DC4">
        <w:rPr>
          <w:rFonts w:ascii="Tahoma" w:hAnsi="Tahoma" w:cs="Tahoma"/>
          <w:sz w:val="22"/>
          <w:szCs w:val="22"/>
        </w:rPr>
        <w:t xml:space="preserve">не менее </w:t>
      </w:r>
      <w:r w:rsidR="000961BD" w:rsidRPr="009C4DC4">
        <w:rPr>
          <w:rFonts w:ascii="Tahoma" w:hAnsi="Tahoma" w:cs="Tahoma"/>
          <w:sz w:val="22"/>
          <w:szCs w:val="22"/>
        </w:rPr>
        <w:t>1</w:t>
      </w:r>
      <w:r w:rsidRPr="009C4DC4">
        <w:rPr>
          <w:rFonts w:ascii="Tahoma" w:hAnsi="Tahoma" w:cs="Tahoma"/>
          <w:sz w:val="22"/>
          <w:szCs w:val="22"/>
        </w:rPr>
        <w:t xml:space="preserve"> (одной) шт</w:t>
      </w:r>
      <w:r w:rsidR="003F0943" w:rsidRPr="009C4DC4">
        <w:rPr>
          <w:rFonts w:ascii="Tahoma" w:hAnsi="Tahoma" w:cs="Tahoma"/>
          <w:sz w:val="22"/>
          <w:szCs w:val="22"/>
        </w:rPr>
        <w:t>.</w:t>
      </w:r>
      <w:r w:rsidR="005A184D" w:rsidRPr="009C4DC4">
        <w:rPr>
          <w:rFonts w:ascii="Tahoma" w:hAnsi="Tahoma" w:cs="Tahoma"/>
          <w:sz w:val="22"/>
          <w:szCs w:val="22"/>
        </w:rPr>
        <w:t xml:space="preserve"> </w:t>
      </w:r>
      <w:r w:rsidR="005A184D" w:rsidRPr="009C4DC4">
        <w:rPr>
          <w:rFonts w:ascii="Tahoma" w:hAnsi="Tahoma" w:cs="Tahoma"/>
          <w:b/>
          <w:i/>
          <w:sz w:val="22"/>
          <w:szCs w:val="22"/>
        </w:rPr>
        <w:t>(подтверждается копиями документов о праве владения указанной техники или договорами аренды</w:t>
      </w:r>
      <w:r w:rsidR="001F287A" w:rsidRPr="009C4DC4">
        <w:rPr>
          <w:rFonts w:ascii="Tahoma" w:hAnsi="Tahoma" w:cs="Tahoma"/>
          <w:b/>
          <w:i/>
          <w:sz w:val="22"/>
          <w:szCs w:val="22"/>
        </w:rPr>
        <w:t xml:space="preserve"> приборов, со сроком окончания действия договора аренды не ранее </w:t>
      </w:r>
      <w:r w:rsidR="001F287A" w:rsidRPr="009C4DC4">
        <w:rPr>
          <w:rFonts w:ascii="Tahoma" w:hAnsi="Tahoma" w:cs="Tahoma"/>
          <w:b/>
          <w:i/>
          <w:sz w:val="22"/>
          <w:szCs w:val="22"/>
        </w:rPr>
        <w:lastRenderedPageBreak/>
        <w:t>срока окончания работ</w:t>
      </w:r>
      <w:r w:rsidR="0073718B" w:rsidRPr="009C4DC4">
        <w:rPr>
          <w:rFonts w:ascii="Tahoma" w:hAnsi="Tahoma" w:cs="Tahoma"/>
          <w:b/>
          <w:i/>
          <w:sz w:val="22"/>
          <w:szCs w:val="22"/>
        </w:rPr>
        <w:t xml:space="preserve">, </w:t>
      </w:r>
      <w:r w:rsidR="0073718B" w:rsidRPr="009C4DC4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5A184D" w:rsidRPr="009C4DC4">
        <w:rPr>
          <w:rFonts w:ascii="Tahoma" w:hAnsi="Tahoma" w:cs="Tahoma"/>
          <w:b/>
          <w:i/>
          <w:sz w:val="22"/>
          <w:szCs w:val="22"/>
        </w:rPr>
        <w:t>).</w:t>
      </w:r>
    </w:p>
    <w:p w14:paraId="3FF5979E" w14:textId="795DCA48" w:rsidR="00F73F93" w:rsidRPr="009C4DC4" w:rsidRDefault="009C4DC4" w:rsidP="009C4DC4">
      <w:pPr>
        <w:pStyle w:val="Style4"/>
        <w:widowControl/>
        <w:spacing w:line="276" w:lineRule="auto"/>
        <w:ind w:firstLine="567"/>
        <w:rPr>
          <w:rStyle w:val="FontStyle11"/>
          <w:rFonts w:ascii="Tahoma" w:hAnsi="Tahoma" w:cs="Tahoma"/>
          <w:b/>
          <w:i/>
        </w:rPr>
      </w:pPr>
      <w:r w:rsidRPr="009C4DC4">
        <w:rPr>
          <w:rStyle w:val="FontStyle11"/>
          <w:rFonts w:ascii="Tahoma" w:hAnsi="Tahoma" w:cs="Tahoma"/>
        </w:rPr>
        <w:t xml:space="preserve">6. </w:t>
      </w:r>
      <w:r w:rsidR="007F2C94" w:rsidRPr="009C4DC4">
        <w:rPr>
          <w:rStyle w:val="FontStyle11"/>
          <w:rFonts w:ascii="Tahoma" w:hAnsi="Tahoma" w:cs="Tahoma"/>
        </w:rPr>
        <w:t>Наличие</w:t>
      </w:r>
      <w:r w:rsidR="000961BD" w:rsidRPr="009C4DC4">
        <w:rPr>
          <w:rStyle w:val="FontStyle11"/>
          <w:rFonts w:ascii="Tahoma" w:hAnsi="Tahoma" w:cs="Tahoma"/>
        </w:rPr>
        <w:t xml:space="preserve"> </w:t>
      </w:r>
      <w:r w:rsidR="0073718B" w:rsidRPr="009C4DC4">
        <w:rPr>
          <w:rStyle w:val="FontStyle11"/>
          <w:rFonts w:ascii="Tahoma" w:hAnsi="Tahoma" w:cs="Tahoma"/>
        </w:rPr>
        <w:t xml:space="preserve">у Претендента </w:t>
      </w:r>
      <w:r w:rsidR="0073718B" w:rsidRPr="009C4DC4">
        <w:rPr>
          <w:rFonts w:ascii="Tahoma" w:hAnsi="Tahoma" w:cs="Tahoma"/>
          <w:sz w:val="22"/>
          <w:szCs w:val="22"/>
        </w:rPr>
        <w:t>и/или у привлекаемого им субподрядчик</w:t>
      </w:r>
      <w:r w:rsidR="00B83D59">
        <w:rPr>
          <w:rFonts w:ascii="Tahoma" w:hAnsi="Tahoma" w:cs="Tahoma"/>
          <w:sz w:val="22"/>
          <w:szCs w:val="22"/>
        </w:rPr>
        <w:t>а</w:t>
      </w:r>
      <w:r w:rsidR="0073718B" w:rsidRPr="009C4DC4">
        <w:rPr>
          <w:rFonts w:ascii="Tahoma" w:hAnsi="Tahoma" w:cs="Tahoma"/>
          <w:sz w:val="22"/>
          <w:szCs w:val="22"/>
        </w:rPr>
        <w:t>/соисполнител</w:t>
      </w:r>
      <w:r w:rsidR="00B83D59">
        <w:rPr>
          <w:rFonts w:ascii="Tahoma" w:hAnsi="Tahoma" w:cs="Tahoma"/>
          <w:sz w:val="22"/>
          <w:szCs w:val="22"/>
        </w:rPr>
        <w:t>я</w:t>
      </w:r>
      <w:bookmarkStart w:id="0" w:name="_GoBack"/>
      <w:bookmarkEnd w:id="0"/>
      <w:r w:rsidR="0073718B" w:rsidRPr="009C4DC4">
        <w:rPr>
          <w:rFonts w:ascii="Tahoma" w:hAnsi="Tahoma" w:cs="Tahoma"/>
          <w:sz w:val="22"/>
          <w:szCs w:val="22"/>
        </w:rPr>
        <w:t xml:space="preserve"> </w:t>
      </w:r>
      <w:r w:rsidR="000961BD" w:rsidRPr="009C4DC4">
        <w:rPr>
          <w:rStyle w:val="FontStyle11"/>
          <w:rFonts w:ascii="Tahoma" w:hAnsi="Tahoma" w:cs="Tahoma"/>
        </w:rPr>
        <w:t>лицензии на про</w:t>
      </w:r>
      <w:r w:rsidR="00C22073" w:rsidRPr="009C4DC4">
        <w:rPr>
          <w:rStyle w:val="FontStyle11"/>
          <w:rFonts w:ascii="Tahoma" w:hAnsi="Tahoma" w:cs="Tahoma"/>
        </w:rPr>
        <w:t>изводство маркшейдерских работ</w:t>
      </w:r>
      <w:r w:rsidR="005A184D" w:rsidRPr="009C4DC4">
        <w:rPr>
          <w:rStyle w:val="FontStyle11"/>
          <w:rFonts w:ascii="Tahoma" w:hAnsi="Tahoma" w:cs="Tahoma"/>
        </w:rPr>
        <w:t xml:space="preserve"> </w:t>
      </w:r>
      <w:r w:rsidR="005A184D" w:rsidRPr="009C4DC4">
        <w:rPr>
          <w:rStyle w:val="FontStyle11"/>
          <w:rFonts w:ascii="Tahoma" w:hAnsi="Tahoma" w:cs="Tahoma"/>
          <w:b/>
          <w:i/>
        </w:rPr>
        <w:t>(подтверждается копией лицензии</w:t>
      </w:r>
      <w:r w:rsidR="0073718B" w:rsidRPr="009C4DC4">
        <w:rPr>
          <w:rStyle w:val="FontStyle11"/>
          <w:rFonts w:ascii="Tahoma" w:hAnsi="Tahoma" w:cs="Tahoma"/>
          <w:b/>
          <w:i/>
        </w:rPr>
        <w:t>,</w:t>
      </w:r>
      <w:r w:rsidR="0073718B" w:rsidRPr="009C4DC4">
        <w:rPr>
          <w:rFonts w:ascii="Tahoma" w:hAnsi="Tahoma" w:cs="Tahoma"/>
          <w:b/>
          <w:sz w:val="22"/>
          <w:szCs w:val="22"/>
        </w:rPr>
        <w:t xml:space="preserve"> а для субподрядчиков/соисполнителей дополнительно документами, подтверждающие договорные обязательства</w:t>
      </w:r>
      <w:r w:rsidR="005A184D" w:rsidRPr="009C4DC4">
        <w:rPr>
          <w:rStyle w:val="FontStyle11"/>
          <w:rFonts w:ascii="Tahoma" w:hAnsi="Tahoma" w:cs="Tahoma"/>
          <w:b/>
          <w:i/>
        </w:rPr>
        <w:t>)</w:t>
      </w:r>
      <w:r w:rsidR="00C22073" w:rsidRPr="009C4DC4">
        <w:rPr>
          <w:rStyle w:val="FontStyle11"/>
          <w:rFonts w:ascii="Tahoma" w:hAnsi="Tahoma" w:cs="Tahoma"/>
          <w:b/>
          <w:i/>
        </w:rPr>
        <w:t>.</w:t>
      </w:r>
    </w:p>
    <w:p w14:paraId="708B1E30" w14:textId="77777777" w:rsidR="00A410EC" w:rsidRDefault="00A410EC" w:rsidP="009C4DC4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</w:rPr>
      </w:pPr>
    </w:p>
    <w:p w14:paraId="29747875" w14:textId="5A1847E6" w:rsidR="00D7395B" w:rsidRPr="00945C15" w:rsidRDefault="00D7395B" w:rsidP="00D7395B">
      <w:pPr>
        <w:tabs>
          <w:tab w:val="left" w:pos="851"/>
        </w:tabs>
        <w:spacing w:line="240" w:lineRule="exact"/>
        <w:rPr>
          <w:rFonts w:ascii="Tahoma" w:hAnsi="Tahoma" w:cs="Tahoma"/>
        </w:rPr>
      </w:pPr>
      <w:r w:rsidRPr="00A9260C">
        <w:rPr>
          <w:rFonts w:ascii="Tahoma" w:hAnsi="Tahoma" w:cs="Tahoma"/>
          <w:b/>
        </w:rPr>
        <w:t>До начала работ</w:t>
      </w:r>
      <w:r w:rsidRPr="00A9260C">
        <w:rPr>
          <w:rFonts w:ascii="Tahoma" w:hAnsi="Tahoma" w:cs="Tahoma"/>
        </w:rPr>
        <w:t xml:space="preserve">: </w:t>
      </w:r>
    </w:p>
    <w:p w14:paraId="0E3F322C" w14:textId="12D11662" w:rsidR="00D7395B" w:rsidRDefault="00D7395B" w:rsidP="00D7395B">
      <w:pPr>
        <w:pStyle w:val="aa"/>
        <w:spacing w:line="276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Pr="002C6E8B">
        <w:rPr>
          <w:rFonts w:ascii="Tahoma" w:hAnsi="Tahoma" w:cs="Tahoma"/>
        </w:rPr>
        <w:t xml:space="preserve">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 – пл. Заполярный, здание </w:t>
      </w:r>
      <w:proofErr w:type="spellStart"/>
      <w:r>
        <w:rPr>
          <w:rFonts w:ascii="Tahoma" w:hAnsi="Tahoma" w:cs="Tahoma"/>
        </w:rPr>
        <w:t>ДПиСП</w:t>
      </w:r>
      <w:proofErr w:type="spellEnd"/>
      <w:r w:rsidRPr="002C6E8B">
        <w:rPr>
          <w:rFonts w:ascii="Tahoma" w:hAnsi="Tahoma" w:cs="Tahoma"/>
        </w:rPr>
        <w:t>, ул. Ленинградская, д. 4а, кабинет №5;</w:t>
      </w:r>
    </w:p>
    <w:p w14:paraId="6C35EB44" w14:textId="77777777" w:rsidR="008823DA" w:rsidRDefault="008823DA" w:rsidP="008823DA">
      <w:pPr>
        <w:tabs>
          <w:tab w:val="left" w:pos="851"/>
        </w:tabs>
        <w:spacing w:line="240" w:lineRule="exact"/>
        <w:rPr>
          <w:rFonts w:ascii="Tahoma" w:hAnsi="Tahoma" w:cs="Tahoma"/>
          <w:b/>
        </w:rPr>
      </w:pPr>
      <w:r w:rsidRPr="00A9260C">
        <w:rPr>
          <w:rFonts w:ascii="Tahoma" w:hAnsi="Tahoma" w:cs="Tahoma"/>
          <w:b/>
        </w:rPr>
        <w:t xml:space="preserve">Подрядная организация обязуется: </w:t>
      </w:r>
    </w:p>
    <w:p w14:paraId="6B8F869D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соблюдать</w:t>
      </w:r>
      <w:r w:rsidRPr="002C6E8B">
        <w:rPr>
          <w:rFonts w:ascii="Tahoma" w:hAnsi="Tahoma" w:cs="Tahoma"/>
        </w:rPr>
        <w:t xml:space="preserve"> норм</w:t>
      </w:r>
      <w:r>
        <w:rPr>
          <w:rFonts w:ascii="Tahoma" w:hAnsi="Tahoma" w:cs="Tahoma"/>
        </w:rPr>
        <w:t>ы</w:t>
      </w:r>
      <w:r w:rsidRPr="002C6E8B">
        <w:rPr>
          <w:rFonts w:ascii="Tahoma" w:hAnsi="Tahoma" w:cs="Tahoma"/>
        </w:rPr>
        <w:t xml:space="preserve"> и правил</w:t>
      </w:r>
      <w:r>
        <w:rPr>
          <w:rFonts w:ascii="Tahoma" w:hAnsi="Tahoma" w:cs="Tahoma"/>
        </w:rPr>
        <w:t>а</w:t>
      </w:r>
      <w:r w:rsidRPr="002C6E8B">
        <w:rPr>
          <w:rFonts w:ascii="Tahoma" w:hAnsi="Tahoma" w:cs="Tahoma"/>
        </w:rPr>
        <w:t xml:space="preserve"> в области </w:t>
      </w:r>
      <w:proofErr w:type="spellStart"/>
      <w:r w:rsidRPr="002C6E8B">
        <w:rPr>
          <w:rFonts w:ascii="Tahoma" w:hAnsi="Tahoma" w:cs="Tahoma"/>
        </w:rPr>
        <w:t>ОТиПБ</w:t>
      </w:r>
      <w:proofErr w:type="spellEnd"/>
      <w:r w:rsidRPr="002C6E8B">
        <w:rPr>
          <w:rFonts w:ascii="Tahoma" w:hAnsi="Tahoma" w:cs="Tahoma"/>
        </w:rPr>
        <w:t xml:space="preserve">, применяемых на территории АО «Кольская ГМК», </w:t>
      </w:r>
      <w:r>
        <w:rPr>
          <w:rFonts w:ascii="Tahoma" w:hAnsi="Tahoma" w:cs="Tahoma"/>
        </w:rPr>
        <w:t>иметь в наличии необходимые квалификационные удостоверения</w:t>
      </w:r>
      <w:r w:rsidRPr="002C6E8B">
        <w:rPr>
          <w:rFonts w:ascii="Tahoma" w:hAnsi="Tahoma" w:cs="Tahoma"/>
        </w:rPr>
        <w:t>, а также СИЗ;</w:t>
      </w:r>
    </w:p>
    <w:p w14:paraId="7C2C1910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соблюдать требования</w:t>
      </w:r>
      <w:r w:rsidRPr="002C6E8B">
        <w:rPr>
          <w:rFonts w:ascii="Tahoma" w:hAnsi="Tahoma" w:cs="Tahoma"/>
          <w:bCs/>
        </w:rPr>
        <w:t>:</w:t>
      </w:r>
    </w:p>
    <w:p w14:paraId="42CA6789" w14:textId="77777777" w:rsidR="008823DA" w:rsidRPr="002C6E8B" w:rsidRDefault="008823DA" w:rsidP="008823DA">
      <w:pPr>
        <w:rPr>
          <w:rFonts w:ascii="Tahoma" w:hAnsi="Tahoma" w:cs="Tahoma"/>
          <w:bCs/>
        </w:rPr>
      </w:pPr>
      <w:r w:rsidRPr="002C6E8B">
        <w:rPr>
          <w:rFonts w:ascii="Tahoma" w:hAnsi="Tahoma" w:cs="Tahoma"/>
          <w:bCs/>
        </w:rPr>
        <w:t xml:space="preserve">- Трудового кодекса РФ  ст. 217 (в ред. Федерального закона </w:t>
      </w:r>
      <w:r w:rsidRPr="00D931EC">
        <w:rPr>
          <w:rFonts w:ascii="Tahoma" w:hAnsi="Tahoma" w:cs="Tahoma"/>
          <w:bCs/>
        </w:rPr>
        <w:t>от 30.06.2006 N 90-ФЗ)</w:t>
      </w:r>
      <w:r w:rsidRPr="002C6E8B">
        <w:rPr>
          <w:rFonts w:ascii="Tahoma" w:hAnsi="Tahoma" w:cs="Tahoma"/>
          <w:bCs/>
        </w:rPr>
        <w:t xml:space="preserve"> ),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труда, имеющего соответствующую подготовку или опыт работы в этой области;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 </w:t>
      </w:r>
    </w:p>
    <w:p w14:paraId="69F2BBD3" w14:textId="77777777" w:rsidR="008823DA" w:rsidRPr="002C6E8B" w:rsidRDefault="008823DA" w:rsidP="008823DA">
      <w:pPr>
        <w:rPr>
          <w:rFonts w:ascii="Tahoma" w:hAnsi="Tahoma" w:cs="Tahoma"/>
          <w:bCs/>
        </w:rPr>
      </w:pPr>
      <w:r w:rsidRPr="002C6E8B">
        <w:rPr>
          <w:rFonts w:ascii="Tahoma" w:hAnsi="Tahoma" w:cs="Tahoma"/>
          <w:bCs/>
        </w:rPr>
        <w:t xml:space="preserve">- Федерального закона от </w:t>
      </w:r>
      <w:r w:rsidRPr="00D931EC">
        <w:rPr>
          <w:rFonts w:ascii="Tahoma" w:hAnsi="Tahoma" w:cs="Tahoma"/>
          <w:bCs/>
        </w:rPr>
        <w:t>24.06.1998 N 89-ФЗ</w:t>
      </w:r>
      <w:r w:rsidRPr="002C6E8B">
        <w:rPr>
          <w:rFonts w:ascii="Tahoma" w:hAnsi="Tahoma" w:cs="Tahoma"/>
          <w:bCs/>
        </w:rPr>
        <w:t xml:space="preserve"> (</w:t>
      </w:r>
      <w:r w:rsidRPr="008011A4">
        <w:rPr>
          <w:rFonts w:ascii="Tahoma" w:hAnsi="Tahoma" w:cs="Tahoma"/>
          <w:bCs/>
        </w:rPr>
        <w:t>ред. от 01.03.2025</w:t>
      </w:r>
      <w:r w:rsidRPr="002C6E8B">
        <w:rPr>
          <w:rFonts w:ascii="Tahoma" w:hAnsi="Tahoma" w:cs="Tahoma"/>
          <w:bCs/>
        </w:rPr>
        <w:t>) «Об отходах производства и потребления»;</w:t>
      </w:r>
    </w:p>
    <w:p w14:paraId="7D4DB7D9" w14:textId="49B7D45F" w:rsidR="008823DA" w:rsidRPr="00945C15" w:rsidRDefault="008823DA" w:rsidP="008823DA">
      <w:pPr>
        <w:tabs>
          <w:tab w:val="left" w:pos="851"/>
        </w:tabs>
        <w:spacing w:line="240" w:lineRule="exact"/>
        <w:rPr>
          <w:rFonts w:ascii="Tahoma" w:hAnsi="Tahoma" w:cs="Tahoma"/>
        </w:rPr>
      </w:pPr>
      <w:r w:rsidRPr="002C6E8B">
        <w:rPr>
          <w:rFonts w:ascii="Tahoma" w:hAnsi="Tahoma" w:cs="Tahoma"/>
          <w:bCs/>
        </w:rPr>
        <w:t>- Правила безопасности дорожного движения в подземных ус</w:t>
      </w:r>
      <w:r>
        <w:rPr>
          <w:rFonts w:ascii="Tahoma" w:hAnsi="Tahoma" w:cs="Tahoma"/>
          <w:bCs/>
        </w:rPr>
        <w:t xml:space="preserve">ловиях АО «Кольская ГМК» </w:t>
      </w:r>
      <w:r w:rsidRPr="00D931EC">
        <w:rPr>
          <w:rFonts w:ascii="Tahoma" w:hAnsi="Tahoma" w:cs="Tahoma"/>
          <w:bCs/>
        </w:rPr>
        <w:t>П 138-25-2024</w:t>
      </w:r>
      <w:r w:rsidRPr="00D931EC">
        <w:rPr>
          <w:rFonts w:ascii="Tahoma" w:hAnsi="Tahoma" w:cs="Tahoma"/>
        </w:rPr>
        <w:t>;</w:t>
      </w:r>
    </w:p>
    <w:p w14:paraId="2992ED3B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 xml:space="preserve">знать и выполнять требования «Положения о пропускном и </w:t>
      </w:r>
      <w:proofErr w:type="spellStart"/>
      <w:r w:rsidRPr="002C6E8B">
        <w:rPr>
          <w:rFonts w:ascii="Tahoma" w:hAnsi="Tahoma" w:cs="Tahoma"/>
        </w:rPr>
        <w:t>внутриобъектовом</w:t>
      </w:r>
      <w:proofErr w:type="spellEnd"/>
      <w:r w:rsidRPr="002C6E8B">
        <w:rPr>
          <w:rFonts w:ascii="Tahoma" w:hAnsi="Tahoma" w:cs="Tahoma"/>
        </w:rPr>
        <w:t xml:space="preserve"> режимах на территории АО «Кольская ГМК» Печенгская </w:t>
      </w:r>
      <w:proofErr w:type="spellStart"/>
      <w:r w:rsidRPr="002C6E8B">
        <w:rPr>
          <w:rFonts w:ascii="Tahoma" w:hAnsi="Tahoma" w:cs="Tahoma"/>
        </w:rPr>
        <w:t>промплощадка</w:t>
      </w:r>
      <w:proofErr w:type="spellEnd"/>
      <w:r w:rsidRPr="002C6E8B">
        <w:rPr>
          <w:rFonts w:ascii="Tahoma" w:hAnsi="Tahoma" w:cs="Tahoma"/>
        </w:rPr>
        <w:t>»</w:t>
      </w:r>
    </w:p>
    <w:p w14:paraId="04A3AB68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 xml:space="preserve">знать и выполнять требования «Положения о порядке перемещения материальных ценностей на территории ОАО «Кольская ГМК» </w:t>
      </w:r>
      <w:proofErr w:type="spellStart"/>
      <w:r w:rsidRPr="002C6E8B">
        <w:rPr>
          <w:rFonts w:ascii="Tahoma" w:hAnsi="Tahoma" w:cs="Tahoma"/>
        </w:rPr>
        <w:t>промплощадка</w:t>
      </w:r>
      <w:proofErr w:type="spellEnd"/>
      <w:r w:rsidRPr="002C6E8B">
        <w:rPr>
          <w:rFonts w:ascii="Tahoma" w:hAnsi="Tahoma" w:cs="Tahoma"/>
        </w:rPr>
        <w:t xml:space="preserve"> </w:t>
      </w:r>
      <w:proofErr w:type="spellStart"/>
      <w:r w:rsidRPr="002C6E8B">
        <w:rPr>
          <w:rFonts w:ascii="Tahoma" w:hAnsi="Tahoma" w:cs="Tahoma"/>
        </w:rPr>
        <w:t>Печенганикель</w:t>
      </w:r>
      <w:proofErr w:type="spellEnd"/>
      <w:r w:rsidRPr="002C6E8B">
        <w:rPr>
          <w:rFonts w:ascii="Tahoma" w:hAnsi="Tahoma" w:cs="Tahoma"/>
        </w:rPr>
        <w:t>»;</w:t>
      </w:r>
    </w:p>
    <w:p w14:paraId="15F36663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>знать и выполнять требования «</w:t>
      </w:r>
      <w:r w:rsidRPr="00625D52">
        <w:rPr>
          <w:rFonts w:ascii="Tahoma" w:hAnsi="Tahoma" w:cs="Tahoma"/>
        </w:rPr>
        <w:t>Методики управления подрядными организациями в области охраны труда и промышленной безопасности в АО «Кольская ГМК» М КГМК 138-13-2024</w:t>
      </w:r>
      <w:r w:rsidRPr="002C6E8B">
        <w:rPr>
          <w:rFonts w:ascii="Tahoma" w:hAnsi="Tahoma" w:cs="Tahoma"/>
        </w:rPr>
        <w:t>;</w:t>
      </w:r>
    </w:p>
    <w:p w14:paraId="35ABA0E2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оформлять пропуска</w:t>
      </w:r>
      <w:r w:rsidRPr="002C6E8B">
        <w:rPr>
          <w:rFonts w:ascii="Tahoma" w:hAnsi="Tahoma" w:cs="Tahoma"/>
        </w:rPr>
        <w:t xml:space="preserve"> на допуск работников и техники </w:t>
      </w:r>
      <w:r>
        <w:rPr>
          <w:rFonts w:ascii="Tahoma" w:hAnsi="Tahoma" w:cs="Tahoma"/>
        </w:rPr>
        <w:t>своей</w:t>
      </w:r>
      <w:r w:rsidRPr="002C6E8B">
        <w:rPr>
          <w:rFonts w:ascii="Tahoma" w:hAnsi="Tahoma" w:cs="Tahoma"/>
        </w:rPr>
        <w:t xml:space="preserve"> организации на территорию АО «Кольская ГМК» в соответствии с «Положением о пропускном и </w:t>
      </w:r>
      <w:proofErr w:type="spellStart"/>
      <w:r w:rsidRPr="002C6E8B">
        <w:rPr>
          <w:rFonts w:ascii="Tahoma" w:hAnsi="Tahoma" w:cs="Tahoma"/>
        </w:rPr>
        <w:t>внутриобъектовом</w:t>
      </w:r>
      <w:proofErr w:type="spellEnd"/>
      <w:r w:rsidRPr="002C6E8B">
        <w:rPr>
          <w:rFonts w:ascii="Tahoma" w:hAnsi="Tahoma" w:cs="Tahoma"/>
        </w:rPr>
        <w:t xml:space="preserve"> режимах» (при нарушении требований данного документа</w:t>
      </w:r>
      <w:r w:rsidRPr="00360D9E">
        <w:rPr>
          <w:rFonts w:ascii="Tahoma" w:hAnsi="Tahoma" w:cs="Tahoma"/>
        </w:rPr>
        <w:t>,</w:t>
      </w:r>
      <w:r w:rsidRPr="002C6E8B">
        <w:rPr>
          <w:rFonts w:ascii="Tahoma" w:hAnsi="Tahoma" w:cs="Tahoma"/>
        </w:rPr>
        <w:t xml:space="preserve"> контрагент выплачивает штраф в размере 5000 руб. за каждый случай нарушения на основании уведомления Заказчика);</w:t>
      </w:r>
    </w:p>
    <w:p w14:paraId="1447CB6E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 - пл. Заполярный, здание Управления:</w:t>
      </w:r>
    </w:p>
    <w:p w14:paraId="2153FFD2" w14:textId="258153B6" w:rsidR="008823DA" w:rsidRDefault="008823DA" w:rsidP="00CC2302">
      <w:pPr>
        <w:tabs>
          <w:tab w:val="left" w:pos="709"/>
        </w:tabs>
        <w:spacing w:after="0"/>
        <w:ind w:firstLine="425"/>
        <w:rPr>
          <w:rFonts w:ascii="Tahoma" w:hAnsi="Tahoma" w:cs="Tahoma"/>
          <w:lang w:val="x-none" w:eastAsia="x-none"/>
        </w:rPr>
      </w:pPr>
      <w:r w:rsidRPr="002C6E8B">
        <w:rPr>
          <w:rFonts w:ascii="Tahoma" w:hAnsi="Tahoma" w:cs="Tahoma"/>
          <w:lang w:val="x-none" w:eastAsia="x-none"/>
        </w:rPr>
        <w:t xml:space="preserve">- </w:t>
      </w:r>
      <w:r w:rsidRPr="00C77E61">
        <w:rPr>
          <w:rFonts w:ascii="Tahoma" w:hAnsi="Tahoma" w:cs="Tahoma"/>
          <w:lang w:val="x-none" w:eastAsia="x-none"/>
        </w:rPr>
        <w:t xml:space="preserve">СТП </w:t>
      </w:r>
      <w:proofErr w:type="spellStart"/>
      <w:r w:rsidRPr="00C77E61">
        <w:rPr>
          <w:rFonts w:ascii="Tahoma" w:hAnsi="Tahoma" w:cs="Tahoma"/>
          <w:lang w:val="x-none" w:eastAsia="x-none"/>
        </w:rPr>
        <w:t>СУОТиПБ</w:t>
      </w:r>
      <w:proofErr w:type="spellEnd"/>
      <w:r w:rsidRPr="00C77E61">
        <w:rPr>
          <w:rFonts w:ascii="Tahoma" w:hAnsi="Tahoma" w:cs="Tahoma"/>
          <w:lang w:val="x-none" w:eastAsia="x-none"/>
        </w:rPr>
        <w:t xml:space="preserve"> 48200234-090-202</w:t>
      </w:r>
      <w:r w:rsidRPr="00C77E61">
        <w:rPr>
          <w:rFonts w:ascii="Tahoma" w:hAnsi="Tahoma" w:cs="Tahoma"/>
          <w:lang w:eastAsia="x-none"/>
        </w:rPr>
        <w:t>4</w:t>
      </w:r>
      <w:r w:rsidRPr="00C77E61">
        <w:rPr>
          <w:rFonts w:ascii="Tahoma" w:hAnsi="Tahoma" w:cs="Tahoma"/>
          <w:lang w:val="x-none" w:eastAsia="x-none"/>
        </w:rPr>
        <w:t xml:space="preserve"> «Управление рисками по охране труда и промышленной безопасности»</w:t>
      </w:r>
      <w:r w:rsidRPr="002C6E8B">
        <w:rPr>
          <w:rFonts w:ascii="Tahoma" w:hAnsi="Tahoma" w:cs="Tahoma"/>
          <w:lang w:val="x-none" w:eastAsia="x-none"/>
        </w:rPr>
        <w:t>;</w:t>
      </w:r>
    </w:p>
    <w:p w14:paraId="6D754036" w14:textId="79EB7844" w:rsidR="00CC2302" w:rsidRPr="00CC2302" w:rsidRDefault="00CC2302" w:rsidP="00CC2302">
      <w:pPr>
        <w:tabs>
          <w:tab w:val="left" w:pos="709"/>
        </w:tabs>
        <w:spacing w:after="0"/>
        <w:ind w:firstLine="425"/>
        <w:rPr>
          <w:rFonts w:ascii="Tahoma" w:hAnsi="Tahoma" w:cs="Tahoma"/>
          <w:sz w:val="28"/>
          <w:lang w:eastAsia="x-none"/>
        </w:rPr>
      </w:pPr>
      <w:r>
        <w:rPr>
          <w:rFonts w:ascii="Tahoma" w:hAnsi="Tahoma" w:cs="Tahoma"/>
          <w:lang w:eastAsia="x-none"/>
        </w:rPr>
        <w:t xml:space="preserve">- </w:t>
      </w:r>
      <w:r w:rsidRPr="00CC2302">
        <w:rPr>
          <w:rFonts w:ascii="Tahoma" w:hAnsi="Tahoma" w:cs="Tahoma"/>
        </w:rPr>
        <w:t>Кардинальные правила безопасности АО «Кольская ГМК»</w:t>
      </w:r>
      <w:r>
        <w:rPr>
          <w:rFonts w:ascii="Tahoma" w:hAnsi="Tahoma" w:cs="Tahoma"/>
        </w:rPr>
        <w:t>;</w:t>
      </w:r>
    </w:p>
    <w:p w14:paraId="6F3ADE59" w14:textId="360291DC" w:rsidR="00CC2302" w:rsidRDefault="00CC2302" w:rsidP="00CC2302">
      <w:pPr>
        <w:tabs>
          <w:tab w:val="left" w:pos="709"/>
        </w:tabs>
        <w:spacing w:after="0"/>
        <w:ind w:firstLine="425"/>
        <w:rPr>
          <w:rFonts w:ascii="Tahoma" w:hAnsi="Tahoma" w:cs="Tahoma"/>
        </w:rPr>
      </w:pPr>
      <w:r>
        <w:rPr>
          <w:rFonts w:ascii="Tahoma" w:hAnsi="Tahoma" w:cs="Tahoma"/>
          <w:lang w:eastAsia="x-none"/>
        </w:rPr>
        <w:t xml:space="preserve">- </w:t>
      </w:r>
      <w:r w:rsidRPr="00CC2302">
        <w:rPr>
          <w:rFonts w:ascii="Tahoma" w:hAnsi="Tahoma" w:cs="Tahoma"/>
        </w:rPr>
        <w:t xml:space="preserve">СТП </w:t>
      </w:r>
      <w:proofErr w:type="spellStart"/>
      <w:r w:rsidRPr="00CC2302">
        <w:rPr>
          <w:rFonts w:ascii="Tahoma" w:hAnsi="Tahoma" w:cs="Tahoma"/>
        </w:rPr>
        <w:t>СУОТиПБ</w:t>
      </w:r>
      <w:proofErr w:type="spellEnd"/>
      <w:r w:rsidRPr="00CC2302">
        <w:rPr>
          <w:rFonts w:ascii="Tahoma" w:hAnsi="Tahoma" w:cs="Tahoma"/>
        </w:rPr>
        <w:t xml:space="preserve"> 48200234-102-2021 «Работа на высоте»;</w:t>
      </w:r>
    </w:p>
    <w:p w14:paraId="1BA26F1A" w14:textId="1816937A" w:rsidR="00CC2302" w:rsidRPr="00CC2302" w:rsidRDefault="00CC2302" w:rsidP="00CC2302">
      <w:pPr>
        <w:tabs>
          <w:tab w:val="left" w:pos="709"/>
        </w:tabs>
        <w:spacing w:after="0"/>
        <w:ind w:firstLine="425"/>
        <w:rPr>
          <w:rFonts w:ascii="Tahoma" w:hAnsi="Tahoma" w:cs="Tahoma"/>
        </w:rPr>
      </w:pPr>
      <w:r w:rsidRPr="00CC2302">
        <w:rPr>
          <w:rFonts w:ascii="Tahoma" w:hAnsi="Tahoma" w:cs="Tahoma"/>
        </w:rPr>
        <w:lastRenderedPageBreak/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35246951" w14:textId="04BD0074" w:rsidR="00CC2302" w:rsidRPr="00CC2302" w:rsidRDefault="00CC2302" w:rsidP="00CC2302">
      <w:pPr>
        <w:tabs>
          <w:tab w:val="left" w:pos="709"/>
        </w:tabs>
        <w:spacing w:after="0"/>
        <w:ind w:firstLine="425"/>
        <w:rPr>
          <w:rFonts w:ascii="Tahoma" w:hAnsi="Tahoma" w:cs="Tahoma"/>
        </w:rPr>
      </w:pPr>
      <w:r w:rsidRPr="00CC2302">
        <w:rPr>
          <w:rFonts w:ascii="Tahoma" w:hAnsi="Tahoma" w:cs="Tahoma"/>
        </w:rPr>
        <w:t>- М КГМК 138-01-2024 «Методика применения нарядов-допусков при производстве работ повышенной опасности в АО «Кольская ГМК»;</w:t>
      </w:r>
    </w:p>
    <w:p w14:paraId="61C71F21" w14:textId="3F870F3A" w:rsidR="00CC2302" w:rsidRDefault="00CC2302" w:rsidP="00CC2302">
      <w:pPr>
        <w:tabs>
          <w:tab w:val="left" w:pos="567"/>
        </w:tabs>
        <w:spacing w:after="0"/>
        <w:ind w:firstLine="426"/>
        <w:jc w:val="both"/>
        <w:rPr>
          <w:rFonts w:ascii="Tahoma" w:hAnsi="Tahoma" w:cs="Tahoma"/>
        </w:rPr>
      </w:pPr>
      <w:r w:rsidRPr="00CC2302">
        <w:rPr>
          <w:rFonts w:ascii="Tahoma" w:hAnsi="Tahoma" w:cs="Tahoma"/>
          <w:lang w:eastAsia="x-none"/>
        </w:rPr>
        <w:t xml:space="preserve">- </w:t>
      </w:r>
      <w:r w:rsidRPr="00CC2302">
        <w:rPr>
          <w:rFonts w:ascii="Tahoma" w:hAnsi="Tahoma" w:cs="Tahoma"/>
        </w:rPr>
        <w:t>П 138-07-2023 «Положение о порядке оповещения, регистрации, учета и расследования происшествий</w:t>
      </w:r>
      <w:r>
        <w:rPr>
          <w:rFonts w:ascii="Tahoma" w:hAnsi="Tahoma" w:cs="Tahoma"/>
        </w:rPr>
        <w:t xml:space="preserve"> </w:t>
      </w:r>
      <w:r w:rsidRPr="00CC2302">
        <w:rPr>
          <w:rFonts w:ascii="Tahoma" w:hAnsi="Tahoma" w:cs="Tahoma"/>
        </w:rPr>
        <w:t>в области производственной безопасности в АО «Кольская ГМК»</w:t>
      </w:r>
      <w:r>
        <w:rPr>
          <w:rFonts w:ascii="Tahoma" w:hAnsi="Tahoma" w:cs="Tahoma"/>
        </w:rPr>
        <w:t>;</w:t>
      </w:r>
    </w:p>
    <w:p w14:paraId="3B5FEFE6" w14:textId="4AF9228F" w:rsidR="00CC2302" w:rsidRPr="00CC2302" w:rsidRDefault="00CC2302" w:rsidP="00CC2302">
      <w:pPr>
        <w:tabs>
          <w:tab w:val="left" w:pos="567"/>
        </w:tabs>
        <w:spacing w:after="0"/>
        <w:ind w:firstLine="426"/>
        <w:jc w:val="both"/>
        <w:rPr>
          <w:rFonts w:ascii="Tahoma" w:hAnsi="Tahoma" w:cs="Tahoma"/>
          <w:lang w:eastAsia="x-none"/>
        </w:rPr>
      </w:pPr>
      <w:r>
        <w:rPr>
          <w:rFonts w:ascii="Tahoma" w:hAnsi="Tahoma" w:cs="Tahoma"/>
        </w:rPr>
        <w:t xml:space="preserve">- </w:t>
      </w:r>
      <w:r w:rsidRPr="00CC2302">
        <w:rPr>
          <w:rFonts w:ascii="Tahoma" w:hAnsi="Tahoma" w:cs="Tahoma"/>
        </w:rPr>
        <w:t>СТО КИСМ 121-215-2022 «Система управления безопасностью дорожного движения в ПАО «ГМК «Норильский никель»</w:t>
      </w:r>
      <w:r w:rsidRPr="00CC2302">
        <w:rPr>
          <w:rFonts w:ascii="Tahoma" w:hAnsi="Tahoma" w:cs="Tahoma"/>
          <w:bCs/>
        </w:rPr>
        <w:t>.</w:t>
      </w:r>
    </w:p>
    <w:p w14:paraId="2E89F25B" w14:textId="77777777" w:rsidR="008823DA" w:rsidRPr="002C6E8B" w:rsidRDefault="008823DA" w:rsidP="008823DA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>знать и выполнять требования Кардинальных (ключевых) правил для подразделения АО «Кольская ГМК», в котором выполняются работы;</w:t>
      </w:r>
    </w:p>
    <w:p w14:paraId="7D236971" w14:textId="77777777" w:rsidR="008823DA" w:rsidRPr="002C6E8B" w:rsidRDefault="008823DA" w:rsidP="008823DA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ahoma" w:hAnsi="Tahoma" w:cs="Tahoma"/>
        </w:rPr>
      </w:pPr>
      <w:r w:rsidRPr="002C6E8B">
        <w:rPr>
          <w:rFonts w:ascii="Tahoma" w:hAnsi="Tahoma" w:cs="Tahoma"/>
        </w:rPr>
        <w:t>ответственность за достоверность представленной информации несет руководитель подрядной организации;</w:t>
      </w:r>
    </w:p>
    <w:p w14:paraId="7A545E74" w14:textId="5E7A88AB" w:rsidR="00D7395B" w:rsidRPr="001F287A" w:rsidRDefault="008823DA" w:rsidP="008823DA">
      <w:pPr>
        <w:pStyle w:val="aa"/>
        <w:spacing w:line="276" w:lineRule="auto"/>
        <w:ind w:left="0"/>
        <w:jc w:val="both"/>
        <w:rPr>
          <w:rStyle w:val="FontStyle11"/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hAnsi="Tahoma" w:cs="Tahoma"/>
          <w:lang w:eastAsia="x-none"/>
        </w:rPr>
        <w:t xml:space="preserve">      </w:t>
      </w:r>
      <w:r w:rsidRPr="002C6E8B">
        <w:rPr>
          <w:rFonts w:ascii="Tahoma" w:hAnsi="Tahoma" w:cs="Tahoma"/>
          <w:lang w:val="x-none" w:eastAsia="x-none"/>
        </w:rPr>
        <w:t>Все остальные требования и условия по заключению договорных обязательств в Техническом задании</w:t>
      </w:r>
      <w:r w:rsidRPr="002C6E8B">
        <w:rPr>
          <w:rFonts w:ascii="Tahoma" w:hAnsi="Tahoma" w:cs="Tahoma"/>
          <w:lang w:eastAsia="x-none"/>
        </w:rPr>
        <w:t xml:space="preserve"> №</w:t>
      </w:r>
      <w:r>
        <w:rPr>
          <w:rFonts w:ascii="Tahoma" w:hAnsi="Tahoma" w:cs="Tahoma"/>
          <w:lang w:eastAsia="x-none"/>
        </w:rPr>
        <w:t xml:space="preserve"> 1</w:t>
      </w:r>
      <w:r w:rsidRPr="002C6E8B">
        <w:rPr>
          <w:rFonts w:ascii="Tahoma" w:hAnsi="Tahoma" w:cs="Tahoma"/>
          <w:lang w:eastAsia="x-none"/>
        </w:rPr>
        <w:t>-25</w:t>
      </w:r>
      <w:r>
        <w:rPr>
          <w:rFonts w:ascii="Tahoma" w:hAnsi="Tahoma" w:cs="Tahoma"/>
          <w:lang w:eastAsia="x-none"/>
        </w:rPr>
        <w:t xml:space="preserve"> </w:t>
      </w:r>
      <w:r w:rsidRPr="002C6E8B">
        <w:rPr>
          <w:rFonts w:ascii="Tahoma" w:hAnsi="Tahoma" w:cs="Tahoma"/>
          <w:lang w:eastAsia="x-none"/>
        </w:rPr>
        <w:t>ГУ.</w:t>
      </w:r>
    </w:p>
    <w:p w14:paraId="545CB51F" w14:textId="2E084652" w:rsidR="00A07E3C" w:rsidRPr="00CA311E" w:rsidRDefault="00BF1483" w:rsidP="00F73F93">
      <w:pPr>
        <w:pStyle w:val="Style2"/>
        <w:widowControl/>
        <w:tabs>
          <w:tab w:val="left" w:pos="2650"/>
          <w:tab w:val="left" w:pos="6984"/>
        </w:tabs>
        <w:spacing w:line="446" w:lineRule="exact"/>
        <w:jc w:val="both"/>
        <w:rPr>
          <w:rStyle w:val="FontStyle11"/>
          <w:rFonts w:ascii="Tahoma" w:hAnsi="Tahoma" w:cs="Tahoma"/>
          <w:b/>
        </w:rPr>
      </w:pPr>
      <w:r w:rsidRPr="00B64529">
        <w:rPr>
          <w:rStyle w:val="FontStyle11"/>
          <w:rFonts w:ascii="Tahoma" w:hAnsi="Tahoma" w:cs="Tahoma"/>
          <w:b/>
        </w:rPr>
        <w:t>Главный маркшейдер</w:t>
      </w:r>
      <w:r w:rsidR="00A07E3C" w:rsidRPr="00B64529">
        <w:rPr>
          <w:rStyle w:val="FontStyle11"/>
          <w:rFonts w:ascii="Tahoma" w:hAnsi="Tahoma" w:cs="Tahoma"/>
          <w:b/>
        </w:rPr>
        <w:tab/>
        <w:t xml:space="preserve">                            </w:t>
      </w:r>
      <w:r w:rsidR="00664F0F" w:rsidRPr="00B64529">
        <w:rPr>
          <w:rStyle w:val="FontStyle11"/>
          <w:rFonts w:ascii="Tahoma" w:hAnsi="Tahoma" w:cs="Tahoma"/>
          <w:b/>
        </w:rPr>
        <w:t xml:space="preserve">                       </w:t>
      </w:r>
      <w:r w:rsidR="00A07E3C" w:rsidRPr="00B64529">
        <w:rPr>
          <w:rStyle w:val="FontStyle11"/>
          <w:rFonts w:ascii="Tahoma" w:hAnsi="Tahoma" w:cs="Tahoma"/>
          <w:b/>
        </w:rPr>
        <w:t xml:space="preserve">       </w:t>
      </w:r>
      <w:r w:rsidR="00CA311E" w:rsidRPr="00B64529">
        <w:rPr>
          <w:rStyle w:val="FontStyle11"/>
          <w:rFonts w:ascii="Tahoma" w:hAnsi="Tahoma" w:cs="Tahoma"/>
          <w:b/>
        </w:rPr>
        <w:t xml:space="preserve">     </w:t>
      </w:r>
      <w:r w:rsidR="007F2C94" w:rsidRPr="00B64529">
        <w:rPr>
          <w:rStyle w:val="FontStyle11"/>
          <w:rFonts w:ascii="Tahoma" w:hAnsi="Tahoma" w:cs="Tahoma"/>
          <w:b/>
        </w:rPr>
        <w:t xml:space="preserve">       </w:t>
      </w:r>
      <w:r w:rsidR="00CA311E" w:rsidRPr="00B64529">
        <w:rPr>
          <w:rStyle w:val="FontStyle11"/>
          <w:rFonts w:ascii="Tahoma" w:hAnsi="Tahoma" w:cs="Tahoma"/>
          <w:b/>
        </w:rPr>
        <w:t xml:space="preserve"> </w:t>
      </w:r>
      <w:r w:rsidRPr="00B64529">
        <w:rPr>
          <w:rStyle w:val="FontStyle11"/>
          <w:rFonts w:ascii="Tahoma" w:hAnsi="Tahoma" w:cs="Tahoma"/>
          <w:b/>
        </w:rPr>
        <w:t>С</w:t>
      </w:r>
      <w:r w:rsidR="00A07E3C" w:rsidRPr="00B64529">
        <w:rPr>
          <w:rStyle w:val="FontStyle11"/>
          <w:rFonts w:ascii="Tahoma" w:hAnsi="Tahoma" w:cs="Tahoma"/>
          <w:b/>
        </w:rPr>
        <w:t>.</w:t>
      </w:r>
      <w:r w:rsidR="00664F0F" w:rsidRPr="00B64529">
        <w:rPr>
          <w:rStyle w:val="FontStyle11"/>
          <w:rFonts w:ascii="Tahoma" w:hAnsi="Tahoma" w:cs="Tahoma"/>
          <w:b/>
        </w:rPr>
        <w:t>В</w:t>
      </w:r>
      <w:r w:rsidR="00A07E3C" w:rsidRPr="00B64529">
        <w:rPr>
          <w:rStyle w:val="FontStyle11"/>
          <w:rFonts w:ascii="Tahoma" w:hAnsi="Tahoma" w:cs="Tahoma"/>
          <w:b/>
        </w:rPr>
        <w:t xml:space="preserve">. </w:t>
      </w:r>
      <w:r w:rsidRPr="00B64529">
        <w:rPr>
          <w:rStyle w:val="FontStyle11"/>
          <w:rFonts w:ascii="Tahoma" w:hAnsi="Tahoma" w:cs="Tahoma"/>
          <w:b/>
        </w:rPr>
        <w:t>Временков</w:t>
      </w:r>
    </w:p>
    <w:p w14:paraId="30200701" w14:textId="77777777" w:rsidR="00996571" w:rsidRDefault="00996571" w:rsidP="00A07E3C">
      <w:pPr>
        <w:pStyle w:val="Style2"/>
        <w:widowControl/>
        <w:tabs>
          <w:tab w:val="left" w:pos="3305"/>
        </w:tabs>
        <w:spacing w:line="446" w:lineRule="exact"/>
        <w:rPr>
          <w:rStyle w:val="FontStyle11"/>
          <w:rFonts w:ascii="Tahoma" w:hAnsi="Tahoma" w:cs="Tahoma"/>
        </w:rPr>
      </w:pPr>
    </w:p>
    <w:p w14:paraId="039D43C7" w14:textId="18FCAA5A" w:rsidR="00A07E3C" w:rsidRPr="003F0943" w:rsidRDefault="00A07E3C" w:rsidP="00A07E3C">
      <w:pPr>
        <w:pStyle w:val="Style2"/>
        <w:widowControl/>
        <w:tabs>
          <w:tab w:val="left" w:pos="3305"/>
        </w:tabs>
        <w:spacing w:line="446" w:lineRule="exact"/>
        <w:rPr>
          <w:rStyle w:val="FontStyle11"/>
          <w:rFonts w:ascii="Tahoma" w:hAnsi="Tahoma" w:cs="Tahoma"/>
        </w:rPr>
      </w:pPr>
      <w:r w:rsidRPr="003F0943">
        <w:rPr>
          <w:rStyle w:val="FontStyle11"/>
          <w:rFonts w:ascii="Tahoma" w:hAnsi="Tahoma" w:cs="Tahoma"/>
        </w:rPr>
        <w:t>Согласовано:</w:t>
      </w:r>
      <w:r w:rsidRPr="003F0943">
        <w:rPr>
          <w:rStyle w:val="FontStyle11"/>
          <w:rFonts w:ascii="Tahoma" w:hAnsi="Tahoma" w:cs="Tahoma"/>
        </w:rPr>
        <w:tab/>
      </w:r>
    </w:p>
    <w:p w14:paraId="1E2BFFAF" w14:textId="77777777" w:rsidR="00996571" w:rsidRDefault="00996571" w:rsidP="008823DA">
      <w:pPr>
        <w:spacing w:after="0"/>
        <w:rPr>
          <w:rFonts w:ascii="Tahoma" w:hAnsi="Tahoma" w:cs="Tahoma"/>
          <w:b/>
        </w:rPr>
      </w:pPr>
    </w:p>
    <w:p w14:paraId="03F4A2DF" w14:textId="06CDBF2E" w:rsidR="008823DA" w:rsidRDefault="008823DA" w:rsidP="008823DA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Начальник управления</w:t>
      </w:r>
    </w:p>
    <w:p w14:paraId="357F57EE" w14:textId="4EDCC711" w:rsidR="00A07E3C" w:rsidRPr="00B64529" w:rsidRDefault="00996571" w:rsidP="008823DA">
      <w:pPr>
        <w:pStyle w:val="Style2"/>
        <w:widowControl/>
        <w:spacing w:line="240" w:lineRule="auto"/>
        <w:rPr>
          <w:rStyle w:val="FontStyle11"/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 xml:space="preserve">по координации вопросов </w:t>
      </w:r>
      <w:proofErr w:type="spellStart"/>
      <w:r>
        <w:rPr>
          <w:rFonts w:ascii="Tahoma" w:hAnsi="Tahoma" w:cs="Tahoma"/>
          <w:b/>
          <w:sz w:val="22"/>
          <w:szCs w:val="22"/>
        </w:rPr>
        <w:t>ПБиОТ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  </w:t>
      </w:r>
      <w:r w:rsidR="008823DA">
        <w:rPr>
          <w:rFonts w:ascii="Tahoma" w:hAnsi="Tahoma" w:cs="Tahoma"/>
          <w:b/>
          <w:sz w:val="22"/>
          <w:szCs w:val="22"/>
        </w:rPr>
        <w:t xml:space="preserve">                                                    </w:t>
      </w:r>
      <w:r>
        <w:rPr>
          <w:rFonts w:ascii="Tahoma" w:hAnsi="Tahoma" w:cs="Tahoma"/>
          <w:b/>
          <w:sz w:val="22"/>
          <w:szCs w:val="22"/>
        </w:rPr>
        <w:t>А</w:t>
      </w:r>
      <w:r w:rsidR="008823DA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t>П</w:t>
      </w:r>
      <w:r w:rsidR="008823DA">
        <w:rPr>
          <w:rFonts w:ascii="Tahoma" w:hAnsi="Tahoma" w:cs="Tahoma"/>
          <w:b/>
          <w:sz w:val="22"/>
          <w:szCs w:val="22"/>
        </w:rPr>
        <w:t xml:space="preserve">. </w:t>
      </w:r>
      <w:proofErr w:type="spellStart"/>
      <w:r>
        <w:rPr>
          <w:rFonts w:ascii="Tahoma" w:hAnsi="Tahoma" w:cs="Tahoma"/>
          <w:b/>
          <w:sz w:val="22"/>
          <w:szCs w:val="22"/>
        </w:rPr>
        <w:t>Шурганов</w:t>
      </w:r>
      <w:proofErr w:type="spellEnd"/>
      <w:r w:rsidR="008823DA">
        <w:rPr>
          <w:rFonts w:ascii="Tahoma" w:hAnsi="Tahoma" w:cs="Tahoma"/>
          <w:b/>
          <w:sz w:val="22"/>
          <w:szCs w:val="22"/>
        </w:rPr>
        <w:t xml:space="preserve"> </w:t>
      </w:r>
    </w:p>
    <w:p w14:paraId="715D260A" w14:textId="77777777" w:rsidR="0022517F" w:rsidRPr="00CA311E" w:rsidRDefault="0022517F">
      <w:pPr>
        <w:rPr>
          <w:rFonts w:ascii="Tahoma" w:hAnsi="Tahoma" w:cs="Tahoma"/>
        </w:rPr>
      </w:pPr>
    </w:p>
    <w:sectPr w:rsidR="0022517F" w:rsidRPr="00CA311E" w:rsidSect="00DA04E5">
      <w:headerReference w:type="default" r:id="rId7"/>
      <w:type w:val="continuous"/>
      <w:pgSz w:w="11905" w:h="16837"/>
      <w:pgMar w:top="1276" w:right="1132" w:bottom="9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6FD57" w14:textId="77777777" w:rsidR="00B04379" w:rsidRDefault="00B04379" w:rsidP="00ED2E6E">
      <w:pPr>
        <w:spacing w:after="0" w:line="240" w:lineRule="auto"/>
      </w:pPr>
      <w:r>
        <w:separator/>
      </w:r>
    </w:p>
  </w:endnote>
  <w:endnote w:type="continuationSeparator" w:id="0">
    <w:p w14:paraId="45EA3805" w14:textId="77777777" w:rsidR="00B04379" w:rsidRDefault="00B04379" w:rsidP="00E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AC88" w14:textId="77777777" w:rsidR="00B04379" w:rsidRDefault="00B04379" w:rsidP="00ED2E6E">
      <w:pPr>
        <w:spacing w:after="0" w:line="240" w:lineRule="auto"/>
      </w:pPr>
      <w:r>
        <w:separator/>
      </w:r>
    </w:p>
  </w:footnote>
  <w:footnote w:type="continuationSeparator" w:id="0">
    <w:p w14:paraId="231085A3" w14:textId="77777777" w:rsidR="00B04379" w:rsidRDefault="00B04379" w:rsidP="00E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0D82" w14:textId="2FA8E4A4" w:rsidR="00ED2E6E" w:rsidRPr="00ED2E6E" w:rsidRDefault="00ED2E6E" w:rsidP="00ED2E6E">
    <w:pPr>
      <w:pStyle w:val="ae"/>
      <w:jc w:val="right"/>
      <w:rPr>
        <w:rFonts w:ascii="Tahoma" w:hAnsi="Tahoma" w:cs="Tahoma"/>
      </w:rPr>
    </w:pPr>
    <w:r>
      <w:rPr>
        <w:rFonts w:ascii="Tahoma" w:hAnsi="Tahoma" w:cs="Tahoma"/>
      </w:rPr>
      <w:t xml:space="preserve">Приложение №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FE1E34"/>
    <w:lvl w:ilvl="0">
      <w:numFmt w:val="bullet"/>
      <w:lvlText w:val="*"/>
      <w:lvlJc w:val="left"/>
    </w:lvl>
  </w:abstractNum>
  <w:abstractNum w:abstractNumId="1" w15:restartNumberingAfterBreak="0">
    <w:nsid w:val="0912383A"/>
    <w:multiLevelType w:val="singleLevel"/>
    <w:tmpl w:val="4F8ADE5A"/>
    <w:lvl w:ilvl="0">
      <w:start w:val="8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5E7A5B"/>
    <w:multiLevelType w:val="hybridMultilevel"/>
    <w:tmpl w:val="C776797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3EC"/>
    <w:multiLevelType w:val="hybridMultilevel"/>
    <w:tmpl w:val="4E4C158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B27AE"/>
    <w:multiLevelType w:val="hybridMultilevel"/>
    <w:tmpl w:val="61AA4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8F"/>
    <w:multiLevelType w:val="multilevel"/>
    <w:tmpl w:val="A6C67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  <w:b w:val="0"/>
        <w:i w:val="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3C"/>
    <w:rsid w:val="00047460"/>
    <w:rsid w:val="000728D7"/>
    <w:rsid w:val="000961BD"/>
    <w:rsid w:val="000C01E9"/>
    <w:rsid w:val="001F287A"/>
    <w:rsid w:val="0022517F"/>
    <w:rsid w:val="00286925"/>
    <w:rsid w:val="00315B94"/>
    <w:rsid w:val="00327D2D"/>
    <w:rsid w:val="003F0943"/>
    <w:rsid w:val="003F3A92"/>
    <w:rsid w:val="004603F6"/>
    <w:rsid w:val="00554B47"/>
    <w:rsid w:val="005A184D"/>
    <w:rsid w:val="00664F0F"/>
    <w:rsid w:val="0073718B"/>
    <w:rsid w:val="007F2C94"/>
    <w:rsid w:val="00864DFE"/>
    <w:rsid w:val="008823DA"/>
    <w:rsid w:val="00923C92"/>
    <w:rsid w:val="00996571"/>
    <w:rsid w:val="009C4DC4"/>
    <w:rsid w:val="00A07E3C"/>
    <w:rsid w:val="00A410EC"/>
    <w:rsid w:val="00AD139C"/>
    <w:rsid w:val="00B04379"/>
    <w:rsid w:val="00B475F2"/>
    <w:rsid w:val="00B64529"/>
    <w:rsid w:val="00B83D59"/>
    <w:rsid w:val="00B964F7"/>
    <w:rsid w:val="00B972B8"/>
    <w:rsid w:val="00BA4CA3"/>
    <w:rsid w:val="00BF1483"/>
    <w:rsid w:val="00BF4D38"/>
    <w:rsid w:val="00C139A9"/>
    <w:rsid w:val="00C22073"/>
    <w:rsid w:val="00C47623"/>
    <w:rsid w:val="00C92A81"/>
    <w:rsid w:val="00CA311E"/>
    <w:rsid w:val="00CC2302"/>
    <w:rsid w:val="00CD60BC"/>
    <w:rsid w:val="00CF1D7D"/>
    <w:rsid w:val="00D05ADD"/>
    <w:rsid w:val="00D65650"/>
    <w:rsid w:val="00D7395B"/>
    <w:rsid w:val="00DA04E5"/>
    <w:rsid w:val="00DA1DD6"/>
    <w:rsid w:val="00DF31EE"/>
    <w:rsid w:val="00E8467A"/>
    <w:rsid w:val="00ED2E6E"/>
    <w:rsid w:val="00EF16C3"/>
    <w:rsid w:val="00F023EC"/>
    <w:rsid w:val="00F73F93"/>
    <w:rsid w:val="00FA4CA5"/>
    <w:rsid w:val="00FB1EC7"/>
    <w:rsid w:val="00FB4A4D"/>
    <w:rsid w:val="00FE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C23B"/>
  <w15:chartTrackingRefBased/>
  <w15:docId w15:val="{1D7F2AEB-86AB-4DF6-A4D8-D47A6C30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07E3C"/>
    <w:pPr>
      <w:widowControl w:val="0"/>
      <w:autoSpaceDE w:val="0"/>
      <w:autoSpaceDN w:val="0"/>
      <w:adjustRightInd w:val="0"/>
      <w:spacing w:after="0" w:line="212" w:lineRule="exact"/>
      <w:ind w:firstLine="18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07E3C"/>
    <w:pPr>
      <w:widowControl w:val="0"/>
      <w:autoSpaceDE w:val="0"/>
      <w:autoSpaceDN w:val="0"/>
      <w:adjustRightInd w:val="0"/>
      <w:spacing w:after="0" w:line="221" w:lineRule="exact"/>
      <w:ind w:firstLine="29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07E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07E3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0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E3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6565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6565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6565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56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5650"/>
    <w:rPr>
      <w:b/>
      <w:bCs/>
      <w:sz w:val="20"/>
      <w:szCs w:val="20"/>
    </w:rPr>
  </w:style>
  <w:style w:type="paragraph" w:styleId="aa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b"/>
    <w:uiPriority w:val="34"/>
    <w:qFormat/>
    <w:rsid w:val="005A184D"/>
    <w:pPr>
      <w:ind w:left="720"/>
      <w:contextualSpacing/>
    </w:pPr>
  </w:style>
  <w:style w:type="paragraph" w:styleId="ac">
    <w:name w:val="footnote text"/>
    <w:basedOn w:val="a"/>
    <w:link w:val="ad"/>
    <w:rsid w:val="005A18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5A1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D7395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D739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a"/>
    <w:uiPriority w:val="34"/>
    <w:qFormat/>
    <w:locked/>
    <w:rsid w:val="008823DA"/>
  </w:style>
  <w:style w:type="paragraph" w:styleId="af0">
    <w:name w:val="footer"/>
    <w:basedOn w:val="a"/>
    <w:link w:val="af1"/>
    <w:uiPriority w:val="99"/>
    <w:unhideWhenUsed/>
    <w:rsid w:val="00ED2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2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Временков Сергей Викторович</dc:creator>
  <cp:keywords/>
  <dc:description/>
  <cp:lastModifiedBy>Иванов Михаил Анатольевич</cp:lastModifiedBy>
  <cp:revision>4</cp:revision>
  <cp:lastPrinted>2024-02-15T12:25:00Z</cp:lastPrinted>
  <dcterms:created xsi:type="dcterms:W3CDTF">2025-03-27T09:15:00Z</dcterms:created>
  <dcterms:modified xsi:type="dcterms:W3CDTF">2025-03-27T10:33:00Z</dcterms:modified>
</cp:coreProperties>
</file>