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0A2CE" w14:textId="77777777" w:rsidR="00220DDC" w:rsidRPr="00220DDC" w:rsidRDefault="00220DDC" w:rsidP="00220DDC">
      <w:pPr>
        <w:spacing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220DDC">
        <w:rPr>
          <w:rFonts w:ascii="Tahoma" w:hAnsi="Tahoma" w:cs="Tahoma"/>
          <w:b/>
          <w:bCs/>
          <w:sz w:val="22"/>
          <w:szCs w:val="22"/>
        </w:rPr>
        <w:t>Квалификационные требования к контрагенту</w:t>
      </w:r>
    </w:p>
    <w:p w14:paraId="5032985E" w14:textId="4E8198FB" w:rsidR="00220DDC" w:rsidRPr="00220DDC" w:rsidRDefault="00220DDC" w:rsidP="00220DD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220DDC">
        <w:rPr>
          <w:rFonts w:ascii="Tahoma" w:hAnsi="Tahoma" w:cs="Tahoma"/>
          <w:b/>
          <w:bCs/>
          <w:szCs w:val="24"/>
        </w:rPr>
        <w:t xml:space="preserve"> по Лоту </w:t>
      </w:r>
      <w:r w:rsidRPr="00220DDC">
        <w:rPr>
          <w:rFonts w:ascii="Tahoma" w:hAnsi="Tahoma" w:cs="Tahoma"/>
          <w:b/>
          <w:bCs/>
          <w:sz w:val="22"/>
          <w:szCs w:val="22"/>
        </w:rPr>
        <w:t xml:space="preserve">ТУ ПрД № 370 _ОА_ТУ </w:t>
      </w:r>
    </w:p>
    <w:p w14:paraId="2CFE17EA" w14:textId="3CBD90C9" w:rsidR="00971CB5" w:rsidRDefault="00220DDC" w:rsidP="00220DDC">
      <w:pPr>
        <w:jc w:val="center"/>
        <w:rPr>
          <w:rFonts w:ascii="Tahoma" w:hAnsi="Tahoma" w:cs="Tahoma"/>
          <w:b/>
          <w:bCs/>
          <w:szCs w:val="24"/>
        </w:rPr>
      </w:pPr>
      <w:r w:rsidRPr="00220DDC">
        <w:rPr>
          <w:rFonts w:ascii="Tahoma" w:hAnsi="Tahoma" w:cs="Tahoma"/>
          <w:b/>
          <w:bCs/>
          <w:szCs w:val="24"/>
        </w:rPr>
        <w:t xml:space="preserve">  «Техническая паспортизация автомобильных дорог общего и необщего пользования с разработкой схемы организации дорожного движения по территории АО «Кольская ГМК»</w:t>
      </w:r>
    </w:p>
    <w:p w14:paraId="4F68481C" w14:textId="77777777" w:rsidR="00220DDC" w:rsidRPr="00971CB5" w:rsidRDefault="00220DDC" w:rsidP="00220DDC">
      <w:pPr>
        <w:jc w:val="center"/>
        <w:rPr>
          <w:rFonts w:ascii="Tahoma" w:hAnsi="Tahoma" w:cs="Tahoma"/>
          <w:bCs/>
          <w:color w:val="000000"/>
          <w:sz w:val="22"/>
          <w:szCs w:val="22"/>
        </w:rPr>
      </w:pPr>
    </w:p>
    <w:p w14:paraId="6855C793" w14:textId="77777777" w:rsidR="00871D43" w:rsidRPr="00F23693" w:rsidRDefault="00871D43" w:rsidP="00871D43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14:paraId="37764D82" w14:textId="7347DEF6" w:rsidR="00871D43" w:rsidRDefault="00871D43" w:rsidP="00871D4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  <w:r w:rsidRPr="0057147B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рабочих/</w:t>
      </w:r>
      <w:r w:rsidRPr="00871D43">
        <w:rPr>
          <w:rFonts w:ascii="Tahoma" w:hAnsi="Tahoma" w:cs="Tahoma"/>
          <w:sz w:val="22"/>
          <w:szCs w:val="22"/>
        </w:rPr>
        <w:t>специалистов (</w:t>
      </w:r>
      <w:r w:rsidRPr="00871D43">
        <w:rPr>
          <w:rFonts w:ascii="Tahoma" w:hAnsi="Tahoma" w:cs="Tahoma"/>
          <w:sz w:val="22"/>
          <w:szCs w:val="22"/>
        </w:rPr>
        <w:t>инженера-технолог</w:t>
      </w:r>
      <w:r w:rsidRPr="00871D43">
        <w:rPr>
          <w:rFonts w:ascii="Tahoma" w:hAnsi="Tahoma" w:cs="Tahoma"/>
          <w:sz w:val="22"/>
          <w:szCs w:val="22"/>
        </w:rPr>
        <w:t xml:space="preserve">) </w:t>
      </w:r>
      <w:r w:rsidRPr="00871D43">
        <w:rPr>
          <w:rFonts w:ascii="Tahoma" w:hAnsi="Tahoma" w:cs="Tahoma"/>
          <w:b/>
          <w:sz w:val="22"/>
          <w:szCs w:val="22"/>
        </w:rPr>
        <w:t xml:space="preserve">(подтверждается </w:t>
      </w:r>
      <w:r w:rsidRPr="0057147B">
        <w:rPr>
          <w:rFonts w:ascii="Tahoma" w:hAnsi="Tahoma" w:cs="Tahoma"/>
          <w:b/>
          <w:sz w:val="22"/>
          <w:szCs w:val="22"/>
        </w:rPr>
        <w:t>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  <w:r w:rsidR="00971CB5" w:rsidRPr="008A3C25">
        <w:rPr>
          <w:rFonts w:ascii="Tahoma" w:hAnsi="Tahoma" w:cs="Tahoma"/>
          <w:sz w:val="22"/>
          <w:szCs w:val="22"/>
        </w:rPr>
        <w:t xml:space="preserve"> </w:t>
      </w:r>
    </w:p>
    <w:p w14:paraId="27416D78" w14:textId="77777777" w:rsidR="003410E3" w:rsidRPr="003410E3" w:rsidRDefault="003410E3" w:rsidP="00871D4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</w:p>
    <w:p w14:paraId="445AA91D" w14:textId="17713D02" w:rsidR="0018759E" w:rsidRPr="003410E3" w:rsidRDefault="00871D43" w:rsidP="0018759E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Pr="00871D43">
        <w:rPr>
          <w:rFonts w:ascii="Tahoma" w:hAnsi="Tahoma" w:cs="Tahoma"/>
          <w:sz w:val="22"/>
          <w:szCs w:val="22"/>
        </w:rPr>
        <w:t>по паспортизации автомобильных дорог</w:t>
      </w:r>
      <w:r w:rsidRPr="00A9260C">
        <w:rPr>
          <w:rFonts w:ascii="Tahoma" w:hAnsi="Tahoma" w:cs="Tahoma"/>
          <w:sz w:val="22"/>
          <w:szCs w:val="22"/>
        </w:rPr>
        <w:t xml:space="preserve"> за последние </w:t>
      </w:r>
      <w:r>
        <w:rPr>
          <w:rFonts w:ascii="Tahoma" w:hAnsi="Tahoma" w:cs="Tahoma"/>
          <w:sz w:val="22"/>
          <w:szCs w:val="22"/>
        </w:rPr>
        <w:t>2</w:t>
      </w:r>
      <w:r w:rsidRPr="00A9260C">
        <w:rPr>
          <w:rFonts w:ascii="Tahoma" w:hAnsi="Tahoma" w:cs="Tahoma"/>
          <w:sz w:val="22"/>
          <w:szCs w:val="22"/>
        </w:rPr>
        <w:t xml:space="preserve"> года.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6E3E31D1" w14:textId="77777777" w:rsidR="003410E3" w:rsidRPr="003410E3" w:rsidRDefault="003410E3" w:rsidP="003410E3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</w:p>
    <w:p w14:paraId="5977D560" w14:textId="41B4711F" w:rsidR="00871D43" w:rsidRPr="00A9260C" w:rsidRDefault="00871D43" w:rsidP="00871D43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b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>еть достаточное для исполнения договора материально-технических ресурсов</w:t>
      </w:r>
      <w:r w:rsidRPr="00F23693"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 xml:space="preserve">оборудования/техники/приспособлений необходимых для проведения работ </w:t>
      </w:r>
      <w:r w:rsidRPr="00871D43">
        <w:rPr>
          <w:rFonts w:ascii="Tahoma" w:hAnsi="Tahoma" w:cs="Tahoma"/>
          <w:sz w:val="22"/>
          <w:szCs w:val="22"/>
        </w:rPr>
        <w:t>по паспортизации автомобильных дорог</w:t>
      </w:r>
      <w:r w:rsidRPr="00A9260C">
        <w:rPr>
          <w:rFonts w:ascii="Tahoma" w:hAnsi="Tahoma" w:cs="Tahoma"/>
          <w:sz w:val="22"/>
          <w:szCs w:val="22"/>
        </w:rPr>
        <w:t xml:space="preserve">: </w:t>
      </w:r>
    </w:p>
    <w:p w14:paraId="0CD26DEA" w14:textId="4DB794D3" w:rsidR="0018759E" w:rsidRDefault="00871D43" w:rsidP="003410E3">
      <w:pPr>
        <w:tabs>
          <w:tab w:val="left" w:pos="851"/>
          <w:tab w:val="left" w:pos="993"/>
        </w:tabs>
        <w:spacing w:line="240" w:lineRule="exact"/>
        <w:ind w:firstLine="113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- не менее </w:t>
      </w:r>
      <w:r w:rsidRPr="0018759E">
        <w:rPr>
          <w:rFonts w:ascii="Tahoma" w:hAnsi="Tahoma" w:cs="Tahoma"/>
          <w:sz w:val="22"/>
          <w:szCs w:val="22"/>
        </w:rPr>
        <w:t>(</w:t>
      </w:r>
      <w:r w:rsidRPr="0018759E">
        <w:rPr>
          <w:rFonts w:ascii="Tahoma" w:hAnsi="Tahoma" w:cs="Tahoma"/>
          <w:sz w:val="22"/>
          <w:szCs w:val="22"/>
        </w:rPr>
        <w:t>1 автомобиля дорожной лаборатории</w:t>
      </w:r>
      <w:r w:rsidRPr="0018759E">
        <w:rPr>
          <w:rFonts w:ascii="Tahoma" w:hAnsi="Tahoma" w:cs="Tahoma"/>
          <w:sz w:val="22"/>
          <w:szCs w:val="22"/>
        </w:rPr>
        <w:t xml:space="preserve">) </w:t>
      </w:r>
      <w:r w:rsidR="0018759E" w:rsidRPr="0018759E">
        <w:rPr>
          <w:rFonts w:ascii="Tahoma" w:hAnsi="Tahoma" w:cs="Tahoma"/>
          <w:b/>
          <w:sz w:val="22"/>
          <w:szCs w:val="22"/>
        </w:rPr>
        <w:t xml:space="preserve">(подтверждается копиями документов, подтверждающими право собственности на транспортное средство (ПТС, СТС или ПСМ), копиями договора аренды не менее срока оказания услуги согласно технического задания </w:t>
      </w:r>
      <w:r w:rsidR="0018759E">
        <w:rPr>
          <w:rFonts w:ascii="Tahoma" w:hAnsi="Tahoma" w:cs="Tahoma"/>
          <w:b/>
          <w:sz w:val="22"/>
          <w:szCs w:val="22"/>
        </w:rPr>
        <w:t>с приложением ПТС, СТС или ПСМ).</w:t>
      </w:r>
    </w:p>
    <w:p w14:paraId="16D53141" w14:textId="77777777" w:rsidR="003410E3" w:rsidRDefault="003410E3" w:rsidP="003410E3">
      <w:pPr>
        <w:tabs>
          <w:tab w:val="left" w:pos="851"/>
          <w:tab w:val="left" w:pos="993"/>
        </w:tabs>
        <w:spacing w:line="240" w:lineRule="exact"/>
        <w:ind w:firstLine="113"/>
        <w:rPr>
          <w:rFonts w:ascii="Tahoma" w:hAnsi="Tahoma" w:cs="Tahoma"/>
          <w:b/>
          <w:sz w:val="22"/>
          <w:szCs w:val="22"/>
        </w:rPr>
      </w:pPr>
    </w:p>
    <w:p w14:paraId="2CBFA0D4" w14:textId="1EB431A5" w:rsidR="0018759E" w:rsidRPr="00A9260C" w:rsidRDefault="0018759E" w:rsidP="0018759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18759E">
        <w:rPr>
          <w:rFonts w:ascii="Tahoma" w:hAnsi="Tahoma" w:cs="Tahoma"/>
          <w:b/>
          <w:sz w:val="22"/>
          <w:szCs w:val="22"/>
        </w:rPr>
        <w:t>До начала работ</w:t>
      </w:r>
      <w:r w:rsidRPr="0018759E">
        <w:rPr>
          <w:rFonts w:ascii="Tahoma" w:hAnsi="Tahoma" w:cs="Tahoma"/>
          <w:sz w:val="22"/>
          <w:szCs w:val="22"/>
        </w:rPr>
        <w:t>:</w:t>
      </w:r>
    </w:p>
    <w:p w14:paraId="223203DF" w14:textId="58F0FED3" w:rsidR="00293855" w:rsidRPr="00293855" w:rsidRDefault="008345ED" w:rsidP="008345E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- р</w:t>
      </w:r>
      <w:r w:rsidR="0018759E">
        <w:rPr>
          <w:rFonts w:ascii="Tahoma" w:hAnsi="Tahoma" w:cs="Tahoma"/>
          <w:sz w:val="22"/>
          <w:szCs w:val="22"/>
        </w:rPr>
        <w:t>аботники подрядной организации</w:t>
      </w:r>
      <w:r w:rsidR="00293855" w:rsidRPr="00643491">
        <w:rPr>
          <w:rFonts w:ascii="Tahoma" w:hAnsi="Tahoma" w:cs="Tahoma"/>
          <w:sz w:val="22"/>
          <w:szCs w:val="22"/>
        </w:rPr>
        <w:t xml:space="preserve"> должны пройти вводный инструктаж по охране труда и промышленной безопасности в соответствии с требованиями, установленными на территории АО «Кольская </w:t>
      </w:r>
      <w:r w:rsidR="00293855" w:rsidRPr="00293855">
        <w:rPr>
          <w:rFonts w:ascii="Tahoma" w:hAnsi="Tahoma" w:cs="Tahoma"/>
          <w:sz w:val="22"/>
          <w:szCs w:val="22"/>
        </w:rPr>
        <w:t>ГМК» в Департаменте промышленной безопасности по месту оказания услуг – пл. Мончегорск, 2-й этаж здания ЦКПП;</w:t>
      </w:r>
    </w:p>
    <w:p w14:paraId="16420975" w14:textId="103C2683" w:rsidR="00293855" w:rsidRPr="00293855" w:rsidRDefault="008345ED" w:rsidP="008345E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- </w:t>
      </w:r>
      <w:r w:rsidR="00293855" w:rsidRPr="00293855">
        <w:rPr>
          <w:rFonts w:ascii="Tahoma" w:hAnsi="Tahoma" w:cs="Tahoma"/>
          <w:sz w:val="22"/>
          <w:szCs w:val="22"/>
        </w:rPr>
        <w:t>работники подрядной организации должны быть обучены по профессии и иметь достаточную квалификацию на выполняемые работы;</w:t>
      </w:r>
    </w:p>
    <w:p w14:paraId="7E7181F3" w14:textId="02D5E0AE" w:rsidR="00293855" w:rsidRPr="00293855" w:rsidRDefault="008345ED" w:rsidP="008345E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- </w:t>
      </w:r>
      <w:r w:rsidR="00293855" w:rsidRPr="00293855">
        <w:rPr>
          <w:rFonts w:ascii="Tahoma" w:hAnsi="Tahoma" w:cs="Tahoma"/>
          <w:bCs/>
          <w:sz w:val="22"/>
          <w:szCs w:val="22"/>
        </w:rPr>
        <w:t>соблюдения требований:</w:t>
      </w:r>
    </w:p>
    <w:p w14:paraId="2504819B" w14:textId="7DFC9B29" w:rsidR="00293855" w:rsidRPr="00293855" w:rsidRDefault="00293855" w:rsidP="008345ED">
      <w:pPr>
        <w:ind w:firstLine="426"/>
        <w:rPr>
          <w:rFonts w:ascii="Tahoma" w:hAnsi="Tahoma" w:cs="Tahoma"/>
          <w:sz w:val="22"/>
          <w:szCs w:val="22"/>
        </w:rPr>
      </w:pPr>
      <w:r w:rsidRPr="00293855">
        <w:rPr>
          <w:rFonts w:ascii="Tahoma" w:hAnsi="Tahoma" w:cs="Tahoma"/>
          <w:bCs/>
          <w:sz w:val="22"/>
          <w:szCs w:val="22"/>
        </w:rPr>
        <w:t xml:space="preserve">- </w:t>
      </w:r>
      <w:r w:rsidRPr="00293855">
        <w:rPr>
          <w:rFonts w:ascii="Tahoma" w:hAnsi="Tahoma" w:cs="Tahoma"/>
          <w:sz w:val="22"/>
          <w:szCs w:val="22"/>
        </w:rPr>
        <w:t xml:space="preserve">Трудового кодекса </w:t>
      </w:r>
      <w:r w:rsidR="00643491" w:rsidRPr="00293855">
        <w:rPr>
          <w:rFonts w:ascii="Tahoma" w:hAnsi="Tahoma" w:cs="Tahoma"/>
          <w:sz w:val="22"/>
          <w:szCs w:val="22"/>
        </w:rPr>
        <w:t>РФ ст.</w:t>
      </w:r>
      <w:r w:rsidRPr="00293855">
        <w:rPr>
          <w:rFonts w:ascii="Tahoma" w:hAnsi="Tahoma" w:cs="Tahoma"/>
          <w:sz w:val="22"/>
          <w:szCs w:val="22"/>
        </w:rPr>
        <w:t xml:space="preserve"> </w:t>
      </w:r>
      <w:r w:rsidR="001C5CFD">
        <w:rPr>
          <w:rFonts w:ascii="Tahoma" w:hAnsi="Tahoma" w:cs="Tahoma"/>
          <w:sz w:val="22"/>
          <w:szCs w:val="22"/>
        </w:rPr>
        <w:t>223</w:t>
      </w:r>
      <w:r w:rsidRPr="00293855">
        <w:rPr>
          <w:rFonts w:ascii="Tahoma" w:hAnsi="Tahoma" w:cs="Tahoma"/>
          <w:sz w:val="22"/>
          <w:szCs w:val="22"/>
        </w:rPr>
        <w:t xml:space="preserve">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 Федерального закона от 24.06.1998 </w:t>
      </w:r>
      <w:r w:rsidRPr="00293855">
        <w:rPr>
          <w:rFonts w:ascii="Tahoma" w:hAnsi="Tahoma" w:cs="Tahoma"/>
          <w:sz w:val="22"/>
          <w:szCs w:val="22"/>
          <w:lang w:val="en-US"/>
        </w:rPr>
        <w:t>N</w:t>
      </w:r>
      <w:r w:rsidRPr="00293855">
        <w:rPr>
          <w:rFonts w:ascii="Tahoma" w:hAnsi="Tahoma" w:cs="Tahoma"/>
          <w:sz w:val="22"/>
          <w:szCs w:val="22"/>
        </w:rPr>
        <w:t xml:space="preserve"> 89-ФЗ «Об отходах производства и потребления»;</w:t>
      </w:r>
    </w:p>
    <w:p w14:paraId="17616657" w14:textId="5476E93A" w:rsidR="00293855" w:rsidRPr="008D5303" w:rsidRDefault="008345ED" w:rsidP="008345ED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- </w:t>
      </w:r>
      <w:r w:rsidR="00EC6796" w:rsidRPr="00EC6796">
        <w:rPr>
          <w:rFonts w:ascii="Tahoma" w:hAnsi="Tahoma" w:cs="Tahoma"/>
          <w:sz w:val="22"/>
          <w:szCs w:val="22"/>
        </w:rPr>
        <w:t xml:space="preserve">самостоятельно ознакомить свой персонал </w:t>
      </w:r>
      <w:r w:rsidR="00EC6796" w:rsidRPr="008D5303">
        <w:rPr>
          <w:rFonts w:ascii="Tahoma" w:hAnsi="Tahoma" w:cs="Tahoma"/>
          <w:sz w:val="22"/>
          <w:szCs w:val="22"/>
        </w:rPr>
        <w:t xml:space="preserve">с Положением о пропускном и внутриобъектовом режимах на территории АО «Кольская ГМК» пл. Мончегорск, </w:t>
      </w:r>
      <w:r w:rsidR="008D5303" w:rsidRPr="008D5303">
        <w:rPr>
          <w:rFonts w:ascii="Tahoma" w:hAnsi="Tahoma" w:cs="Tahoma"/>
          <w:sz w:val="22"/>
          <w:szCs w:val="22"/>
        </w:rPr>
        <w:t xml:space="preserve">Методикой оформления материальных пропусков на перемещение товарно-материальных ценностей по территории и за пределы Мончегорской промышленной площадки </w:t>
      </w:r>
      <w:r w:rsidR="00EC6796" w:rsidRPr="008D5303">
        <w:rPr>
          <w:rFonts w:ascii="Tahoma" w:hAnsi="Tahoma" w:cs="Tahoma"/>
          <w:sz w:val="22"/>
          <w:szCs w:val="22"/>
        </w:rPr>
        <w:t>и неукоснительно соблюдать их требования (за каждый случай нарушения Положения о пропускном и внутриобъектовом режимах на территории АО «Кольская ГМК» пл. Мончегорск, штраф, в размере 10 000 руб., на основании письменного уведомления)</w:t>
      </w:r>
      <w:r w:rsidR="00293855" w:rsidRPr="008D5303">
        <w:rPr>
          <w:rFonts w:ascii="Tahoma" w:hAnsi="Tahoma" w:cs="Tahoma"/>
          <w:sz w:val="22"/>
          <w:szCs w:val="22"/>
        </w:rPr>
        <w:t>;</w:t>
      </w:r>
    </w:p>
    <w:p w14:paraId="0E9FDDAB" w14:textId="6628BB14" w:rsidR="00293855" w:rsidRPr="00293855" w:rsidRDefault="008345ED" w:rsidP="008345E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- </w:t>
      </w:r>
      <w:r w:rsidR="00293855" w:rsidRPr="00293855">
        <w:rPr>
          <w:rFonts w:ascii="Tahoma" w:hAnsi="Tahoma" w:cs="Tahoma"/>
          <w:sz w:val="22"/>
          <w:szCs w:val="22"/>
        </w:rPr>
        <w:t>пройти проверку знаний «Методики применения наряд-допуск</w:t>
      </w:r>
      <w:bookmarkStart w:id="0" w:name="_GoBack"/>
      <w:bookmarkEnd w:id="0"/>
      <w:r w:rsidR="00293855" w:rsidRPr="00293855">
        <w:rPr>
          <w:rFonts w:ascii="Tahoma" w:hAnsi="Tahoma" w:cs="Tahoma"/>
          <w:sz w:val="22"/>
          <w:szCs w:val="22"/>
        </w:rPr>
        <w:t xml:space="preserve">ов при производстве работ повышенной опасности в АО «Кольская ГМК» М КГМК 138-01-2024 и проверку знаний </w:t>
      </w:r>
      <w:r w:rsidR="00293855" w:rsidRPr="00293855">
        <w:rPr>
          <w:rFonts w:ascii="Tahoma" w:hAnsi="Tahoma" w:cs="Tahoma"/>
          <w:sz w:val="22"/>
          <w:szCs w:val="22"/>
        </w:rPr>
        <w:lastRenderedPageBreak/>
        <w:t>корпоративных стандартов, методик и положений в Департаменте промышленной безопасности АО «Кольская ГМК» по месту оказания услуг - пл. М</w:t>
      </w:r>
      <w:r w:rsidR="00667046">
        <w:rPr>
          <w:rFonts w:ascii="Tahoma" w:hAnsi="Tahoma" w:cs="Tahoma"/>
          <w:sz w:val="22"/>
          <w:szCs w:val="22"/>
        </w:rPr>
        <w:t>ончегорск, 2-й этаж здания ЦКПП;</w:t>
      </w:r>
    </w:p>
    <w:p w14:paraId="4C433237" w14:textId="78E9B346" w:rsidR="003410E3" w:rsidRDefault="00293855" w:rsidP="003410E3">
      <w:pPr>
        <w:tabs>
          <w:tab w:val="left" w:pos="709"/>
        </w:tabs>
        <w:ind w:firstLine="426"/>
        <w:rPr>
          <w:rFonts w:ascii="Tahoma" w:hAnsi="Tahoma" w:cs="Tahoma"/>
          <w:color w:val="00B0F0"/>
          <w:sz w:val="22"/>
          <w:szCs w:val="22"/>
          <w:u w:val="single"/>
        </w:rPr>
      </w:pPr>
      <w:r w:rsidRPr="00293855">
        <w:rPr>
          <w:rFonts w:ascii="Tahoma" w:hAnsi="Tahoma" w:cs="Tahoma"/>
          <w:sz w:val="22"/>
          <w:szCs w:val="22"/>
        </w:rPr>
        <w:t xml:space="preserve">Со стандартами ознакомиться по ссылке: </w:t>
      </w:r>
      <w:hyperlink r:id="rId11" w:history="1">
        <w:r w:rsidR="003410E3" w:rsidRPr="003410E3">
          <w:rPr>
            <w:rStyle w:val="af4"/>
            <w:rFonts w:ascii="Tahoma" w:hAnsi="Tahoma" w:cs="Tahoma"/>
            <w:color w:val="00B0F0"/>
            <w:sz w:val="22"/>
            <w:szCs w:val="22"/>
          </w:rPr>
          <w:t>https://www.kolagmk.ru/sustainability/social-responsibility/health-and-safety/?ysclid=m04u6d36uv272659944</w:t>
        </w:r>
      </w:hyperlink>
    </w:p>
    <w:p w14:paraId="388F79FE" w14:textId="77777777" w:rsidR="003410E3" w:rsidRPr="003410E3" w:rsidRDefault="003410E3" w:rsidP="003410E3">
      <w:pPr>
        <w:tabs>
          <w:tab w:val="left" w:pos="709"/>
        </w:tabs>
        <w:ind w:firstLine="426"/>
        <w:rPr>
          <w:rFonts w:ascii="Tahoma" w:hAnsi="Tahoma" w:cs="Tahoma"/>
          <w:color w:val="00B0F0"/>
          <w:sz w:val="22"/>
          <w:szCs w:val="22"/>
        </w:rPr>
      </w:pPr>
    </w:p>
    <w:p w14:paraId="5AED1626" w14:textId="7C2DF812" w:rsidR="0018759E" w:rsidRDefault="0018759E" w:rsidP="00220DDC">
      <w:pPr>
        <w:tabs>
          <w:tab w:val="left" w:pos="709"/>
          <w:tab w:val="left" w:pos="993"/>
        </w:tabs>
        <w:spacing w:after="200"/>
        <w:ind w:firstLine="426"/>
        <w:rPr>
          <w:rFonts w:ascii="Tahoma" w:hAnsi="Tahoma" w:cs="Tahoma"/>
          <w:b/>
          <w:sz w:val="22"/>
          <w:szCs w:val="22"/>
        </w:rPr>
      </w:pPr>
      <w:r w:rsidRPr="0018759E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0A92CC18" w14:textId="0AAE49FE" w:rsidR="0018759E" w:rsidRDefault="0018759E" w:rsidP="0018759E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18759E">
        <w:rPr>
          <w:rFonts w:ascii="Tahoma" w:hAnsi="Tahoma" w:cs="Tahoma"/>
          <w:sz w:val="22"/>
          <w:szCs w:val="22"/>
        </w:rPr>
        <w:t xml:space="preserve">проводить </w:t>
      </w:r>
      <w:r>
        <w:rPr>
          <w:rFonts w:ascii="Tahoma" w:hAnsi="Tahoma" w:cs="Tahoma"/>
          <w:sz w:val="22"/>
          <w:szCs w:val="22"/>
        </w:rPr>
        <w:t>в</w:t>
      </w:r>
      <w:r w:rsidRPr="0018759E">
        <w:rPr>
          <w:rFonts w:ascii="Tahoma" w:hAnsi="Tahoma" w:cs="Tahoma"/>
          <w:sz w:val="22"/>
          <w:szCs w:val="22"/>
        </w:rPr>
        <w:t>ыполнение работ на территории Заказчика в соответствии с требованиями Корпоративных Стандартов АО «Кольская ГМК», Кардинальных правил, «Методики применения наряд-допусков при производстве работ повышенной опасности в АО «К</w:t>
      </w:r>
      <w:r>
        <w:rPr>
          <w:rFonts w:ascii="Tahoma" w:hAnsi="Tahoma" w:cs="Tahoma"/>
          <w:sz w:val="22"/>
          <w:szCs w:val="22"/>
        </w:rPr>
        <w:t>ольская ГМК» М КГМК 138-01-2024;</w:t>
      </w:r>
    </w:p>
    <w:p w14:paraId="5B593C4F" w14:textId="53C225E9" w:rsidR="0018759E" w:rsidRDefault="0018759E" w:rsidP="0018759E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18759E">
        <w:rPr>
          <w:rFonts w:ascii="Tahoma" w:hAnsi="Tahoma" w:cs="Tahoma"/>
          <w:sz w:val="22"/>
          <w:szCs w:val="22"/>
        </w:rPr>
        <w:t>соблюд</w:t>
      </w:r>
      <w:r>
        <w:rPr>
          <w:rFonts w:ascii="Tahoma" w:hAnsi="Tahoma" w:cs="Tahoma"/>
          <w:sz w:val="22"/>
          <w:szCs w:val="22"/>
        </w:rPr>
        <w:t>ать</w:t>
      </w:r>
      <w:r w:rsidRPr="0018759E">
        <w:rPr>
          <w:rFonts w:ascii="Tahoma" w:hAnsi="Tahoma" w:cs="Tahoma"/>
          <w:sz w:val="22"/>
          <w:szCs w:val="22"/>
        </w:rPr>
        <w:t xml:space="preserve"> норм</w:t>
      </w:r>
      <w:r>
        <w:rPr>
          <w:rFonts w:ascii="Tahoma" w:hAnsi="Tahoma" w:cs="Tahoma"/>
          <w:sz w:val="22"/>
          <w:szCs w:val="22"/>
        </w:rPr>
        <w:t>ы</w:t>
      </w:r>
      <w:r w:rsidRPr="0018759E">
        <w:rPr>
          <w:rFonts w:ascii="Tahoma" w:hAnsi="Tahoma" w:cs="Tahoma"/>
          <w:sz w:val="22"/>
          <w:szCs w:val="22"/>
        </w:rPr>
        <w:t xml:space="preserve"> и правил</w:t>
      </w:r>
      <w:r>
        <w:rPr>
          <w:rFonts w:ascii="Tahoma" w:hAnsi="Tahoma" w:cs="Tahoma"/>
          <w:sz w:val="22"/>
          <w:szCs w:val="22"/>
        </w:rPr>
        <w:t>а</w:t>
      </w:r>
      <w:r w:rsidRPr="0018759E">
        <w:rPr>
          <w:rFonts w:ascii="Tahoma" w:hAnsi="Tahoma" w:cs="Tahoma"/>
          <w:sz w:val="22"/>
          <w:szCs w:val="22"/>
        </w:rPr>
        <w:t xml:space="preserve"> в области ОТ, ПБ и БДД, требован</w:t>
      </w:r>
      <w:r>
        <w:rPr>
          <w:rFonts w:ascii="Tahoma" w:hAnsi="Tahoma" w:cs="Tahoma"/>
          <w:sz w:val="22"/>
          <w:szCs w:val="22"/>
        </w:rPr>
        <w:t>ия</w:t>
      </w:r>
      <w:r w:rsidRPr="0018759E">
        <w:rPr>
          <w:rFonts w:ascii="Tahoma" w:hAnsi="Tahoma" w:cs="Tahoma"/>
          <w:sz w:val="22"/>
          <w:szCs w:val="22"/>
        </w:rPr>
        <w:t xml:space="preserve">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5A352F1D" w14:textId="0BAC68A1" w:rsidR="008345ED" w:rsidRDefault="008345ED" w:rsidP="0018759E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8345ED">
        <w:rPr>
          <w:rFonts w:ascii="Tahoma" w:hAnsi="Tahoma" w:cs="Tahoma"/>
          <w:sz w:val="22"/>
          <w:szCs w:val="22"/>
        </w:rPr>
        <w:t>иметь и применять средства индивидуальной защиты, соответствующие характеру выполняемых работ</w:t>
      </w:r>
      <w:r>
        <w:rPr>
          <w:rFonts w:ascii="Tahoma" w:hAnsi="Tahoma" w:cs="Tahoma"/>
          <w:sz w:val="22"/>
          <w:szCs w:val="22"/>
        </w:rPr>
        <w:t xml:space="preserve"> </w:t>
      </w:r>
      <w:r w:rsidRPr="008345ED">
        <w:rPr>
          <w:rFonts w:ascii="Tahoma" w:hAnsi="Tahoma" w:cs="Tahoma"/>
          <w:sz w:val="22"/>
          <w:szCs w:val="22"/>
        </w:rPr>
        <w:t>на территории АО «Кольская ГМК»;</w:t>
      </w:r>
    </w:p>
    <w:p w14:paraId="5CEFCC7C" w14:textId="78F414AF" w:rsidR="008345ED" w:rsidRPr="008D5303" w:rsidRDefault="008345ED" w:rsidP="008345ED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 w:rsidRPr="008D5303">
        <w:rPr>
          <w:rFonts w:ascii="Tahoma" w:hAnsi="Tahoma" w:cs="Tahoma"/>
          <w:sz w:val="22"/>
          <w:szCs w:val="22"/>
        </w:rPr>
        <w:t xml:space="preserve">- </w:t>
      </w:r>
      <w:r w:rsidRPr="008D5303">
        <w:rPr>
          <w:rFonts w:ascii="Tahoma" w:hAnsi="Tahoma" w:cs="Tahoma"/>
          <w:sz w:val="22"/>
          <w:szCs w:val="22"/>
        </w:rPr>
        <w:t>знать и выполнять требования «</w:t>
      </w:r>
      <w:r w:rsidR="008D5303" w:rsidRPr="008D5303">
        <w:rPr>
          <w:rFonts w:ascii="Tahoma" w:hAnsi="Tahoma" w:cs="Tahoma"/>
          <w:sz w:val="22"/>
          <w:szCs w:val="22"/>
        </w:rPr>
        <w:t>Положения о пропускном и внутриобъектовом режимах на территории АО «Кольская ГМК» Мончегорская промплощадка</w:t>
      </w:r>
      <w:r w:rsidRPr="008D5303">
        <w:rPr>
          <w:rFonts w:ascii="Tahoma" w:hAnsi="Tahoma" w:cs="Tahoma"/>
          <w:sz w:val="22"/>
          <w:szCs w:val="22"/>
        </w:rPr>
        <w:t>;</w:t>
      </w:r>
    </w:p>
    <w:p w14:paraId="76848F27" w14:textId="46B6BBD8" w:rsidR="008345ED" w:rsidRPr="008D5303" w:rsidRDefault="008345ED" w:rsidP="008345ED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 w:rsidRPr="008D5303">
        <w:rPr>
          <w:rFonts w:ascii="Tahoma" w:hAnsi="Tahoma" w:cs="Tahoma"/>
          <w:sz w:val="22"/>
          <w:szCs w:val="22"/>
        </w:rPr>
        <w:t xml:space="preserve">- </w:t>
      </w:r>
      <w:r w:rsidRPr="008D5303">
        <w:rPr>
          <w:rFonts w:ascii="Tahoma" w:hAnsi="Tahoma" w:cs="Tahoma"/>
          <w:sz w:val="22"/>
          <w:szCs w:val="22"/>
        </w:rPr>
        <w:t xml:space="preserve">знать и выполнять требования </w:t>
      </w:r>
      <w:r w:rsidR="008D5303" w:rsidRPr="008D5303">
        <w:rPr>
          <w:rFonts w:ascii="Tahoma" w:hAnsi="Tahoma" w:cs="Tahoma"/>
          <w:sz w:val="22"/>
          <w:szCs w:val="22"/>
        </w:rPr>
        <w:t>Методики оформления материальных пропусков на перемещение товарно-материальных ценностей по территории и за пределы Мончегорской промышленной площадки и Инструкций о пропускном и внутриобъектовом режимах в цехах;</w:t>
      </w:r>
    </w:p>
    <w:p w14:paraId="7036AF11" w14:textId="0AA807B7" w:rsidR="008345ED" w:rsidRPr="008D5303" w:rsidRDefault="008345ED" w:rsidP="008345ED">
      <w:pPr>
        <w:tabs>
          <w:tab w:val="left" w:pos="709"/>
          <w:tab w:val="left" w:pos="993"/>
        </w:tabs>
        <w:ind w:firstLine="425"/>
        <w:rPr>
          <w:rFonts w:ascii="Tahoma" w:hAnsi="Tahoma" w:cs="Tahoma"/>
          <w:sz w:val="22"/>
          <w:szCs w:val="22"/>
        </w:rPr>
      </w:pPr>
      <w:r w:rsidRPr="008D5303">
        <w:rPr>
          <w:rFonts w:ascii="Tahoma" w:hAnsi="Tahoma" w:cs="Tahoma"/>
          <w:sz w:val="22"/>
          <w:szCs w:val="22"/>
        </w:rPr>
        <w:t xml:space="preserve">- </w:t>
      </w:r>
      <w:r w:rsidRPr="008D5303">
        <w:rPr>
          <w:rFonts w:ascii="Tahoma" w:hAnsi="Tahoma" w:cs="Tahoma"/>
          <w:sz w:val="22"/>
          <w:szCs w:val="22"/>
        </w:rPr>
        <w:t>знать и выполнять требования «Методики по управлению подрядными организациями в области охраны труда и промышленной безопасности в АО «Кольская ГМК» М КГМК 138-13-2024;</w:t>
      </w:r>
    </w:p>
    <w:p w14:paraId="198B6A52" w14:textId="71DBF2AA" w:rsidR="008345ED" w:rsidRP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 w:rsidRPr="008D5303">
        <w:rPr>
          <w:rFonts w:ascii="Tahoma" w:hAnsi="Tahoma" w:cs="Tahoma"/>
          <w:sz w:val="22"/>
          <w:szCs w:val="22"/>
        </w:rPr>
        <w:t xml:space="preserve">    -  </w:t>
      </w:r>
      <w:r w:rsidRPr="008D5303">
        <w:rPr>
          <w:rFonts w:ascii="Tahoma" w:hAnsi="Tahoma" w:cs="Tahoma"/>
          <w:sz w:val="22"/>
          <w:szCs w:val="22"/>
        </w:rPr>
        <w:t xml:space="preserve">знать и </w:t>
      </w:r>
      <w:r w:rsidRPr="008345ED">
        <w:rPr>
          <w:rFonts w:ascii="Tahoma" w:hAnsi="Tahoma" w:cs="Tahoma"/>
          <w:sz w:val="22"/>
          <w:szCs w:val="22"/>
        </w:rPr>
        <w:t>выполнять требования Кардинальных (ключевых) правил для подразделения АО «Кольская ГМК», в котором оказываются услуги;</w:t>
      </w:r>
    </w:p>
    <w:p w14:paraId="147A78AD" w14:textId="39E06DAA" w:rsidR="008345ED" w:rsidRP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- </w:t>
      </w:r>
      <w:r w:rsidRPr="008345ED">
        <w:rPr>
          <w:rFonts w:ascii="Tahoma" w:hAnsi="Tahoma" w:cs="Tahoma"/>
          <w:sz w:val="22"/>
          <w:szCs w:val="22"/>
        </w:rPr>
        <w:t xml:space="preserve">при выполнении работ на территории промышленной площадки Мончегорск обеспечить водительский персонал личными противогазами. Шлем-маска ГП-5 или ГП-7 (либо аналогичные модели). Для осуществления защиты органов дыхания фильтр ДОТ 600 марки А2В3Е3Р3D либо аналогичный по характеристикам; </w:t>
      </w:r>
    </w:p>
    <w:p w14:paraId="6B3CB512" w14:textId="77AA6815" w:rsid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- </w:t>
      </w:r>
      <w:r w:rsidRPr="008345ED">
        <w:rPr>
          <w:rFonts w:ascii="Tahoma" w:hAnsi="Tahoma" w:cs="Tahoma"/>
          <w:sz w:val="22"/>
          <w:szCs w:val="22"/>
        </w:rPr>
        <w:t>знать и выполнять действия при возникновении аварии с выделением хлора на пл. Мончегорск;</w:t>
      </w:r>
    </w:p>
    <w:p w14:paraId="5F67EB35" w14:textId="130797A4" w:rsid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- </w:t>
      </w:r>
      <w:r w:rsidRPr="008345ED">
        <w:rPr>
          <w:rFonts w:ascii="Tahoma" w:hAnsi="Tahoma" w:cs="Tahoma"/>
          <w:sz w:val="22"/>
          <w:szCs w:val="22"/>
        </w:rPr>
        <w:t>обеспечить прибытие транспорта/техники в исправном техническом состоянии, с обязательным наличием регистрационных документов на ТС, до въезда на территорию Общества пройти процедуру входного контроля ТС/ДСТ/СПС согласно требованиям «Регламента проведения входного контроля транспортных средств, дорожной самоходной техники и самоходных подъемных сооружений подрядных организаций, осуществляющих деятельность на территории АО «Кольская ГМК» Р 138-50-2024;</w:t>
      </w:r>
    </w:p>
    <w:p w14:paraId="113A4BBF" w14:textId="22ED1362" w:rsidR="008345ED" w:rsidRP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- </w:t>
      </w:r>
      <w:r w:rsidRPr="008345ED">
        <w:rPr>
          <w:rFonts w:ascii="Tahoma" w:hAnsi="Tahoma" w:cs="Tahoma"/>
          <w:sz w:val="22"/>
          <w:szCs w:val="22"/>
        </w:rPr>
        <w:t>обеспечить наличие квалификационных удостоверений (водительское удостоверение или временное разрешение на право управления ТС соответствующей категории или подкатегории);</w:t>
      </w:r>
    </w:p>
    <w:p w14:paraId="25511F22" w14:textId="2A6F208A" w:rsidR="008345ED" w:rsidRPr="008345ED" w:rsidRDefault="008345ED" w:rsidP="008345ED">
      <w:pPr>
        <w:tabs>
          <w:tab w:val="left" w:pos="709"/>
          <w:tab w:val="left" w:pos="993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- </w:t>
      </w:r>
      <w:r w:rsidRPr="008345ED">
        <w:rPr>
          <w:rFonts w:ascii="Tahoma" w:hAnsi="Tahoma" w:cs="Tahoma"/>
          <w:sz w:val="22"/>
          <w:szCs w:val="22"/>
        </w:rPr>
        <w:t>обеспечить прохождение предрейсового технического осмотра, согласно ПДД с разрешающей отметкой должностного лица в путевом листе автомобиля; прохождение предрейсового медицинского осмотра с отметкой, штампом в путевом листе автомобиля, путем самостоятельного заключения договора на предоставление данного рода услуг;</w:t>
      </w:r>
    </w:p>
    <w:p w14:paraId="2156476D" w14:textId="6B513564" w:rsidR="0018759E" w:rsidRDefault="003410E3" w:rsidP="003410E3">
      <w:pPr>
        <w:tabs>
          <w:tab w:val="left" w:pos="709"/>
          <w:tab w:val="left" w:pos="993"/>
        </w:tabs>
        <w:spacing w:after="200"/>
        <w:rPr>
          <w:rFonts w:ascii="Tahoma" w:hAnsi="Tahoma" w:cs="Tahoma"/>
          <w:sz w:val="22"/>
          <w:szCs w:val="22"/>
        </w:rPr>
      </w:pPr>
      <w:r w:rsidRPr="003410E3">
        <w:rPr>
          <w:rFonts w:ascii="Tahoma" w:hAnsi="Tahoma" w:cs="Tahoma"/>
          <w:sz w:val="22"/>
          <w:szCs w:val="22"/>
        </w:rPr>
        <w:t xml:space="preserve">     - </w:t>
      </w:r>
      <w:r w:rsidR="008345ED" w:rsidRPr="003410E3">
        <w:rPr>
          <w:rFonts w:ascii="Tahoma" w:hAnsi="Tahoma" w:cs="Tahoma"/>
          <w:sz w:val="22"/>
          <w:szCs w:val="22"/>
        </w:rPr>
        <w:t>ответственность за достоверность представленной информации несет рук</w:t>
      </w:r>
      <w:r>
        <w:rPr>
          <w:rFonts w:ascii="Tahoma" w:hAnsi="Tahoma" w:cs="Tahoma"/>
          <w:sz w:val="22"/>
          <w:szCs w:val="22"/>
        </w:rPr>
        <w:t>оводитель подрядной организации.</w:t>
      </w:r>
    </w:p>
    <w:p w14:paraId="257A3B0F" w14:textId="77777777" w:rsidR="008D5303" w:rsidRPr="003410E3" w:rsidRDefault="008D5303" w:rsidP="003410E3">
      <w:pPr>
        <w:tabs>
          <w:tab w:val="left" w:pos="709"/>
          <w:tab w:val="left" w:pos="993"/>
        </w:tabs>
        <w:spacing w:after="200"/>
        <w:rPr>
          <w:rFonts w:ascii="Tahoma" w:hAnsi="Tahoma" w:cs="Tahoma"/>
          <w:sz w:val="22"/>
          <w:szCs w:val="22"/>
        </w:rPr>
      </w:pPr>
    </w:p>
    <w:p w14:paraId="7D2CAB1B" w14:textId="1E95265A" w:rsidR="00A70BD5" w:rsidRPr="00515AAC" w:rsidRDefault="00293855" w:rsidP="00220DDC">
      <w:pPr>
        <w:tabs>
          <w:tab w:val="left" w:pos="709"/>
          <w:tab w:val="left" w:pos="993"/>
        </w:tabs>
        <w:spacing w:after="200"/>
        <w:ind w:firstLine="426"/>
        <w:rPr>
          <w:rFonts w:ascii="Tahoma" w:hAnsi="Tahoma" w:cs="Tahoma"/>
          <w:sz w:val="22"/>
          <w:szCs w:val="22"/>
        </w:rPr>
      </w:pPr>
      <w:r w:rsidRPr="00293855">
        <w:rPr>
          <w:rFonts w:ascii="Tahoma" w:hAnsi="Tahoma" w:cs="Tahoma"/>
          <w:sz w:val="22"/>
          <w:szCs w:val="22"/>
        </w:rPr>
        <w:lastRenderedPageBreak/>
        <w:t xml:space="preserve">Все остальные требования и условия по заключению договорных обязательств, включая заверения об обстоятельствах и штрафные санкции изложены в Техническом задании </w:t>
      </w:r>
      <w:r w:rsidRPr="00220DDC">
        <w:rPr>
          <w:rFonts w:ascii="Tahoma" w:hAnsi="Tahoma" w:cs="Tahoma"/>
          <w:sz w:val="22"/>
          <w:szCs w:val="22"/>
        </w:rPr>
        <w:t>№_</w:t>
      </w:r>
      <w:r w:rsidR="00220DDC" w:rsidRPr="00220DDC">
        <w:rPr>
          <w:rFonts w:ascii="Tahoma" w:hAnsi="Tahoma" w:cs="Tahoma"/>
          <w:sz w:val="22"/>
          <w:szCs w:val="22"/>
        </w:rPr>
        <w:t>370</w:t>
      </w:r>
      <w:r w:rsidRPr="00220DDC">
        <w:rPr>
          <w:rFonts w:ascii="Tahoma" w:hAnsi="Tahoma" w:cs="Tahoma"/>
          <w:sz w:val="22"/>
          <w:szCs w:val="22"/>
        </w:rPr>
        <w:t>_</w:t>
      </w:r>
      <w:r w:rsidRPr="00293855">
        <w:rPr>
          <w:rFonts w:ascii="Tahoma" w:hAnsi="Tahoma" w:cs="Tahoma"/>
          <w:sz w:val="22"/>
          <w:szCs w:val="22"/>
        </w:rPr>
        <w:t>ОА_ТУ.</w:t>
      </w:r>
    </w:p>
    <w:p w14:paraId="4D977803" w14:textId="363F4B80" w:rsidR="00A70BD5" w:rsidRPr="00EA29C1" w:rsidRDefault="00211ED2" w:rsidP="00220DDC">
      <w:pPr>
        <w:tabs>
          <w:tab w:val="left" w:pos="0"/>
          <w:tab w:val="right" w:pos="10064"/>
        </w:tabs>
        <w:ind w:right="283" w:firstLine="113"/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</w:t>
      </w:r>
      <w:r w:rsidR="00A70BD5" w:rsidRPr="00515AAC">
        <w:rPr>
          <w:rFonts w:ascii="Tahoma" w:hAnsi="Tahoma" w:cs="Tahoma"/>
          <w:b/>
          <w:sz w:val="22"/>
          <w:szCs w:val="22"/>
        </w:rPr>
        <w:t xml:space="preserve">ачальник </w:t>
      </w:r>
      <w:r>
        <w:rPr>
          <w:rFonts w:ascii="Tahoma" w:hAnsi="Tahoma" w:cs="Tahoma"/>
          <w:b/>
          <w:sz w:val="22"/>
          <w:szCs w:val="22"/>
        </w:rPr>
        <w:t xml:space="preserve">ТУ                                                                                      </w:t>
      </w:r>
      <w:r>
        <w:rPr>
          <w:rFonts w:ascii="Tahoma" w:hAnsi="Tahoma" w:cs="Tahoma"/>
          <w:b/>
          <w:color w:val="000000" w:themeColor="text1"/>
          <w:sz w:val="22"/>
          <w:szCs w:val="22"/>
        </w:rPr>
        <w:t>С.В. Иванов</w:t>
      </w:r>
    </w:p>
    <w:p w14:paraId="20FED65A" w14:textId="4DFE2197" w:rsidR="00A70BD5" w:rsidRPr="00EA29C1" w:rsidRDefault="00687335" w:rsidP="00220DDC">
      <w:pPr>
        <w:tabs>
          <w:tab w:val="left" w:pos="0"/>
        </w:tabs>
        <w:ind w:firstLine="113"/>
        <w:rPr>
          <w:rFonts w:ascii="Tahoma" w:hAnsi="Tahoma" w:cs="Tahoma"/>
          <w:b/>
          <w:sz w:val="22"/>
          <w:szCs w:val="22"/>
        </w:rPr>
      </w:pPr>
      <w:r w:rsidRPr="00EA29C1">
        <w:rPr>
          <w:rFonts w:ascii="Tahoma" w:hAnsi="Tahoma" w:cs="Tahoma"/>
          <w:b/>
          <w:sz w:val="22"/>
          <w:szCs w:val="22"/>
        </w:rPr>
        <w:t>Согласовано:</w:t>
      </w:r>
    </w:p>
    <w:p w14:paraId="30A15209" w14:textId="0CDC8249" w:rsidR="00687335" w:rsidRPr="00EA29C1" w:rsidRDefault="00687335" w:rsidP="00687335">
      <w:pPr>
        <w:tabs>
          <w:tab w:val="left" w:pos="0"/>
          <w:tab w:val="left" w:pos="7770"/>
        </w:tabs>
        <w:ind w:firstLine="113"/>
        <w:rPr>
          <w:rFonts w:ascii="Tahoma" w:hAnsi="Tahoma" w:cs="Tahoma"/>
          <w:b/>
          <w:sz w:val="22"/>
          <w:szCs w:val="22"/>
        </w:rPr>
      </w:pPr>
      <w:r w:rsidRPr="00EA29C1">
        <w:rPr>
          <w:rFonts w:ascii="Tahoma" w:hAnsi="Tahoma" w:cs="Tahoma"/>
          <w:b/>
          <w:sz w:val="22"/>
          <w:szCs w:val="22"/>
        </w:rPr>
        <w:t xml:space="preserve">Заместитель директора </w:t>
      </w:r>
      <w:r w:rsidR="008A3C25">
        <w:rPr>
          <w:rFonts w:ascii="Tahoma" w:hAnsi="Tahoma" w:cs="Tahoma"/>
          <w:b/>
          <w:sz w:val="22"/>
          <w:szCs w:val="22"/>
        </w:rPr>
        <w:t>департамента</w:t>
      </w:r>
      <w:r w:rsidRPr="00EA29C1">
        <w:rPr>
          <w:rFonts w:ascii="Tahoma" w:hAnsi="Tahoma" w:cs="Tahoma"/>
          <w:b/>
          <w:sz w:val="22"/>
          <w:szCs w:val="22"/>
        </w:rPr>
        <w:t xml:space="preserve">– </w:t>
      </w:r>
    </w:p>
    <w:p w14:paraId="37D4EC66" w14:textId="6D905005" w:rsidR="00687335" w:rsidRPr="00EA29C1" w:rsidRDefault="008A3C25" w:rsidP="00687335">
      <w:pPr>
        <w:tabs>
          <w:tab w:val="left" w:pos="7088"/>
        </w:tabs>
        <w:ind w:firstLine="113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начальник управления</w:t>
      </w:r>
      <w:r w:rsidR="001F7B3A">
        <w:rPr>
          <w:rFonts w:ascii="Tahoma" w:hAnsi="Tahoma" w:cs="Tahoma"/>
          <w:b/>
          <w:sz w:val="22"/>
          <w:szCs w:val="22"/>
        </w:rPr>
        <w:tab/>
        <w:t xml:space="preserve">   </w:t>
      </w:r>
      <w:r>
        <w:rPr>
          <w:rFonts w:ascii="Tahoma" w:hAnsi="Tahoma" w:cs="Tahoma"/>
          <w:b/>
          <w:sz w:val="22"/>
          <w:szCs w:val="22"/>
        </w:rPr>
        <w:t>А</w:t>
      </w:r>
      <w:r w:rsidR="001F7B3A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</w:rPr>
        <w:t>А</w:t>
      </w:r>
      <w:r w:rsidR="001F7B3A">
        <w:rPr>
          <w:rFonts w:ascii="Tahoma" w:hAnsi="Tahoma" w:cs="Tahoma"/>
          <w:b/>
          <w:sz w:val="22"/>
          <w:szCs w:val="22"/>
        </w:rPr>
        <w:t>.</w:t>
      </w:r>
      <w:r w:rsidR="00E35EB1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Олейников</w:t>
      </w:r>
    </w:p>
    <w:p w14:paraId="6B7201CD" w14:textId="77777777" w:rsidR="00A70BD5" w:rsidRPr="00FF17BD" w:rsidRDefault="00A70BD5" w:rsidP="00FF2B2B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FF17BD" w:rsidSect="008A3C25">
      <w:headerReference w:type="default" r:id="rId12"/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1C7B3" w14:textId="77777777" w:rsidR="002A7CA5" w:rsidRDefault="002A7CA5" w:rsidP="00360735">
      <w:r>
        <w:separator/>
      </w:r>
    </w:p>
  </w:endnote>
  <w:endnote w:type="continuationSeparator" w:id="0">
    <w:p w14:paraId="30AC13A6" w14:textId="77777777" w:rsidR="002A7CA5" w:rsidRDefault="002A7CA5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AA30F" w14:textId="77777777" w:rsidR="002A7CA5" w:rsidRDefault="002A7CA5" w:rsidP="00360735">
      <w:r>
        <w:separator/>
      </w:r>
    </w:p>
  </w:footnote>
  <w:footnote w:type="continuationSeparator" w:id="0">
    <w:p w14:paraId="1CC00602" w14:textId="77777777" w:rsidR="002A7CA5" w:rsidRDefault="002A7CA5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3FB9DC38" w:rsidR="00ED37C0" w:rsidRDefault="00ED37C0" w:rsidP="00A51DC4">
    <w:pPr>
      <w:pStyle w:val="af0"/>
      <w:jc w:val="center"/>
      <w:rPr>
        <w:rFonts w:ascii="Tahoma" w:hAnsi="Tahoma" w:cs="Tahoma"/>
        <w:sz w:val="20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8E4A60">
      <w:rPr>
        <w:rFonts w:ascii="Tahoma" w:hAnsi="Tahoma" w:cs="Tahoma"/>
        <w:sz w:val="20"/>
      </w:rPr>
      <w:t>Приложение №</w:t>
    </w:r>
    <w:r w:rsidR="00A51DC4">
      <w:rPr>
        <w:rFonts w:ascii="Tahoma" w:hAnsi="Tahoma" w:cs="Tahoma"/>
        <w:sz w:val="20"/>
      </w:rPr>
      <w:t>2</w:t>
    </w:r>
    <w:r w:rsidRPr="008E4A60">
      <w:rPr>
        <w:rFonts w:ascii="Tahoma" w:hAnsi="Tahoma" w:cs="Tahoma"/>
        <w:sz w:val="20"/>
      </w:rPr>
      <w:t xml:space="preserve"> </w:t>
    </w:r>
  </w:p>
  <w:p w14:paraId="0ED5603E" w14:textId="77777777" w:rsidR="007D5251" w:rsidRDefault="007D5251" w:rsidP="007D5251">
    <w:pPr>
      <w:tabs>
        <w:tab w:val="left" w:pos="567"/>
        <w:tab w:val="left" w:pos="1701"/>
      </w:tabs>
      <w:jc w:val="right"/>
      <w:rPr>
        <w:rFonts w:ascii="Tahoma" w:hAnsi="Tahoma" w:cs="Tahoma"/>
        <w:sz w:val="20"/>
      </w:rPr>
    </w:pPr>
    <w:r w:rsidRPr="007A783C">
      <w:rPr>
        <w:rFonts w:ascii="Tahoma" w:hAnsi="Tahoma" w:cs="Tahoma"/>
        <w:sz w:val="20"/>
      </w:rPr>
      <w:t xml:space="preserve">к форме заявки о проведении закупочной процедуры </w:t>
    </w:r>
  </w:p>
  <w:p w14:paraId="6FBD2590" w14:textId="06D82D21" w:rsidR="007D5251" w:rsidRPr="007D5251" w:rsidRDefault="007D5251" w:rsidP="007D5251">
    <w:pPr>
      <w:tabs>
        <w:tab w:val="left" w:pos="567"/>
        <w:tab w:val="left" w:pos="1701"/>
      </w:tabs>
      <w:jc w:val="right"/>
      <w:rPr>
        <w:rFonts w:ascii="Tahoma" w:hAnsi="Tahoma" w:cs="Tahoma"/>
        <w:sz w:val="20"/>
      </w:rPr>
    </w:pPr>
    <w:r w:rsidRPr="007A783C">
      <w:rPr>
        <w:rFonts w:ascii="Tahoma" w:hAnsi="Tahoma" w:cs="Tahoma"/>
        <w:sz w:val="20"/>
      </w:rPr>
      <w:t>по закупке от _______________ №___________</w:t>
    </w:r>
  </w:p>
  <w:p w14:paraId="17F5390A" w14:textId="77777777" w:rsidR="007D5251" w:rsidRPr="008E4A60" w:rsidRDefault="007D5251" w:rsidP="00ED37C0">
    <w:pPr>
      <w:pStyle w:val="af0"/>
      <w:rPr>
        <w:rFonts w:ascii="Tahoma" w:hAnsi="Tahoma" w:cs="Tahoma"/>
        <w:sz w:val="20"/>
        <w:u w:val="single"/>
      </w:rPr>
    </w:pP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95E7A5B"/>
    <w:multiLevelType w:val="hybridMultilevel"/>
    <w:tmpl w:val="7FAC7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084D"/>
    <w:multiLevelType w:val="hybridMultilevel"/>
    <w:tmpl w:val="B3D0D6E4"/>
    <w:lvl w:ilvl="0" w:tplc="80AEFC54">
      <w:start w:val="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AB32B0F"/>
    <w:multiLevelType w:val="hybridMultilevel"/>
    <w:tmpl w:val="20DA9A96"/>
    <w:lvl w:ilvl="0" w:tplc="F124BBC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2D7FC3"/>
    <w:multiLevelType w:val="hybridMultilevel"/>
    <w:tmpl w:val="72189E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E1E7A"/>
    <w:multiLevelType w:val="hybridMultilevel"/>
    <w:tmpl w:val="7D221082"/>
    <w:lvl w:ilvl="0" w:tplc="A49683D0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40703F"/>
    <w:multiLevelType w:val="hybridMultilevel"/>
    <w:tmpl w:val="07689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2ECD359B"/>
    <w:multiLevelType w:val="hybridMultilevel"/>
    <w:tmpl w:val="F85EEA54"/>
    <w:lvl w:ilvl="0" w:tplc="81AAF09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4DA92319"/>
    <w:multiLevelType w:val="hybridMultilevel"/>
    <w:tmpl w:val="CEEE394C"/>
    <w:lvl w:ilvl="0" w:tplc="6DFA743E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A0A4DB9"/>
    <w:multiLevelType w:val="hybridMultilevel"/>
    <w:tmpl w:val="CE344BD2"/>
    <w:lvl w:ilvl="0" w:tplc="377E626C">
      <w:start w:val="1"/>
      <w:numFmt w:val="decimal"/>
      <w:lvlText w:val="%1."/>
      <w:lvlJc w:val="left"/>
      <w:pPr>
        <w:ind w:left="127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CB2BC1"/>
    <w:multiLevelType w:val="hybridMultilevel"/>
    <w:tmpl w:val="CF407B88"/>
    <w:lvl w:ilvl="0" w:tplc="0419000F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21"/>
  </w:num>
  <w:num w:numId="9">
    <w:abstractNumId w:val="27"/>
  </w:num>
  <w:num w:numId="10">
    <w:abstractNumId w:val="16"/>
  </w:num>
  <w:num w:numId="11">
    <w:abstractNumId w:val="22"/>
  </w:num>
  <w:num w:numId="12">
    <w:abstractNumId w:val="24"/>
  </w:num>
  <w:num w:numId="13">
    <w:abstractNumId w:val="26"/>
  </w:num>
  <w:num w:numId="14">
    <w:abstractNumId w:val="17"/>
  </w:num>
  <w:num w:numId="15">
    <w:abstractNumId w:val="14"/>
  </w:num>
  <w:num w:numId="16">
    <w:abstractNumId w:val="23"/>
  </w:num>
  <w:num w:numId="17">
    <w:abstractNumId w:val="12"/>
  </w:num>
  <w:num w:numId="18">
    <w:abstractNumId w:val="8"/>
  </w:num>
  <w:num w:numId="19">
    <w:abstractNumId w:val="20"/>
  </w:num>
  <w:num w:numId="20">
    <w:abstractNumId w:val="5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"/>
  </w:num>
  <w:num w:numId="24">
    <w:abstractNumId w:val="2"/>
  </w:num>
  <w:num w:numId="2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25"/>
  </w:num>
  <w:num w:numId="29">
    <w:abstractNumId w:val="15"/>
  </w:num>
  <w:num w:numId="30">
    <w:abstractNumId w:val="13"/>
  </w:num>
  <w:num w:numId="31">
    <w:abstractNumId w:val="1"/>
  </w:num>
  <w:num w:numId="32">
    <w:abstractNumId w:val="1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6A9"/>
    <w:rsid w:val="00000F44"/>
    <w:rsid w:val="0000282E"/>
    <w:rsid w:val="000058E9"/>
    <w:rsid w:val="00030B21"/>
    <w:rsid w:val="00030BFC"/>
    <w:rsid w:val="0003124F"/>
    <w:rsid w:val="00033A16"/>
    <w:rsid w:val="000436F9"/>
    <w:rsid w:val="00052830"/>
    <w:rsid w:val="000606CD"/>
    <w:rsid w:val="00060ECE"/>
    <w:rsid w:val="00071706"/>
    <w:rsid w:val="00075785"/>
    <w:rsid w:val="000757CC"/>
    <w:rsid w:val="00092BCE"/>
    <w:rsid w:val="000A0253"/>
    <w:rsid w:val="000A05C9"/>
    <w:rsid w:val="000A65FA"/>
    <w:rsid w:val="000B7BD2"/>
    <w:rsid w:val="000D3B8D"/>
    <w:rsid w:val="000D4820"/>
    <w:rsid w:val="000D72B1"/>
    <w:rsid w:val="000E2E55"/>
    <w:rsid w:val="000E5C80"/>
    <w:rsid w:val="000F318F"/>
    <w:rsid w:val="000F4952"/>
    <w:rsid w:val="000F6AB3"/>
    <w:rsid w:val="00100418"/>
    <w:rsid w:val="00100536"/>
    <w:rsid w:val="00101E9F"/>
    <w:rsid w:val="001078DA"/>
    <w:rsid w:val="001261C4"/>
    <w:rsid w:val="0013002E"/>
    <w:rsid w:val="0013543D"/>
    <w:rsid w:val="0013675A"/>
    <w:rsid w:val="00143848"/>
    <w:rsid w:val="001470B2"/>
    <w:rsid w:val="00157213"/>
    <w:rsid w:val="00162D6D"/>
    <w:rsid w:val="00180903"/>
    <w:rsid w:val="00182FB4"/>
    <w:rsid w:val="0018759E"/>
    <w:rsid w:val="0019107B"/>
    <w:rsid w:val="00191854"/>
    <w:rsid w:val="001A0A0A"/>
    <w:rsid w:val="001A10F4"/>
    <w:rsid w:val="001A132A"/>
    <w:rsid w:val="001A4557"/>
    <w:rsid w:val="001B0B1A"/>
    <w:rsid w:val="001C4845"/>
    <w:rsid w:val="001C5CFD"/>
    <w:rsid w:val="001C7D0C"/>
    <w:rsid w:val="001D0CA0"/>
    <w:rsid w:val="001D3B20"/>
    <w:rsid w:val="001D7259"/>
    <w:rsid w:val="001E7D07"/>
    <w:rsid w:val="001F7B3A"/>
    <w:rsid w:val="00211D4D"/>
    <w:rsid w:val="00211ED2"/>
    <w:rsid w:val="00212C5D"/>
    <w:rsid w:val="00217226"/>
    <w:rsid w:val="00220DDC"/>
    <w:rsid w:val="00221E05"/>
    <w:rsid w:val="0023044B"/>
    <w:rsid w:val="00231076"/>
    <w:rsid w:val="00236757"/>
    <w:rsid w:val="0024712D"/>
    <w:rsid w:val="00250301"/>
    <w:rsid w:val="002512FE"/>
    <w:rsid w:val="0025342C"/>
    <w:rsid w:val="00266187"/>
    <w:rsid w:val="0027180E"/>
    <w:rsid w:val="00274039"/>
    <w:rsid w:val="002743CE"/>
    <w:rsid w:val="0027767F"/>
    <w:rsid w:val="002844DB"/>
    <w:rsid w:val="0028465E"/>
    <w:rsid w:val="00287D69"/>
    <w:rsid w:val="00290314"/>
    <w:rsid w:val="00293855"/>
    <w:rsid w:val="002A473E"/>
    <w:rsid w:val="002A7CA5"/>
    <w:rsid w:val="002C2BEA"/>
    <w:rsid w:val="002C3DF0"/>
    <w:rsid w:val="002C45C8"/>
    <w:rsid w:val="002C594F"/>
    <w:rsid w:val="002C7015"/>
    <w:rsid w:val="002E5D28"/>
    <w:rsid w:val="002E6F12"/>
    <w:rsid w:val="002F7573"/>
    <w:rsid w:val="00304C0C"/>
    <w:rsid w:val="00322894"/>
    <w:rsid w:val="003242A2"/>
    <w:rsid w:val="00324529"/>
    <w:rsid w:val="00324AA4"/>
    <w:rsid w:val="00326E8B"/>
    <w:rsid w:val="003410E3"/>
    <w:rsid w:val="003435E5"/>
    <w:rsid w:val="00345BC7"/>
    <w:rsid w:val="00345D09"/>
    <w:rsid w:val="00360735"/>
    <w:rsid w:val="0036417F"/>
    <w:rsid w:val="0036478E"/>
    <w:rsid w:val="0036590F"/>
    <w:rsid w:val="00365BFC"/>
    <w:rsid w:val="00370239"/>
    <w:rsid w:val="003729C5"/>
    <w:rsid w:val="0038421E"/>
    <w:rsid w:val="003946EE"/>
    <w:rsid w:val="003A0807"/>
    <w:rsid w:val="003C07EE"/>
    <w:rsid w:val="003C13FD"/>
    <w:rsid w:val="003F3BC0"/>
    <w:rsid w:val="003F71C0"/>
    <w:rsid w:val="00402C05"/>
    <w:rsid w:val="00404DC8"/>
    <w:rsid w:val="004113D1"/>
    <w:rsid w:val="00416900"/>
    <w:rsid w:val="004229BB"/>
    <w:rsid w:val="0043013F"/>
    <w:rsid w:val="00433A39"/>
    <w:rsid w:val="00442F73"/>
    <w:rsid w:val="004620BC"/>
    <w:rsid w:val="00465793"/>
    <w:rsid w:val="00472F37"/>
    <w:rsid w:val="00483A64"/>
    <w:rsid w:val="00484C62"/>
    <w:rsid w:val="004906A0"/>
    <w:rsid w:val="00493339"/>
    <w:rsid w:val="004A72D2"/>
    <w:rsid w:val="004B14E6"/>
    <w:rsid w:val="004B42AD"/>
    <w:rsid w:val="004C0903"/>
    <w:rsid w:val="004C30DE"/>
    <w:rsid w:val="004D0197"/>
    <w:rsid w:val="004D20F5"/>
    <w:rsid w:val="004E615E"/>
    <w:rsid w:val="004F4886"/>
    <w:rsid w:val="004F654A"/>
    <w:rsid w:val="005052BE"/>
    <w:rsid w:val="00514370"/>
    <w:rsid w:val="00515495"/>
    <w:rsid w:val="00515AAC"/>
    <w:rsid w:val="00527BBC"/>
    <w:rsid w:val="0053047D"/>
    <w:rsid w:val="00531E7F"/>
    <w:rsid w:val="005408B4"/>
    <w:rsid w:val="00557ADF"/>
    <w:rsid w:val="00565536"/>
    <w:rsid w:val="005822C8"/>
    <w:rsid w:val="005B6BA6"/>
    <w:rsid w:val="005C1A70"/>
    <w:rsid w:val="005D0754"/>
    <w:rsid w:val="005D737D"/>
    <w:rsid w:val="005E6467"/>
    <w:rsid w:val="005E706D"/>
    <w:rsid w:val="005F7805"/>
    <w:rsid w:val="006013AC"/>
    <w:rsid w:val="00601B3D"/>
    <w:rsid w:val="00611976"/>
    <w:rsid w:val="00616DE5"/>
    <w:rsid w:val="00624A21"/>
    <w:rsid w:val="00636A66"/>
    <w:rsid w:val="0064152E"/>
    <w:rsid w:val="00643491"/>
    <w:rsid w:val="00644273"/>
    <w:rsid w:val="006502DA"/>
    <w:rsid w:val="00667046"/>
    <w:rsid w:val="00672F25"/>
    <w:rsid w:val="0067310E"/>
    <w:rsid w:val="006769C8"/>
    <w:rsid w:val="00680826"/>
    <w:rsid w:val="00681DB5"/>
    <w:rsid w:val="00687335"/>
    <w:rsid w:val="00693AC7"/>
    <w:rsid w:val="0069562F"/>
    <w:rsid w:val="006961C6"/>
    <w:rsid w:val="00696A90"/>
    <w:rsid w:val="006972BE"/>
    <w:rsid w:val="006A4C76"/>
    <w:rsid w:val="006A5CA5"/>
    <w:rsid w:val="006B4743"/>
    <w:rsid w:val="006C20D3"/>
    <w:rsid w:val="006C3833"/>
    <w:rsid w:val="006E7B2F"/>
    <w:rsid w:val="006F656F"/>
    <w:rsid w:val="0070638A"/>
    <w:rsid w:val="0072633B"/>
    <w:rsid w:val="00736C83"/>
    <w:rsid w:val="00740F2B"/>
    <w:rsid w:val="00741109"/>
    <w:rsid w:val="00750D15"/>
    <w:rsid w:val="00760E70"/>
    <w:rsid w:val="00773406"/>
    <w:rsid w:val="0078217E"/>
    <w:rsid w:val="0078364D"/>
    <w:rsid w:val="00787FA1"/>
    <w:rsid w:val="00797D9E"/>
    <w:rsid w:val="007A0600"/>
    <w:rsid w:val="007B2584"/>
    <w:rsid w:val="007C1E31"/>
    <w:rsid w:val="007D5251"/>
    <w:rsid w:val="007E14CB"/>
    <w:rsid w:val="007E3773"/>
    <w:rsid w:val="008144BA"/>
    <w:rsid w:val="008178DA"/>
    <w:rsid w:val="00822418"/>
    <w:rsid w:val="008235FA"/>
    <w:rsid w:val="00826684"/>
    <w:rsid w:val="008334F5"/>
    <w:rsid w:val="008345ED"/>
    <w:rsid w:val="008370C1"/>
    <w:rsid w:val="00855516"/>
    <w:rsid w:val="00871D43"/>
    <w:rsid w:val="00872BA8"/>
    <w:rsid w:val="008815FE"/>
    <w:rsid w:val="008907CC"/>
    <w:rsid w:val="00891987"/>
    <w:rsid w:val="008A2C64"/>
    <w:rsid w:val="008A33AF"/>
    <w:rsid w:val="008A3C25"/>
    <w:rsid w:val="008A51D3"/>
    <w:rsid w:val="008B0531"/>
    <w:rsid w:val="008C45B7"/>
    <w:rsid w:val="008D5303"/>
    <w:rsid w:val="008E4A60"/>
    <w:rsid w:val="008F00A5"/>
    <w:rsid w:val="008F5B9A"/>
    <w:rsid w:val="008F5F52"/>
    <w:rsid w:val="0090473B"/>
    <w:rsid w:val="00905E2B"/>
    <w:rsid w:val="00921601"/>
    <w:rsid w:val="009233DF"/>
    <w:rsid w:val="0092733E"/>
    <w:rsid w:val="00930C53"/>
    <w:rsid w:val="00936237"/>
    <w:rsid w:val="00937038"/>
    <w:rsid w:val="0094289C"/>
    <w:rsid w:val="00945464"/>
    <w:rsid w:val="009561F9"/>
    <w:rsid w:val="0096193D"/>
    <w:rsid w:val="009661F3"/>
    <w:rsid w:val="00971CB5"/>
    <w:rsid w:val="00981F88"/>
    <w:rsid w:val="0098277D"/>
    <w:rsid w:val="00982988"/>
    <w:rsid w:val="009855DA"/>
    <w:rsid w:val="00985DB9"/>
    <w:rsid w:val="0099019C"/>
    <w:rsid w:val="009A372F"/>
    <w:rsid w:val="009B56D0"/>
    <w:rsid w:val="009B79FE"/>
    <w:rsid w:val="009C1873"/>
    <w:rsid w:val="009C44B4"/>
    <w:rsid w:val="009E3084"/>
    <w:rsid w:val="009E3ABE"/>
    <w:rsid w:val="009F016B"/>
    <w:rsid w:val="00A07D23"/>
    <w:rsid w:val="00A215B5"/>
    <w:rsid w:val="00A26F64"/>
    <w:rsid w:val="00A27E07"/>
    <w:rsid w:val="00A36C8D"/>
    <w:rsid w:val="00A51DC4"/>
    <w:rsid w:val="00A6228F"/>
    <w:rsid w:val="00A6299B"/>
    <w:rsid w:val="00A640A6"/>
    <w:rsid w:val="00A65525"/>
    <w:rsid w:val="00A70BD5"/>
    <w:rsid w:val="00A87689"/>
    <w:rsid w:val="00A90A83"/>
    <w:rsid w:val="00A90AE0"/>
    <w:rsid w:val="00AA3B5B"/>
    <w:rsid w:val="00AA6786"/>
    <w:rsid w:val="00AB2AE1"/>
    <w:rsid w:val="00AB6573"/>
    <w:rsid w:val="00AC5043"/>
    <w:rsid w:val="00AD230A"/>
    <w:rsid w:val="00AD39F2"/>
    <w:rsid w:val="00AD415D"/>
    <w:rsid w:val="00AD5AE9"/>
    <w:rsid w:val="00AF0E95"/>
    <w:rsid w:val="00AF3478"/>
    <w:rsid w:val="00B1323E"/>
    <w:rsid w:val="00B13FAA"/>
    <w:rsid w:val="00B2192D"/>
    <w:rsid w:val="00B252A4"/>
    <w:rsid w:val="00B31790"/>
    <w:rsid w:val="00B41C1B"/>
    <w:rsid w:val="00B555D1"/>
    <w:rsid w:val="00B60BCC"/>
    <w:rsid w:val="00B77928"/>
    <w:rsid w:val="00B80341"/>
    <w:rsid w:val="00B823D3"/>
    <w:rsid w:val="00B84E66"/>
    <w:rsid w:val="00B85D9B"/>
    <w:rsid w:val="00B9140A"/>
    <w:rsid w:val="00B938CD"/>
    <w:rsid w:val="00BA19BF"/>
    <w:rsid w:val="00BA7C36"/>
    <w:rsid w:val="00BB64D5"/>
    <w:rsid w:val="00BC1A0C"/>
    <w:rsid w:val="00BD08C7"/>
    <w:rsid w:val="00BD3A3E"/>
    <w:rsid w:val="00C027B7"/>
    <w:rsid w:val="00C163ED"/>
    <w:rsid w:val="00C204CD"/>
    <w:rsid w:val="00C40FCD"/>
    <w:rsid w:val="00C56F25"/>
    <w:rsid w:val="00C57D77"/>
    <w:rsid w:val="00C61428"/>
    <w:rsid w:val="00C70EE8"/>
    <w:rsid w:val="00C81A2B"/>
    <w:rsid w:val="00C84D08"/>
    <w:rsid w:val="00C857F4"/>
    <w:rsid w:val="00CB1B74"/>
    <w:rsid w:val="00CC6E4B"/>
    <w:rsid w:val="00CD3333"/>
    <w:rsid w:val="00CD5C3F"/>
    <w:rsid w:val="00CE03A9"/>
    <w:rsid w:val="00CE7958"/>
    <w:rsid w:val="00CF1371"/>
    <w:rsid w:val="00D00F53"/>
    <w:rsid w:val="00D13D65"/>
    <w:rsid w:val="00D2037B"/>
    <w:rsid w:val="00D253C6"/>
    <w:rsid w:val="00D327D1"/>
    <w:rsid w:val="00D41810"/>
    <w:rsid w:val="00D457A3"/>
    <w:rsid w:val="00D55A3B"/>
    <w:rsid w:val="00D719BE"/>
    <w:rsid w:val="00D96FE8"/>
    <w:rsid w:val="00DA4645"/>
    <w:rsid w:val="00DA5FBF"/>
    <w:rsid w:val="00DB0284"/>
    <w:rsid w:val="00DB0C2F"/>
    <w:rsid w:val="00DC31D9"/>
    <w:rsid w:val="00DC5462"/>
    <w:rsid w:val="00DF01D2"/>
    <w:rsid w:val="00DF3856"/>
    <w:rsid w:val="00E070AC"/>
    <w:rsid w:val="00E2104B"/>
    <w:rsid w:val="00E21C7C"/>
    <w:rsid w:val="00E2264D"/>
    <w:rsid w:val="00E22D89"/>
    <w:rsid w:val="00E35EB1"/>
    <w:rsid w:val="00E427CE"/>
    <w:rsid w:val="00E45C07"/>
    <w:rsid w:val="00E46B78"/>
    <w:rsid w:val="00E709F5"/>
    <w:rsid w:val="00E852EE"/>
    <w:rsid w:val="00E9090B"/>
    <w:rsid w:val="00EA0BD3"/>
    <w:rsid w:val="00EA2976"/>
    <w:rsid w:val="00EA29C1"/>
    <w:rsid w:val="00EB36A1"/>
    <w:rsid w:val="00EC1D48"/>
    <w:rsid w:val="00EC2055"/>
    <w:rsid w:val="00EC6796"/>
    <w:rsid w:val="00ED1F9C"/>
    <w:rsid w:val="00ED37C0"/>
    <w:rsid w:val="00ED639C"/>
    <w:rsid w:val="00ED7C0A"/>
    <w:rsid w:val="00EE2F0D"/>
    <w:rsid w:val="00EE31BA"/>
    <w:rsid w:val="00EF2D44"/>
    <w:rsid w:val="00EF6D70"/>
    <w:rsid w:val="00F049BC"/>
    <w:rsid w:val="00F32FEF"/>
    <w:rsid w:val="00F33113"/>
    <w:rsid w:val="00F407AB"/>
    <w:rsid w:val="00F53204"/>
    <w:rsid w:val="00F54256"/>
    <w:rsid w:val="00F563E5"/>
    <w:rsid w:val="00F80FC3"/>
    <w:rsid w:val="00F81545"/>
    <w:rsid w:val="00F85340"/>
    <w:rsid w:val="00F85B7B"/>
    <w:rsid w:val="00F95A89"/>
    <w:rsid w:val="00FB36A0"/>
    <w:rsid w:val="00FB3BAB"/>
    <w:rsid w:val="00FC74AE"/>
    <w:rsid w:val="00FD3BAC"/>
    <w:rsid w:val="00FD5481"/>
    <w:rsid w:val="00FD6C49"/>
    <w:rsid w:val="00FF155B"/>
    <w:rsid w:val="00FF17BD"/>
    <w:rsid w:val="00FF27E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,ПКФ Список,Абзац списка5,lp1,Bullet List,FooterText,numbered,Paragraphe de liste1,Num Bullet 1,# Список 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,ПКФ Список Знак,Абзац списка5 Знак,lp1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uiPriority w:val="99"/>
    <w:unhideWhenUsed/>
    <w:rsid w:val="000A0253"/>
    <w:rPr>
      <w:color w:val="0563C1"/>
      <w:u w:val="single"/>
    </w:rPr>
  </w:style>
  <w:style w:type="character" w:customStyle="1" w:styleId="extended-textshort">
    <w:name w:val="extended-text__short"/>
    <w:rsid w:val="000A0253"/>
  </w:style>
  <w:style w:type="character" w:styleId="af5">
    <w:name w:val="Strong"/>
    <w:basedOn w:val="a0"/>
    <w:uiPriority w:val="22"/>
    <w:qFormat/>
    <w:rsid w:val="00143848"/>
    <w:rPr>
      <w:b/>
      <w:bCs/>
    </w:rPr>
  </w:style>
  <w:style w:type="paragraph" w:styleId="af6">
    <w:name w:val="Revision"/>
    <w:hidden/>
    <w:uiPriority w:val="99"/>
    <w:semiHidden/>
    <w:rsid w:val="004D20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olagmk.ru/sustainability/social-responsibility/health-and-safety/?ysclid=m04u6d36uv27265994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535F21-2A1A-4DEE-8439-0E1A97D3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Алексеева Наталья Петровна</cp:lastModifiedBy>
  <cp:revision>21</cp:revision>
  <cp:lastPrinted>2022-08-23T07:39:00Z</cp:lastPrinted>
  <dcterms:created xsi:type="dcterms:W3CDTF">2024-09-17T09:25:00Z</dcterms:created>
  <dcterms:modified xsi:type="dcterms:W3CDTF">2025-05-29T13:05:00Z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