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321C" w14:textId="77777777" w:rsidR="00E82B29" w:rsidRPr="00672757" w:rsidRDefault="00E82B29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Директору по снабжению и логистике</w:t>
      </w:r>
    </w:p>
    <w:p w14:paraId="540529F2" w14:textId="77777777" w:rsidR="001163E1" w:rsidRPr="00672757" w:rsidRDefault="001163E1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ООО «ГРК «Быстринское»</w:t>
      </w:r>
    </w:p>
    <w:p w14:paraId="65271795" w14:textId="77777777" w:rsidR="001163E1" w:rsidRPr="00672757" w:rsidRDefault="00CF150B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>
        <w:rPr>
          <w:rFonts w:ascii="Tahoma" w:hAnsi="Tahoma" w:cs="Tahoma"/>
          <w:b/>
          <w:sz w:val="22"/>
          <w:szCs w:val="24"/>
        </w:rPr>
        <w:t>С</w:t>
      </w:r>
      <w:r w:rsidR="00171B66" w:rsidRPr="00672757">
        <w:rPr>
          <w:rFonts w:ascii="Tahoma" w:hAnsi="Tahoma" w:cs="Tahoma"/>
          <w:b/>
          <w:sz w:val="22"/>
          <w:szCs w:val="24"/>
        </w:rPr>
        <w:t xml:space="preserve">.В. </w:t>
      </w:r>
      <w:r>
        <w:rPr>
          <w:rFonts w:ascii="Tahoma" w:hAnsi="Tahoma" w:cs="Tahoma"/>
          <w:b/>
          <w:sz w:val="22"/>
          <w:szCs w:val="24"/>
        </w:rPr>
        <w:t>Стенину</w:t>
      </w:r>
    </w:p>
    <w:p w14:paraId="27C093D6" w14:textId="77777777" w:rsidR="000D1127" w:rsidRPr="00672757" w:rsidRDefault="000D1127" w:rsidP="000D1127">
      <w:pPr>
        <w:jc w:val="left"/>
        <w:rPr>
          <w:rFonts w:ascii="Tahoma" w:hAnsi="Tahoma" w:cs="Tahoma"/>
          <w:b/>
          <w:sz w:val="22"/>
          <w:szCs w:val="24"/>
        </w:rPr>
      </w:pPr>
    </w:p>
    <w:p w14:paraId="21F43104" w14:textId="77777777" w:rsidR="004278C4" w:rsidRPr="00672757" w:rsidRDefault="004278C4" w:rsidP="000D1127">
      <w:pPr>
        <w:jc w:val="left"/>
        <w:rPr>
          <w:rFonts w:ascii="Tahoma" w:hAnsi="Tahoma" w:cs="Tahoma"/>
          <w:b/>
          <w:sz w:val="22"/>
          <w:szCs w:val="24"/>
        </w:rPr>
      </w:pPr>
    </w:p>
    <w:p w14:paraId="300929BD" w14:textId="77777777" w:rsidR="001163E1" w:rsidRPr="00672757" w:rsidRDefault="001163E1" w:rsidP="003464F1">
      <w:pPr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>___________ № _____________</w:t>
      </w:r>
    </w:p>
    <w:p w14:paraId="6A9315D8" w14:textId="77777777" w:rsidR="001163E1" w:rsidRPr="00672757" w:rsidRDefault="001163E1" w:rsidP="003464F1">
      <w:pPr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>На № ______________________</w:t>
      </w:r>
    </w:p>
    <w:p w14:paraId="27B9E5AC" w14:textId="77777777" w:rsidR="004278C4" w:rsidRPr="00672757" w:rsidRDefault="004278C4" w:rsidP="00672757">
      <w:pPr>
        <w:ind w:right="141"/>
        <w:rPr>
          <w:rFonts w:ascii="Tahoma" w:hAnsi="Tahoma" w:cs="Tahoma"/>
          <w:b/>
          <w:sz w:val="22"/>
          <w:szCs w:val="24"/>
        </w:rPr>
      </w:pPr>
    </w:p>
    <w:p w14:paraId="21ACC809" w14:textId="77777777" w:rsidR="001163E1" w:rsidRPr="00672757" w:rsidRDefault="001163E1" w:rsidP="003464F1">
      <w:pPr>
        <w:ind w:right="141" w:firstLine="567"/>
        <w:jc w:val="center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Заявка на участие в Закупочной процедуре</w:t>
      </w:r>
    </w:p>
    <w:p w14:paraId="7C82BEDB" w14:textId="77777777" w:rsidR="001163E1" w:rsidRPr="00672757" w:rsidRDefault="001163E1" w:rsidP="003464F1">
      <w:pPr>
        <w:ind w:right="141" w:firstLine="567"/>
        <w:jc w:val="center"/>
        <w:rPr>
          <w:rFonts w:ascii="Tahoma" w:hAnsi="Tahoma" w:cs="Tahoma"/>
          <w:b/>
          <w:sz w:val="22"/>
          <w:szCs w:val="24"/>
        </w:rPr>
      </w:pPr>
    </w:p>
    <w:p w14:paraId="3EE0E39A" w14:textId="77777777" w:rsidR="001163E1" w:rsidRPr="00672757" w:rsidRDefault="001163E1" w:rsidP="003F18D6">
      <w:pPr>
        <w:ind w:right="-1" w:firstLine="567"/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 xml:space="preserve">Подтверждаем </w:t>
      </w:r>
      <w:r w:rsidR="00BF3223" w:rsidRPr="00672757">
        <w:rPr>
          <w:rFonts w:ascii="Tahoma" w:hAnsi="Tahoma" w:cs="Tahoma"/>
          <w:sz w:val="22"/>
          <w:szCs w:val="24"/>
        </w:rPr>
        <w:t xml:space="preserve">своё </w:t>
      </w:r>
      <w:r w:rsidRPr="00672757">
        <w:rPr>
          <w:rFonts w:ascii="Tahoma" w:hAnsi="Tahoma" w:cs="Tahoma"/>
          <w:sz w:val="22"/>
          <w:szCs w:val="24"/>
        </w:rPr>
        <w:t>участие в</w:t>
      </w:r>
      <w:r w:rsidR="00E82B29" w:rsidRPr="00672757">
        <w:rPr>
          <w:rFonts w:ascii="Tahoma" w:hAnsi="Tahoma" w:cs="Tahoma"/>
          <w:sz w:val="22"/>
          <w:szCs w:val="24"/>
        </w:rPr>
        <w:t xml:space="preserve"> Закупочно</w:t>
      </w:r>
      <w:r w:rsidR="007003ED" w:rsidRPr="00672757">
        <w:rPr>
          <w:rFonts w:ascii="Tahoma" w:hAnsi="Tahoma" w:cs="Tahoma"/>
          <w:sz w:val="22"/>
          <w:szCs w:val="24"/>
        </w:rPr>
        <w:t>й процедуре по выбору Исполнителя</w:t>
      </w:r>
      <w:r w:rsidR="00E82B29" w:rsidRPr="00672757">
        <w:rPr>
          <w:rFonts w:ascii="Tahoma" w:hAnsi="Tahoma" w:cs="Tahoma"/>
          <w:sz w:val="22"/>
          <w:szCs w:val="24"/>
        </w:rPr>
        <w:t xml:space="preserve"> </w:t>
      </w:r>
      <w:r w:rsidRPr="00CF150B">
        <w:rPr>
          <w:rFonts w:ascii="Tahoma" w:hAnsi="Tahoma" w:cs="Tahoma"/>
          <w:sz w:val="22"/>
          <w:szCs w:val="24"/>
          <w:highlight w:val="yellow"/>
        </w:rPr>
        <w:t>____________________________</w:t>
      </w:r>
      <w:r w:rsidRPr="00672757">
        <w:rPr>
          <w:rFonts w:ascii="Tahoma" w:hAnsi="Tahoma" w:cs="Tahoma"/>
          <w:sz w:val="22"/>
          <w:szCs w:val="24"/>
          <w:lang w:eastAsia="en-US"/>
        </w:rPr>
        <w:t xml:space="preserve">, </w:t>
      </w:r>
      <w:r w:rsidRPr="00672757">
        <w:rPr>
          <w:rFonts w:ascii="Tahoma" w:hAnsi="Tahoma" w:cs="Tahoma"/>
          <w:sz w:val="22"/>
          <w:szCs w:val="24"/>
        </w:rPr>
        <w:t>в соответствии с предъявленными в Приглашении от</w:t>
      </w:r>
      <w:r w:rsidRPr="00CF150B">
        <w:rPr>
          <w:rFonts w:ascii="Tahoma" w:hAnsi="Tahoma" w:cs="Tahoma"/>
          <w:sz w:val="22"/>
          <w:szCs w:val="24"/>
          <w:highlight w:val="yellow"/>
        </w:rPr>
        <w:t>__________</w:t>
      </w:r>
      <w:r w:rsidRPr="00672757">
        <w:rPr>
          <w:rFonts w:ascii="Tahoma" w:hAnsi="Tahoma" w:cs="Tahoma"/>
          <w:sz w:val="22"/>
          <w:szCs w:val="24"/>
        </w:rPr>
        <w:t>_ №_</w:t>
      </w:r>
      <w:r w:rsidRPr="00CF150B">
        <w:rPr>
          <w:rFonts w:ascii="Tahoma" w:hAnsi="Tahoma" w:cs="Tahoma"/>
          <w:sz w:val="22"/>
          <w:szCs w:val="24"/>
          <w:highlight w:val="yellow"/>
        </w:rPr>
        <w:t>________</w:t>
      </w:r>
      <w:r w:rsidRPr="00672757">
        <w:rPr>
          <w:rFonts w:ascii="Tahoma" w:hAnsi="Tahoma" w:cs="Tahoma"/>
          <w:sz w:val="22"/>
          <w:szCs w:val="24"/>
        </w:rPr>
        <w:t xml:space="preserve">_ требованиями. Срок действия нашего предложения составляет </w:t>
      </w:r>
      <w:r w:rsidRPr="00CF150B">
        <w:rPr>
          <w:rFonts w:ascii="Tahoma" w:hAnsi="Tahoma" w:cs="Tahoma"/>
          <w:sz w:val="22"/>
          <w:szCs w:val="24"/>
          <w:highlight w:val="yellow"/>
        </w:rPr>
        <w:t>__ (_______</w:t>
      </w:r>
      <w:r w:rsidRPr="00672757">
        <w:rPr>
          <w:rFonts w:ascii="Tahoma" w:hAnsi="Tahoma" w:cs="Tahoma"/>
          <w:sz w:val="22"/>
          <w:szCs w:val="24"/>
        </w:rPr>
        <w:t xml:space="preserve">) календарных дней начиная от даты окончания срока подачи предложений. </w:t>
      </w:r>
    </w:p>
    <w:p w14:paraId="54885127" w14:textId="77777777" w:rsidR="001163E1" w:rsidRPr="004278C4" w:rsidRDefault="001163E1" w:rsidP="00AD428E">
      <w:pPr>
        <w:ind w:right="-1" w:firstLine="708"/>
        <w:rPr>
          <w:rFonts w:ascii="Tahoma" w:hAnsi="Tahoma" w:cs="Tahoma"/>
          <w:i/>
          <w:szCs w:val="24"/>
        </w:rPr>
      </w:pPr>
      <w:r w:rsidRPr="00672757">
        <w:rPr>
          <w:rFonts w:ascii="Tahoma" w:hAnsi="Tahoma" w:cs="Tahoma"/>
          <w:sz w:val="22"/>
          <w:szCs w:val="24"/>
        </w:rPr>
        <w:t>Со следующими условиями проведения Закупочной процедуры согласны: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828"/>
        <w:gridCol w:w="5528"/>
      </w:tblGrid>
      <w:tr w:rsidR="00085BED" w:rsidRPr="00EE3752" w14:paraId="113F0B1F" w14:textId="77777777" w:rsidTr="000572D0">
        <w:trPr>
          <w:trHeight w:val="916"/>
        </w:trPr>
        <w:tc>
          <w:tcPr>
            <w:tcW w:w="3828" w:type="dxa"/>
            <w:shd w:val="clear" w:color="auto" w:fill="auto"/>
            <w:vAlign w:val="center"/>
          </w:tcPr>
          <w:p w14:paraId="0C9E2694" w14:textId="77777777" w:rsidR="00085BED" w:rsidRPr="00670588" w:rsidRDefault="00670588" w:rsidP="00670588">
            <w:pPr>
              <w:tabs>
                <w:tab w:val="left" w:pos="285"/>
              </w:tabs>
              <w:ind w:left="7" w:right="141"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sz w:val="22"/>
                <w:szCs w:val="22"/>
              </w:rPr>
              <w:t>1.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085BED" w:rsidRPr="00670588">
              <w:rPr>
                <w:rFonts w:ascii="Tahoma" w:hAnsi="Tahoma" w:cs="Tahoma"/>
                <w:i/>
                <w:sz w:val="22"/>
                <w:szCs w:val="22"/>
              </w:rPr>
              <w:t>Предмет закупки: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9252667" w14:textId="4C9223A2" w:rsidR="00085BED" w:rsidRPr="000572D0" w:rsidRDefault="00646BA0" w:rsidP="00C35198">
            <w:pPr>
              <w:widowControl w:val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646BA0">
              <w:rPr>
                <w:rFonts w:ascii="Tahoma" w:hAnsi="Tahoma" w:cs="Tahoma"/>
                <w:i/>
                <w:iCs/>
                <w:sz w:val="22"/>
                <w:szCs w:val="22"/>
              </w:rPr>
              <w:t>Оказание услуг по проведению технического обслуживания и текущего ремонта систем жизнеобеспечения офисного помещения ООО «ГРК «Быстринское», расположенного по адресу: г. Чита, ул. Шилова 99г, сооружение 1</w:t>
            </w:r>
          </w:p>
        </w:tc>
      </w:tr>
      <w:tr w:rsidR="000572D0" w:rsidRPr="00EE3752" w14:paraId="18755C3D" w14:textId="77777777" w:rsidTr="000572D0">
        <w:trPr>
          <w:trHeight w:val="662"/>
        </w:trPr>
        <w:tc>
          <w:tcPr>
            <w:tcW w:w="3828" w:type="dxa"/>
            <w:shd w:val="clear" w:color="auto" w:fill="auto"/>
            <w:vAlign w:val="center"/>
          </w:tcPr>
          <w:p w14:paraId="0FBADC94" w14:textId="623E74A3" w:rsidR="000572D0" w:rsidRPr="00670588" w:rsidRDefault="000572D0" w:rsidP="000572D0">
            <w:pPr>
              <w:tabs>
                <w:tab w:val="left" w:pos="285"/>
              </w:tabs>
              <w:ind w:left="7" w:right="141"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2. Базис</w:t>
            </w: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оказания услуг: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EACDBB5" w14:textId="0917F2BC" w:rsidR="000572D0" w:rsidRPr="000572D0" w:rsidRDefault="000572D0" w:rsidP="000572D0">
            <w:pPr>
              <w:widowControl w:val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п. 1.2 ТЗ, либо указать предмет разногласия)</w:t>
            </w:r>
          </w:p>
        </w:tc>
      </w:tr>
      <w:tr w:rsidR="00085BED" w:rsidRPr="00EE3752" w14:paraId="23AF7F0B" w14:textId="77777777" w:rsidTr="00E07694">
        <w:tc>
          <w:tcPr>
            <w:tcW w:w="3828" w:type="dxa"/>
            <w:shd w:val="clear" w:color="auto" w:fill="auto"/>
            <w:vAlign w:val="center"/>
          </w:tcPr>
          <w:p w14:paraId="3A9A659A" w14:textId="618AB7D4" w:rsidR="00085BED" w:rsidRPr="00670588" w:rsidRDefault="000572D0" w:rsidP="00670588">
            <w:pPr>
              <w:pStyle w:val="a3"/>
              <w:tabs>
                <w:tab w:val="left" w:pos="555"/>
              </w:tabs>
              <w:ind w:left="7"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3</w:t>
            </w:r>
            <w:r w:rsid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. </w:t>
            </w:r>
            <w:r w:rsidR="00085BED"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Форма, условия и сроки оплаты: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0388768" w14:textId="65D45581" w:rsidR="00085BED" w:rsidRPr="00670588" w:rsidRDefault="00870928" w:rsidP="00BC6195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п. </w:t>
            </w:r>
            <w:r w:rsidR="00BC6195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5</w:t>
            </w:r>
            <w:r w:rsidR="00085BED"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Приглашения, либо указать предмет разногласия)</w:t>
            </w:r>
          </w:p>
        </w:tc>
      </w:tr>
      <w:tr w:rsidR="00646BA0" w:rsidRPr="00EE3752" w14:paraId="01FA7AF7" w14:textId="77777777" w:rsidTr="00E07694">
        <w:tc>
          <w:tcPr>
            <w:tcW w:w="3828" w:type="dxa"/>
            <w:shd w:val="clear" w:color="auto" w:fill="auto"/>
            <w:vAlign w:val="center"/>
          </w:tcPr>
          <w:p w14:paraId="6F5F0646" w14:textId="24F37A07" w:rsidR="00646BA0" w:rsidRPr="00646BA0" w:rsidRDefault="00646BA0" w:rsidP="00646BA0">
            <w:pP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Pr="00646BA0">
              <w:rPr>
                <w:rFonts w:ascii="Tahoma" w:hAnsi="Tahoma" w:cs="Tahoma"/>
                <w:i/>
                <w:sz w:val="22"/>
                <w:szCs w:val="22"/>
              </w:rPr>
              <w:t>. Объем оказываемых услуг: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B80A9AF" w14:textId="2F45DB8D" w:rsidR="00646BA0" w:rsidRPr="000572D0" w:rsidRDefault="00646BA0" w:rsidP="00646BA0">
            <w:pPr>
              <w:rPr>
                <w:rFonts w:ascii="Tahoma" w:eastAsiaTheme="minorHAnsi" w:hAnsi="Tahoma" w:cs="Tahoma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разделом </w:t>
            </w: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2 ТЗ, либо указать предмет разногласия)</w:t>
            </w:r>
          </w:p>
        </w:tc>
      </w:tr>
      <w:tr w:rsidR="00646BA0" w:rsidRPr="00EE3752" w14:paraId="35A52390" w14:textId="77777777" w:rsidTr="00E07694">
        <w:tc>
          <w:tcPr>
            <w:tcW w:w="3828" w:type="dxa"/>
            <w:shd w:val="clear" w:color="auto" w:fill="auto"/>
            <w:vAlign w:val="center"/>
          </w:tcPr>
          <w:p w14:paraId="014C07C9" w14:textId="11823A1F" w:rsidR="00646BA0" w:rsidRPr="00646BA0" w:rsidRDefault="00646BA0" w:rsidP="00646BA0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Pr="00646BA0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bookmarkStart w:id="0" w:name="_Toc62387419"/>
            <w:r w:rsidRPr="00646BA0">
              <w:rPr>
                <w:rFonts w:ascii="Tahoma" w:hAnsi="Tahoma" w:cs="Tahoma"/>
                <w:i/>
                <w:sz w:val="22"/>
                <w:szCs w:val="22"/>
              </w:rPr>
              <w:t xml:space="preserve"> Требования к оказанию услуг:</w:t>
            </w:r>
            <w:bookmarkEnd w:id="0"/>
          </w:p>
        </w:tc>
        <w:tc>
          <w:tcPr>
            <w:tcW w:w="5528" w:type="dxa"/>
            <w:shd w:val="clear" w:color="auto" w:fill="auto"/>
            <w:vAlign w:val="center"/>
          </w:tcPr>
          <w:p w14:paraId="5CD36A62" w14:textId="3056E686" w:rsidR="00646BA0" w:rsidRPr="002D23EA" w:rsidRDefault="00646BA0" w:rsidP="00646BA0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3</w:t>
            </w: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ТЗ, либо указать предмет разногласия)</w:t>
            </w:r>
          </w:p>
        </w:tc>
      </w:tr>
      <w:tr w:rsidR="00646BA0" w:rsidRPr="00EE3752" w14:paraId="4E7F5BF5" w14:textId="77777777" w:rsidTr="00E07694">
        <w:tc>
          <w:tcPr>
            <w:tcW w:w="3828" w:type="dxa"/>
            <w:shd w:val="clear" w:color="auto" w:fill="auto"/>
            <w:vAlign w:val="center"/>
          </w:tcPr>
          <w:p w14:paraId="1B521C9D" w14:textId="147FBDE8" w:rsidR="00646BA0" w:rsidRPr="00646BA0" w:rsidRDefault="00646BA0" w:rsidP="00646BA0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  <w:r w:rsidRPr="00646BA0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bookmarkStart w:id="1" w:name="_Toc62387420"/>
            <w:r w:rsidRPr="00646BA0">
              <w:rPr>
                <w:rFonts w:ascii="Tahoma" w:hAnsi="Tahoma" w:cs="Tahoma"/>
                <w:i/>
                <w:sz w:val="22"/>
                <w:szCs w:val="22"/>
              </w:rPr>
              <w:t>Период оказания услуг</w:t>
            </w:r>
            <w:bookmarkEnd w:id="1"/>
            <w:r w:rsidRPr="00646BA0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8206995" w14:textId="0BAB1793" w:rsidR="00646BA0" w:rsidRPr="002D23EA" w:rsidRDefault="00646BA0" w:rsidP="00646BA0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разделом </w:t>
            </w: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4</w:t>
            </w:r>
            <w:r w:rsidRPr="0067058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ТЗ, либо указать предмет разногласия)</w:t>
            </w:r>
          </w:p>
        </w:tc>
      </w:tr>
      <w:tr w:rsidR="00085BED" w:rsidRPr="00EE3752" w14:paraId="363DB500" w14:textId="77777777" w:rsidTr="00E07694">
        <w:tc>
          <w:tcPr>
            <w:tcW w:w="3828" w:type="dxa"/>
            <w:shd w:val="clear" w:color="auto" w:fill="auto"/>
            <w:vAlign w:val="center"/>
          </w:tcPr>
          <w:p w14:paraId="270DC773" w14:textId="77777777" w:rsidR="00085BED" w:rsidRPr="00A71BA8" w:rsidRDefault="00670588" w:rsidP="00C35198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8</w:t>
            </w:r>
            <w:r w:rsidR="00085BED"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6A9415F" w14:textId="697307ED" w:rsidR="00085BED" w:rsidRPr="00A71BA8" w:rsidRDefault="00085BED" w:rsidP="003A737C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</w:t>
            </w:r>
            <w:r w:rsidR="00A71BA8"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пунктом </w:t>
            </w:r>
            <w:r w:rsidR="003A737C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9 </w:t>
            </w:r>
            <w:r w:rsidR="00A71BA8"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Приглашения</w:t>
            </w: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</w:t>
            </w:r>
          </w:p>
        </w:tc>
      </w:tr>
      <w:tr w:rsidR="00085BED" w:rsidRPr="00EE3752" w14:paraId="6D3CF0E4" w14:textId="77777777" w:rsidTr="00E07694">
        <w:tc>
          <w:tcPr>
            <w:tcW w:w="3828" w:type="dxa"/>
            <w:shd w:val="clear" w:color="auto" w:fill="auto"/>
            <w:vAlign w:val="center"/>
          </w:tcPr>
          <w:p w14:paraId="78559285" w14:textId="77777777" w:rsidR="00085BED" w:rsidRPr="00A71BA8" w:rsidRDefault="00670588" w:rsidP="00C35198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9</w:t>
            </w:r>
            <w:r w:rsidR="00085BED"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Условия взаимодействия Заказчика и Исполнителя: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5E2EA23" w14:textId="72A1303B" w:rsidR="00085BED" w:rsidRPr="00A71BA8" w:rsidRDefault="00085BED" w:rsidP="00646BA0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разделом </w:t>
            </w:r>
            <w:r w:rsidR="00646BA0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5</w:t>
            </w:r>
            <w:r w:rsidRPr="00A71BA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ТЗ, либо указать предмет разногласия)</w:t>
            </w:r>
          </w:p>
        </w:tc>
      </w:tr>
      <w:tr w:rsidR="00670588" w:rsidRPr="00EE3752" w14:paraId="7E6C7542" w14:textId="77777777" w:rsidTr="00E07694">
        <w:tc>
          <w:tcPr>
            <w:tcW w:w="3828" w:type="dxa"/>
            <w:shd w:val="clear" w:color="auto" w:fill="auto"/>
            <w:vAlign w:val="center"/>
          </w:tcPr>
          <w:p w14:paraId="55F25329" w14:textId="77777777" w:rsidR="00670588" w:rsidRPr="00202B60" w:rsidRDefault="00670588" w:rsidP="00C35198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202B60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10. </w:t>
            </w:r>
            <w:r w:rsidRPr="00202B60">
              <w:rPr>
                <w:rFonts w:ascii="Tahoma" w:hAnsi="Tahoma" w:cs="Tahoma"/>
                <w:i/>
                <w:sz w:val="22"/>
                <w:szCs w:val="22"/>
              </w:rPr>
              <w:t>Требования к оформлению и содержанию технико-коммерческого предложения: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C6D414F" w14:textId="1EB21B52" w:rsidR="00670588" w:rsidRPr="00202B60" w:rsidRDefault="00670588" w:rsidP="00670588">
            <w:pPr>
              <w:pStyle w:val="a3"/>
              <w:tabs>
                <w:tab w:val="left" w:pos="292"/>
              </w:tabs>
              <w:ind w:left="0" w:right="-2"/>
              <w:rPr>
                <w:rFonts w:ascii="Tahoma" w:hAnsi="Tahoma" w:cs="Tahoma"/>
                <w:i/>
                <w:sz w:val="22"/>
                <w:szCs w:val="22"/>
              </w:rPr>
            </w:pPr>
            <w:r w:rsidRPr="00202B60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документы и информацию запрашиваемые в </w:t>
            </w:r>
            <w:r w:rsidR="00202B60" w:rsidRPr="00202B60">
              <w:rPr>
                <w:rFonts w:ascii="Tahoma" w:hAnsi="Tahoma" w:cs="Tahoma"/>
                <w:i/>
                <w:sz w:val="22"/>
                <w:szCs w:val="22"/>
              </w:rPr>
              <w:t>пункте 1</w:t>
            </w:r>
            <w:r w:rsidR="003A737C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202B60" w:rsidRPr="00202B60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</w:t>
            </w:r>
            <w:r w:rsidRPr="00202B60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  <w:p w14:paraId="79B32FF0" w14:textId="77777777" w:rsidR="00CB75C1" w:rsidRPr="00CB75C1" w:rsidRDefault="00CB75C1" w:rsidP="00CB75C1">
            <w:pPr>
              <w:widowControl w:val="0"/>
              <w:tabs>
                <w:tab w:val="left" w:pos="567"/>
              </w:tabs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</w:pP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t>- расчет общей стоимости услуг;</w:t>
            </w:r>
          </w:p>
          <w:p w14:paraId="6A42F9FA" w14:textId="77777777" w:rsidR="00CB75C1" w:rsidRPr="00CB75C1" w:rsidRDefault="00CB75C1" w:rsidP="00CB75C1">
            <w:pPr>
              <w:widowControl w:val="0"/>
              <w:tabs>
                <w:tab w:val="left" w:pos="567"/>
              </w:tabs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</w:pP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t>- справка о персонале;</w:t>
            </w:r>
          </w:p>
          <w:p w14:paraId="267CEC53" w14:textId="77777777" w:rsidR="00CB75C1" w:rsidRPr="00CB75C1" w:rsidRDefault="00CB75C1" w:rsidP="00CB75C1">
            <w:pPr>
              <w:widowControl w:val="0"/>
              <w:tabs>
                <w:tab w:val="left" w:pos="567"/>
              </w:tabs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t xml:space="preserve">- свидетельство, лицензии на осуществление медицинской деятельности </w:t>
            </w:r>
            <w:r w:rsidRPr="00CB75C1"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  <w:t>по проведению предрейсовых/послерейсовых медицинских осмотров и терапии;</w:t>
            </w:r>
          </w:p>
          <w:p w14:paraId="2182F356" w14:textId="77777777" w:rsidR="00CB75C1" w:rsidRPr="00CB75C1" w:rsidRDefault="00CB75C1" w:rsidP="00CB75C1">
            <w:pPr>
              <w:widowControl w:val="0"/>
              <w:tabs>
                <w:tab w:val="left" w:pos="567"/>
              </w:tabs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  <w:r w:rsidRPr="00CB75C1"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  <w:t>- даты готовности к началу оказания услуг;</w:t>
            </w:r>
          </w:p>
          <w:p w14:paraId="37BDF326" w14:textId="77777777" w:rsidR="00CB75C1" w:rsidRPr="00CB75C1" w:rsidRDefault="00CB75C1" w:rsidP="00CB75C1">
            <w:pPr>
              <w:widowControl w:val="0"/>
              <w:tabs>
                <w:tab w:val="left" w:pos="567"/>
              </w:tabs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</w:pP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t>- условия изменения/индексации цен в период действия договора;</w:t>
            </w:r>
          </w:p>
          <w:p w14:paraId="2E11DD88" w14:textId="0D25C888" w:rsidR="00670588" w:rsidRPr="00202B60" w:rsidRDefault="00CB75C1" w:rsidP="00CB75C1">
            <w:pPr>
              <w:widowControl w:val="0"/>
              <w:tabs>
                <w:tab w:val="left" w:pos="567"/>
              </w:tabs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t xml:space="preserve">- перечень привлекаемых сторонних организаций </w:t>
            </w:r>
            <w:r w:rsidRPr="00CB75C1">
              <w:rPr>
                <w:rFonts w:ascii="Tahoma" w:eastAsia="Calibri" w:hAnsi="Tahoma" w:cs="Tahoma"/>
                <w:i/>
                <w:sz w:val="22"/>
                <w:szCs w:val="22"/>
                <w:lang w:eastAsia="en-US"/>
              </w:rPr>
              <w:lastRenderedPageBreak/>
              <w:t>(субподряд, при наличии).</w:t>
            </w:r>
          </w:p>
        </w:tc>
      </w:tr>
      <w:tr w:rsidR="00670588" w:rsidRPr="00EE3752" w14:paraId="75F12004" w14:textId="77777777" w:rsidTr="00C35198">
        <w:tc>
          <w:tcPr>
            <w:tcW w:w="3828" w:type="dxa"/>
            <w:shd w:val="clear" w:color="auto" w:fill="auto"/>
          </w:tcPr>
          <w:p w14:paraId="21DB506D" w14:textId="77777777" w:rsidR="00670588" w:rsidRPr="00670588" w:rsidRDefault="00670588" w:rsidP="00670588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670588">
              <w:rPr>
                <w:rFonts w:ascii="Tahoma" w:hAnsi="Tahoma" w:cs="Tahoma"/>
                <w:i/>
                <w:sz w:val="22"/>
                <w:szCs w:val="22"/>
              </w:rPr>
              <w:lastRenderedPageBreak/>
              <w:t>1</w:t>
            </w:r>
            <w:r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Pr="00670588">
              <w:rPr>
                <w:rFonts w:ascii="Tahoma" w:hAnsi="Tahoma" w:cs="Tahoma"/>
                <w:i/>
                <w:sz w:val="22"/>
                <w:szCs w:val="22"/>
              </w:rPr>
              <w:t xml:space="preserve">. Обязательные требования к Подрядчику в части </w:t>
            </w:r>
            <w:proofErr w:type="spellStart"/>
            <w:r w:rsidRPr="00670588">
              <w:rPr>
                <w:rFonts w:ascii="Tahoma" w:hAnsi="Tahoma" w:cs="Tahoma"/>
                <w:i/>
                <w:sz w:val="22"/>
                <w:szCs w:val="22"/>
              </w:rPr>
              <w:t>ОТиПБ</w:t>
            </w:r>
            <w:proofErr w:type="spellEnd"/>
            <w:r w:rsidRPr="00670588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14:paraId="75A92B5A" w14:textId="115A5567" w:rsidR="00670588" w:rsidRPr="00670588" w:rsidRDefault="00202B60" w:rsidP="00670588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="003A737C">
              <w:rPr>
                <w:rFonts w:ascii="Tahoma" w:hAnsi="Tahoma" w:cs="Tahoma"/>
                <w:i/>
                <w:sz w:val="22"/>
                <w:szCs w:val="22"/>
              </w:rPr>
              <w:t>Указать: либо согласны с п. 12</w:t>
            </w:r>
            <w:r w:rsidR="00670588" w:rsidRPr="00670588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либо указать предмет разногласия).</w:t>
            </w:r>
          </w:p>
        </w:tc>
      </w:tr>
      <w:tr w:rsidR="003633CE" w:rsidRPr="00EE3752" w14:paraId="5A3565E5" w14:textId="77777777" w:rsidTr="00C35198">
        <w:tc>
          <w:tcPr>
            <w:tcW w:w="3828" w:type="dxa"/>
            <w:shd w:val="clear" w:color="auto" w:fill="auto"/>
          </w:tcPr>
          <w:p w14:paraId="3E663144" w14:textId="77777777" w:rsidR="003633CE" w:rsidRPr="003633CE" w:rsidRDefault="003633CE" w:rsidP="003633CE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3633CE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Pr="003633CE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528" w:type="dxa"/>
            <w:shd w:val="clear" w:color="auto" w:fill="auto"/>
          </w:tcPr>
          <w:p w14:paraId="717CC243" w14:textId="4BB663AA" w:rsidR="003633CE" w:rsidRPr="003633CE" w:rsidRDefault="003633CE" w:rsidP="003A737C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3633CE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</w:t>
            </w:r>
            <w:r w:rsidR="00202B60">
              <w:rPr>
                <w:rFonts w:ascii="Tahoma" w:hAnsi="Tahoma" w:cs="Tahoma"/>
                <w:i/>
                <w:sz w:val="22"/>
                <w:szCs w:val="22"/>
              </w:rPr>
              <w:t xml:space="preserve"> с пунктами 1</w:t>
            </w:r>
            <w:r w:rsidR="003A737C"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="00202B60">
              <w:rPr>
                <w:rFonts w:ascii="Tahoma" w:hAnsi="Tahoma" w:cs="Tahoma"/>
                <w:i/>
                <w:sz w:val="22"/>
                <w:szCs w:val="22"/>
              </w:rPr>
              <w:t>-1</w:t>
            </w:r>
            <w:r w:rsidR="003A737C">
              <w:rPr>
                <w:rFonts w:ascii="Tahoma" w:hAnsi="Tahoma" w:cs="Tahoma"/>
                <w:i/>
                <w:sz w:val="22"/>
                <w:szCs w:val="22"/>
              </w:rPr>
              <w:t>6</w:t>
            </w:r>
            <w:r w:rsidR="00202B60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</w:t>
            </w:r>
            <w:r w:rsidRPr="003633CE">
              <w:rPr>
                <w:rFonts w:ascii="Tahoma" w:hAnsi="Tahoma" w:cs="Tahoma"/>
                <w:i/>
                <w:sz w:val="22"/>
                <w:szCs w:val="22"/>
              </w:rPr>
              <w:t>, либо представить протокол разногласий к проекту договора в формате Word)</w:t>
            </w:r>
          </w:p>
        </w:tc>
      </w:tr>
    </w:tbl>
    <w:p w14:paraId="1CE395D2" w14:textId="77777777" w:rsidR="003A737C" w:rsidRDefault="003A737C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</w:p>
    <w:p w14:paraId="1CD9FBAB" w14:textId="2F1A3EAF"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 xml:space="preserve">Приложения: </w:t>
      </w:r>
    </w:p>
    <w:p w14:paraId="719887B0" w14:textId="77777777"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1….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</w:p>
    <w:p w14:paraId="039A7077" w14:textId="77777777"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2….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</w:p>
    <w:p w14:paraId="56D92CB7" w14:textId="77777777" w:rsidR="001163E1" w:rsidRPr="00672757" w:rsidRDefault="00EE3752" w:rsidP="00672757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3….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  <w:r w:rsidR="00672757" w:rsidRPr="00672757">
        <w:rPr>
          <w:rFonts w:ascii="Tahoma" w:hAnsi="Tahoma" w:cs="Tahoma"/>
          <w:i/>
          <w:color w:val="000000" w:themeColor="text1"/>
          <w:sz w:val="20"/>
          <w:szCs w:val="24"/>
        </w:rPr>
        <w:t xml:space="preserve"> </w:t>
      </w:r>
      <w:r w:rsidR="001163E1" w:rsidRPr="00672757">
        <w:rPr>
          <w:rFonts w:ascii="Tahoma" w:hAnsi="Tahoma" w:cs="Tahoma"/>
          <w:i/>
          <w:color w:val="000000" w:themeColor="text1"/>
          <w:sz w:val="20"/>
          <w:szCs w:val="24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64955E1E" w14:textId="77777777" w:rsidR="004278C4" w:rsidRDefault="004278C4" w:rsidP="00672757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14:paraId="5148857B" w14:textId="77777777" w:rsidR="00672757" w:rsidRPr="004278C4" w:rsidRDefault="00672757" w:rsidP="00672757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14:paraId="66359EB1" w14:textId="77777777" w:rsidR="00EE3752" w:rsidRPr="00EE3752" w:rsidRDefault="007003ED" w:rsidP="009A6D61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  <w:sectPr w:rsidR="00EE3752" w:rsidRPr="00EE3752" w:rsidSect="00056DD9">
          <w:pgSz w:w="11906" w:h="16838" w:code="9"/>
          <w:pgMar w:top="1134" w:right="850" w:bottom="709" w:left="1701" w:header="709" w:footer="709" w:gutter="0"/>
          <w:cols w:space="708"/>
          <w:docGrid w:linePitch="360"/>
        </w:sectPr>
      </w:pPr>
      <w:r w:rsidRPr="00EE3752">
        <w:rPr>
          <w:rFonts w:ascii="Tahoma" w:hAnsi="Tahoma" w:cs="Tahoma"/>
          <w:b/>
          <w:sz w:val="20"/>
          <w:szCs w:val="24"/>
        </w:rPr>
        <w:t>Должность (Исполнитель</w:t>
      </w:r>
      <w:r w:rsidR="001163E1" w:rsidRPr="00EE3752">
        <w:rPr>
          <w:rFonts w:ascii="Tahoma" w:hAnsi="Tahoma" w:cs="Tahoma"/>
          <w:b/>
          <w:sz w:val="20"/>
          <w:szCs w:val="24"/>
        </w:rPr>
        <w:t xml:space="preserve">)                                  </w:t>
      </w:r>
      <w:r w:rsidR="001163E1"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="001163E1" w:rsidRPr="00EE3752">
        <w:rPr>
          <w:rFonts w:ascii="Tahoma" w:hAnsi="Tahoma" w:cs="Tahoma"/>
          <w:b/>
          <w:i/>
          <w:sz w:val="20"/>
          <w:szCs w:val="24"/>
          <w:u w:val="single"/>
        </w:rPr>
        <w:t>Подпись</w:t>
      </w:r>
      <w:r w:rsidR="001163E1"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="001163E1" w:rsidRPr="00EE3752">
        <w:rPr>
          <w:rFonts w:ascii="Tahoma" w:hAnsi="Tahoma" w:cs="Tahoma"/>
          <w:b/>
          <w:sz w:val="20"/>
          <w:szCs w:val="24"/>
        </w:rPr>
        <w:t xml:space="preserve">               </w:t>
      </w:r>
      <w:r w:rsidR="00642718" w:rsidRPr="00EE3752">
        <w:rPr>
          <w:rFonts w:ascii="Tahoma" w:hAnsi="Tahoma" w:cs="Tahoma"/>
          <w:b/>
          <w:sz w:val="20"/>
          <w:szCs w:val="24"/>
        </w:rPr>
        <w:t xml:space="preserve">          </w:t>
      </w:r>
      <w:r w:rsidR="00AD428E">
        <w:rPr>
          <w:rFonts w:ascii="Tahoma" w:hAnsi="Tahoma" w:cs="Tahoma"/>
          <w:b/>
          <w:sz w:val="20"/>
          <w:szCs w:val="24"/>
        </w:rPr>
        <w:t xml:space="preserve">                        </w:t>
      </w:r>
      <w:r w:rsidR="009A6D61" w:rsidRPr="00EE3752">
        <w:rPr>
          <w:rFonts w:ascii="Tahoma" w:hAnsi="Tahoma" w:cs="Tahoma"/>
          <w:b/>
          <w:sz w:val="20"/>
          <w:szCs w:val="24"/>
        </w:rPr>
        <w:t>Ф.И.О</w:t>
      </w:r>
    </w:p>
    <w:p w14:paraId="3215D26E" w14:textId="77777777" w:rsidR="00715628" w:rsidRPr="00202B60" w:rsidRDefault="00715628" w:rsidP="00715628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Cs/>
          <w:szCs w:val="24"/>
          <w:lang w:eastAsia="ru-RU"/>
        </w:rPr>
      </w:pPr>
      <w:r w:rsidRPr="00202B60">
        <w:rPr>
          <w:rFonts w:ascii="Tahoma" w:eastAsiaTheme="minorHAnsi" w:hAnsi="Tahoma" w:cs="Tahoma"/>
          <w:bCs/>
          <w:szCs w:val="24"/>
          <w:lang w:eastAsia="ru-RU"/>
        </w:rPr>
        <w:lastRenderedPageBreak/>
        <w:t>Приложение №1</w:t>
      </w:r>
    </w:p>
    <w:p w14:paraId="0A368F8B" w14:textId="77777777" w:rsidR="00715628" w:rsidRDefault="00715628" w:rsidP="00715628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 w:rsidRPr="00202B60">
        <w:rPr>
          <w:rFonts w:ascii="Tahoma" w:eastAsiaTheme="minorHAnsi" w:hAnsi="Tahoma" w:cs="Tahoma"/>
          <w:bCs/>
          <w:szCs w:val="24"/>
          <w:lang w:eastAsia="ru-RU"/>
        </w:rPr>
        <w:t>к заявке на участие в закупочной процедуре</w:t>
      </w:r>
    </w:p>
    <w:p w14:paraId="6A2D8935" w14:textId="77777777" w:rsidR="00715628" w:rsidRDefault="00715628" w:rsidP="00715628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6FF59B8E" w14:textId="77777777" w:rsidR="00715628" w:rsidRPr="00802FF6" w:rsidRDefault="00715628" w:rsidP="00715628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C5D869B" w14:textId="77777777" w:rsidR="00715628" w:rsidRPr="006D3FD2" w:rsidRDefault="00715628" w:rsidP="00715628">
      <w:pPr>
        <w:pStyle w:val="af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«Быстринское»</w:t>
      </w:r>
    </w:p>
    <w:p w14:paraId="6B01B110" w14:textId="77777777" w:rsidR="00715628" w:rsidRDefault="00715628" w:rsidP="00715628">
      <w:pPr>
        <w:pStyle w:val="af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3AF29AF7" w14:textId="77777777" w:rsidR="00715628" w:rsidRDefault="00715628" w:rsidP="00715628">
      <w:pPr>
        <w:pStyle w:val="af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082FBBCB" w14:textId="77777777" w:rsidR="00715628" w:rsidRPr="00FE0C18" w:rsidRDefault="00715628" w:rsidP="00715628">
      <w:pPr>
        <w:pStyle w:val="af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6" w:tgtFrame="_blank" w:history="1">
        <w:r w:rsidRPr="00FE0C18"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 w:rsidRPr="00FE0C18"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 w:rsidRPr="00FE0C18"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2A4407DB" w14:textId="77777777" w:rsidR="00715628" w:rsidRDefault="00715628" w:rsidP="00715628">
      <w:pPr>
        <w:pStyle w:val="af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0EEE1D60" w14:textId="77777777" w:rsidR="00715628" w:rsidRDefault="00715628" w:rsidP="00715628">
      <w:pPr>
        <w:pStyle w:val="af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5FE9A3EB" w14:textId="77777777" w:rsidR="00715628" w:rsidRDefault="00715628" w:rsidP="00715628">
      <w:pPr>
        <w:pStyle w:val="af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>
        <w:rPr>
          <w:rFonts w:ascii="Tahoma" w:hAnsi="Tahoma" w:cs="Tahoma"/>
          <w:b/>
          <w:sz w:val="24"/>
        </w:rPr>
        <w:t>Исполнитель</w:t>
      </w:r>
      <w:r w:rsidRPr="006D3FD2">
        <w:rPr>
          <w:rFonts w:ascii="Tahoma" w:hAnsi="Tahoma" w:cs="Tahoma"/>
          <w:b/>
          <w:sz w:val="24"/>
        </w:rPr>
        <w:t xml:space="preserve">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2142697B" w14:textId="77777777" w:rsidR="006B228B" w:rsidRPr="00202B60" w:rsidRDefault="00715628" w:rsidP="00C35198">
      <w:pPr>
        <w:jc w:val="righ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  <w:r w:rsidR="006B228B" w:rsidRPr="00202B60">
        <w:rPr>
          <w:rFonts w:ascii="Tahoma" w:hAnsi="Tahoma" w:cs="Tahoma"/>
          <w:bCs/>
          <w:sz w:val="22"/>
          <w:szCs w:val="22"/>
        </w:rPr>
        <w:lastRenderedPageBreak/>
        <w:t xml:space="preserve">Приложение № </w:t>
      </w:r>
      <w:r w:rsidRPr="00202B60">
        <w:rPr>
          <w:rFonts w:ascii="Tahoma" w:hAnsi="Tahoma" w:cs="Tahoma"/>
          <w:bCs/>
          <w:sz w:val="22"/>
          <w:szCs w:val="22"/>
        </w:rPr>
        <w:t>2</w:t>
      </w:r>
    </w:p>
    <w:p w14:paraId="0BD557DF" w14:textId="77777777" w:rsidR="006B228B" w:rsidRPr="00202B60" w:rsidRDefault="006B228B" w:rsidP="00C35198">
      <w:pPr>
        <w:tabs>
          <w:tab w:val="left" w:pos="10206"/>
        </w:tabs>
        <w:jc w:val="right"/>
        <w:rPr>
          <w:rFonts w:ascii="Tahoma" w:hAnsi="Tahoma" w:cs="Tahoma"/>
          <w:bCs/>
          <w:sz w:val="22"/>
          <w:szCs w:val="22"/>
        </w:rPr>
      </w:pPr>
      <w:r w:rsidRPr="00202B60">
        <w:rPr>
          <w:rFonts w:ascii="Tahoma" w:hAnsi="Tahoma" w:cs="Tahoma"/>
          <w:bCs/>
          <w:sz w:val="22"/>
          <w:szCs w:val="22"/>
        </w:rPr>
        <w:t>к заявке № ____________ от __________ г.</w:t>
      </w:r>
    </w:p>
    <w:p w14:paraId="1298C4BB" w14:textId="77777777" w:rsidR="007F60A1" w:rsidRPr="00682BA3" w:rsidRDefault="007F60A1" w:rsidP="006B228B">
      <w:pPr>
        <w:tabs>
          <w:tab w:val="left" w:pos="10206"/>
        </w:tabs>
        <w:rPr>
          <w:rFonts w:ascii="Tahoma" w:hAnsi="Tahoma" w:cs="Tahoma"/>
          <w:sz w:val="22"/>
          <w:szCs w:val="22"/>
        </w:rPr>
      </w:pPr>
    </w:p>
    <w:p w14:paraId="09BFEEB0" w14:textId="77777777" w:rsidR="006B228B" w:rsidRPr="00682BA3" w:rsidRDefault="006B228B" w:rsidP="006B228B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682BA3">
        <w:rPr>
          <w:rFonts w:ascii="Tahoma" w:hAnsi="Tahoma" w:cs="Tahoma"/>
          <w:b/>
          <w:sz w:val="22"/>
          <w:szCs w:val="22"/>
        </w:rPr>
        <w:t>Коммерческое предложение</w:t>
      </w:r>
    </w:p>
    <w:p w14:paraId="2334849F" w14:textId="2D769030" w:rsidR="002D5C3B" w:rsidRPr="002D5C3B" w:rsidRDefault="00085BED" w:rsidP="002D5C3B">
      <w:pPr>
        <w:widowControl w:val="0"/>
        <w:jc w:val="center"/>
        <w:rPr>
          <w:rFonts w:ascii="Tahoma" w:hAnsi="Tahoma" w:cs="Tahoma"/>
          <w:sz w:val="22"/>
          <w:szCs w:val="22"/>
        </w:rPr>
      </w:pPr>
      <w:r w:rsidRPr="00682BA3">
        <w:rPr>
          <w:rFonts w:ascii="Tahoma" w:hAnsi="Tahoma" w:cs="Tahoma"/>
          <w:sz w:val="22"/>
          <w:szCs w:val="22"/>
        </w:rPr>
        <w:t xml:space="preserve">на </w:t>
      </w:r>
      <w:r w:rsidR="00202B60">
        <w:rPr>
          <w:rFonts w:ascii="Tahoma" w:hAnsi="Tahoma" w:cs="Tahoma"/>
          <w:sz w:val="22"/>
          <w:szCs w:val="22"/>
        </w:rPr>
        <w:t>о</w:t>
      </w:r>
      <w:r w:rsidR="00202B60" w:rsidRPr="00DC073E">
        <w:rPr>
          <w:rFonts w:ascii="Tahoma" w:hAnsi="Tahoma" w:cs="Tahoma"/>
          <w:sz w:val="22"/>
          <w:szCs w:val="22"/>
        </w:rPr>
        <w:t xml:space="preserve">казание </w:t>
      </w:r>
      <w:r w:rsidR="00646BA0" w:rsidRPr="00646BA0">
        <w:rPr>
          <w:rFonts w:ascii="Tahoma" w:hAnsi="Tahoma" w:cs="Tahoma"/>
          <w:sz w:val="22"/>
          <w:szCs w:val="22"/>
        </w:rPr>
        <w:t>услуг по проведению технического обслуживания и текущего ремонта систем жизнеобеспечения офисного помещения ООО «ГРК «Быстринское», расположенного по адресу: г. Чита, ул. Шилова 99г, сооружение 1.</w:t>
      </w:r>
      <w:bookmarkStart w:id="2" w:name="_GoBack"/>
      <w:bookmarkEnd w:id="2"/>
    </w:p>
    <w:p w14:paraId="30D08175" w14:textId="77777777" w:rsidR="00682BA3" w:rsidRPr="00682BA3" w:rsidRDefault="00682BA3" w:rsidP="00682BA3">
      <w:pPr>
        <w:widowControl w:val="0"/>
        <w:jc w:val="center"/>
        <w:rPr>
          <w:rFonts w:ascii="Tahoma" w:hAnsi="Tahoma" w:cs="Tahoma"/>
          <w:sz w:val="22"/>
          <w:szCs w:val="22"/>
        </w:rPr>
      </w:pPr>
    </w:p>
    <w:p w14:paraId="78D8ADB1" w14:textId="0FB46CA6" w:rsidR="00F9405B" w:rsidRPr="003645B8" w:rsidRDefault="006B228B" w:rsidP="003645B8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202B60">
        <w:rPr>
          <w:rFonts w:ascii="Tahoma" w:hAnsi="Tahoma" w:cs="Tahoma"/>
          <w:i/>
          <w:sz w:val="22"/>
          <w:szCs w:val="22"/>
          <w:highlight w:val="yellow"/>
        </w:rPr>
        <w:t>____________</w:t>
      </w:r>
      <w:r w:rsidRPr="00202B60">
        <w:rPr>
          <w:rFonts w:ascii="Tahoma" w:hAnsi="Tahoma" w:cs="Tahoma"/>
          <w:i/>
          <w:sz w:val="22"/>
          <w:szCs w:val="22"/>
          <w:highlight w:val="yellow"/>
          <w:u w:val="single"/>
        </w:rPr>
        <w:t xml:space="preserve"> (указать организацию) </w:t>
      </w:r>
      <w:r w:rsidRPr="00202B60">
        <w:rPr>
          <w:rFonts w:ascii="Tahoma" w:hAnsi="Tahoma" w:cs="Tahoma"/>
          <w:i/>
          <w:sz w:val="22"/>
          <w:szCs w:val="22"/>
          <w:highlight w:val="yellow"/>
        </w:rPr>
        <w:t>____________</w:t>
      </w:r>
      <w:bookmarkStart w:id="3" w:name="_Ref497296447"/>
    </w:p>
    <w:p w14:paraId="036EC2E0" w14:textId="280C2DE9" w:rsidR="0035126E" w:rsidRPr="0035126E" w:rsidRDefault="0035126E" w:rsidP="0035126E">
      <w:pPr>
        <w:spacing w:line="276" w:lineRule="auto"/>
        <w:rPr>
          <w:rFonts w:ascii="Tahoma" w:eastAsia="SimSun" w:hAnsi="Tahoma" w:cs="Tahoma"/>
          <w:b/>
          <w:color w:val="000000"/>
          <w:szCs w:val="24"/>
          <w:lang w:eastAsia="zh-CN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525"/>
        <w:gridCol w:w="1736"/>
        <w:gridCol w:w="1553"/>
      </w:tblGrid>
      <w:tr w:rsidR="003A737C" w:rsidRPr="0035126E" w14:paraId="7968715F" w14:textId="2B6F7129" w:rsidTr="00646BA0">
        <w:trPr>
          <w:trHeight w:val="531"/>
        </w:trPr>
        <w:tc>
          <w:tcPr>
            <w:tcW w:w="562" w:type="dxa"/>
            <w:vAlign w:val="center"/>
          </w:tcPr>
          <w:p w14:paraId="0D7B4BEC" w14:textId="59150482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>№</w:t>
            </w:r>
          </w:p>
        </w:tc>
        <w:tc>
          <w:tcPr>
            <w:tcW w:w="3969" w:type="dxa"/>
            <w:vAlign w:val="center"/>
          </w:tcPr>
          <w:p w14:paraId="4E1C63B1" w14:textId="40C771FC" w:rsidR="003A737C" w:rsidRPr="0035126E" w:rsidRDefault="00646BA0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>Наименование</w:t>
            </w:r>
          </w:p>
        </w:tc>
        <w:tc>
          <w:tcPr>
            <w:tcW w:w="1525" w:type="dxa"/>
            <w:vAlign w:val="center"/>
          </w:tcPr>
          <w:p w14:paraId="43DA0AA5" w14:textId="14AECFCC" w:rsidR="003A737C" w:rsidRDefault="00646BA0" w:rsidP="003A737C">
            <w:pPr>
              <w:ind w:right="2"/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proofErr w:type="spellStart"/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>Ед.изм</w:t>
            </w:r>
            <w:proofErr w:type="spellEnd"/>
          </w:p>
        </w:tc>
        <w:tc>
          <w:tcPr>
            <w:tcW w:w="1736" w:type="dxa"/>
            <w:vAlign w:val="center"/>
          </w:tcPr>
          <w:p w14:paraId="322957AA" w14:textId="3AF87A19" w:rsidR="003A737C" w:rsidRPr="0035126E" w:rsidRDefault="003A737C" w:rsidP="003A737C">
            <w:pPr>
              <w:ind w:right="2"/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>Стоимость</w:t>
            </w:r>
          </w:p>
          <w:p w14:paraId="7714F0D7" w14:textId="19E700DC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 w:rsidRPr="0035126E">
              <w:rPr>
                <w:rFonts w:ascii="Tahoma" w:eastAsia="SimSun" w:hAnsi="Tahoma" w:cs="Tahoma"/>
                <w:sz w:val="22"/>
                <w:szCs w:val="24"/>
                <w:lang w:eastAsia="zh-CN"/>
              </w:rPr>
              <w:t>без НДС в руб.</w:t>
            </w:r>
          </w:p>
        </w:tc>
        <w:tc>
          <w:tcPr>
            <w:tcW w:w="1553" w:type="dxa"/>
            <w:vAlign w:val="center"/>
          </w:tcPr>
          <w:p w14:paraId="6D550F2E" w14:textId="7907800C" w:rsidR="003A737C" w:rsidRPr="0035126E" w:rsidRDefault="003A737C" w:rsidP="003A737C">
            <w:pPr>
              <w:ind w:right="2"/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 xml:space="preserve">Стоимость с </w:t>
            </w:r>
            <w:r w:rsidRPr="0035126E">
              <w:rPr>
                <w:rFonts w:ascii="Tahoma" w:eastAsia="SimSun" w:hAnsi="Tahoma" w:cs="Tahoma"/>
                <w:sz w:val="22"/>
                <w:szCs w:val="24"/>
                <w:lang w:eastAsia="zh-CN"/>
              </w:rPr>
              <w:t xml:space="preserve"> НДС в руб.</w:t>
            </w:r>
          </w:p>
        </w:tc>
      </w:tr>
      <w:tr w:rsidR="003A737C" w:rsidRPr="0035126E" w14:paraId="6A3575BB" w14:textId="73343704" w:rsidTr="00646BA0">
        <w:trPr>
          <w:trHeight w:val="531"/>
        </w:trPr>
        <w:tc>
          <w:tcPr>
            <w:tcW w:w="562" w:type="dxa"/>
            <w:vAlign w:val="center"/>
          </w:tcPr>
          <w:p w14:paraId="36D240B9" w14:textId="32DACE9E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D2BF" w14:textId="116677D7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D99C" w14:textId="3E6CB9F9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02E6C58D" w14:textId="1ED7400C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</w:p>
        </w:tc>
        <w:tc>
          <w:tcPr>
            <w:tcW w:w="1553" w:type="dxa"/>
            <w:vAlign w:val="center"/>
          </w:tcPr>
          <w:p w14:paraId="352F9674" w14:textId="77777777" w:rsidR="003A737C" w:rsidRPr="0035126E" w:rsidRDefault="003A737C" w:rsidP="003A737C">
            <w:pPr>
              <w:jc w:val="center"/>
              <w:rPr>
                <w:rFonts w:ascii="Tahoma" w:eastAsia="SimSun" w:hAnsi="Tahoma" w:cs="Tahoma"/>
                <w:sz w:val="22"/>
                <w:szCs w:val="24"/>
                <w:lang w:eastAsia="zh-CN"/>
              </w:rPr>
            </w:pPr>
          </w:p>
        </w:tc>
      </w:tr>
      <w:tr w:rsidR="003A737C" w:rsidRPr="0035126E" w14:paraId="626A0412" w14:textId="77777777" w:rsidTr="00646BA0">
        <w:trPr>
          <w:trHeight w:val="531"/>
        </w:trPr>
        <w:tc>
          <w:tcPr>
            <w:tcW w:w="4531" w:type="dxa"/>
            <w:gridSpan w:val="2"/>
            <w:vAlign w:val="center"/>
          </w:tcPr>
          <w:p w14:paraId="3C9A8A6A" w14:textId="77777777" w:rsidR="003A737C" w:rsidRPr="004540BD" w:rsidRDefault="003A737C" w:rsidP="004540BD">
            <w:pPr>
              <w:jc w:val="right"/>
              <w:rPr>
                <w:rFonts w:ascii="Tahoma" w:eastAsia="SimSun" w:hAnsi="Tahoma" w:cs="Tahoma"/>
                <w:b/>
                <w:sz w:val="22"/>
                <w:szCs w:val="24"/>
                <w:lang w:eastAsia="zh-CN"/>
              </w:rPr>
            </w:pPr>
            <w:r w:rsidRPr="004540BD">
              <w:rPr>
                <w:rFonts w:ascii="Tahoma" w:eastAsia="SimSun" w:hAnsi="Tahoma" w:cs="Tahoma"/>
                <w:b/>
                <w:sz w:val="22"/>
                <w:szCs w:val="24"/>
                <w:lang w:eastAsia="zh-CN"/>
              </w:rPr>
              <w:t>ИТОГО</w:t>
            </w:r>
          </w:p>
        </w:tc>
        <w:tc>
          <w:tcPr>
            <w:tcW w:w="4814" w:type="dxa"/>
            <w:gridSpan w:val="3"/>
            <w:vAlign w:val="center"/>
          </w:tcPr>
          <w:p w14:paraId="60561B81" w14:textId="77777777" w:rsidR="003A737C" w:rsidRPr="004540BD" w:rsidRDefault="003A737C" w:rsidP="004540BD">
            <w:pPr>
              <w:jc w:val="right"/>
              <w:rPr>
                <w:rFonts w:ascii="Tahoma" w:eastAsia="SimSun" w:hAnsi="Tahoma" w:cs="Tahoma"/>
                <w:b/>
                <w:sz w:val="22"/>
                <w:szCs w:val="24"/>
                <w:lang w:eastAsia="zh-CN"/>
              </w:rPr>
            </w:pPr>
          </w:p>
        </w:tc>
      </w:tr>
    </w:tbl>
    <w:p w14:paraId="26874781" w14:textId="35D331CB" w:rsidR="001F294C" w:rsidRDefault="001F294C" w:rsidP="00CD1F8A">
      <w:pPr>
        <w:tabs>
          <w:tab w:val="left" w:pos="567"/>
        </w:tabs>
        <w:ind w:firstLine="709"/>
        <w:rPr>
          <w:rFonts w:ascii="Tahoma" w:eastAsia="SimSun" w:hAnsi="Tahoma" w:cs="Tahoma"/>
          <w:sz w:val="22"/>
          <w:szCs w:val="22"/>
        </w:rPr>
      </w:pPr>
    </w:p>
    <w:p w14:paraId="2ECEF4E9" w14:textId="77777777" w:rsidR="007516AF" w:rsidRPr="00CD1F8A" w:rsidRDefault="00752F2F" w:rsidP="00752F2F">
      <w:pPr>
        <w:pStyle w:val="ad"/>
        <w:tabs>
          <w:tab w:val="left" w:pos="709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="SimSun" w:hAnsi="Tahoma" w:cs="Tahoma"/>
          <w:sz w:val="22"/>
          <w:szCs w:val="22"/>
        </w:rPr>
        <w:tab/>
      </w:r>
      <w:r w:rsidR="007516AF" w:rsidRPr="00CD1F8A">
        <w:rPr>
          <w:rFonts w:ascii="Tahoma" w:eastAsiaTheme="minorHAnsi" w:hAnsi="Tahoma" w:cs="Tahoma"/>
          <w:sz w:val="22"/>
          <w:szCs w:val="22"/>
          <w:lang w:eastAsia="en-US"/>
        </w:rPr>
        <w:t>Цена услуг по ТКП включает в себя все расходы Исполнителя, связанные с оказанием услуг, а также все налоги и сборы, уплата которых является обязанностью Исполнителя.</w:t>
      </w:r>
      <w:bookmarkEnd w:id="3"/>
    </w:p>
    <w:p w14:paraId="54964857" w14:textId="77777777" w:rsidR="0002291B" w:rsidRDefault="0002291B" w:rsidP="0064274D">
      <w:pPr>
        <w:suppressAutoHyphens/>
        <w:rPr>
          <w:rFonts w:ascii="Tahoma" w:eastAsia="Calibri" w:hAnsi="Tahoma" w:cs="Tahoma"/>
          <w:i/>
          <w:szCs w:val="24"/>
          <w:lang w:eastAsia="en-US"/>
        </w:rPr>
      </w:pPr>
    </w:p>
    <w:p w14:paraId="24620634" w14:textId="77777777" w:rsidR="00552194" w:rsidRDefault="00552194" w:rsidP="0064274D">
      <w:pPr>
        <w:suppressAutoHyphens/>
        <w:rPr>
          <w:rFonts w:ascii="Tahoma" w:eastAsia="Calibri" w:hAnsi="Tahoma" w:cs="Tahoma"/>
          <w:i/>
          <w:szCs w:val="24"/>
          <w:lang w:eastAsia="en-US"/>
        </w:rPr>
      </w:pPr>
    </w:p>
    <w:p w14:paraId="5F94AF23" w14:textId="77777777" w:rsidR="00682BA3" w:rsidRPr="004278C4" w:rsidRDefault="00682BA3" w:rsidP="0064274D">
      <w:pPr>
        <w:suppressAutoHyphens/>
        <w:rPr>
          <w:rFonts w:ascii="Tahoma" w:eastAsia="Calibri" w:hAnsi="Tahoma" w:cs="Tahoma"/>
          <w:i/>
          <w:szCs w:val="24"/>
          <w:lang w:eastAsia="en-US"/>
        </w:rPr>
      </w:pPr>
    </w:p>
    <w:p w14:paraId="660FBF09" w14:textId="77777777" w:rsidR="00F57FA1" w:rsidRPr="00482D07" w:rsidRDefault="0020640F" w:rsidP="00482D07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  <w:r w:rsidRPr="00482D07">
        <w:rPr>
          <w:rFonts w:ascii="Tahoma" w:hAnsi="Tahoma" w:cs="Tahoma"/>
          <w:b/>
          <w:sz w:val="20"/>
          <w:szCs w:val="24"/>
        </w:rPr>
        <w:t>Должность (</w:t>
      </w:r>
      <w:proofErr w:type="gramStart"/>
      <w:r w:rsidR="007003ED" w:rsidRPr="00482D07">
        <w:rPr>
          <w:rFonts w:ascii="Tahoma" w:hAnsi="Tahoma" w:cs="Tahoma"/>
          <w:b/>
          <w:sz w:val="20"/>
          <w:szCs w:val="24"/>
        </w:rPr>
        <w:t>Исполнитель</w:t>
      </w:r>
      <w:r w:rsidR="00F57FA1" w:rsidRPr="00482D07">
        <w:rPr>
          <w:rFonts w:ascii="Tahoma" w:hAnsi="Tahoma" w:cs="Tahoma"/>
          <w:b/>
          <w:sz w:val="20"/>
          <w:szCs w:val="24"/>
        </w:rPr>
        <w:t xml:space="preserve">)  </w:t>
      </w:r>
      <w:r w:rsidRPr="00482D07">
        <w:rPr>
          <w:rFonts w:ascii="Tahoma" w:hAnsi="Tahoma" w:cs="Tahoma"/>
          <w:b/>
          <w:sz w:val="20"/>
          <w:szCs w:val="24"/>
        </w:rPr>
        <w:t xml:space="preserve"> </w:t>
      </w:r>
      <w:proofErr w:type="gramEnd"/>
      <w:r w:rsidRPr="00482D07">
        <w:rPr>
          <w:rFonts w:ascii="Tahoma" w:hAnsi="Tahoma" w:cs="Tahoma"/>
          <w:b/>
          <w:sz w:val="20"/>
          <w:szCs w:val="24"/>
        </w:rPr>
        <w:t xml:space="preserve">                              </w:t>
      </w:r>
      <w:r w:rsidRPr="00482D07">
        <w:rPr>
          <w:rFonts w:ascii="Tahoma" w:hAnsi="Tahoma" w:cs="Tahoma"/>
          <w:b/>
          <w:i/>
          <w:sz w:val="20"/>
          <w:szCs w:val="24"/>
        </w:rPr>
        <w:t xml:space="preserve"> </w:t>
      </w:r>
      <w:r w:rsidRPr="00482D07">
        <w:rPr>
          <w:rFonts w:ascii="Tahoma" w:hAnsi="Tahoma" w:cs="Tahoma"/>
          <w:b/>
          <w:i/>
          <w:sz w:val="20"/>
          <w:szCs w:val="24"/>
          <w:u w:val="single"/>
        </w:rPr>
        <w:t>Подпись</w:t>
      </w:r>
      <w:r w:rsidRPr="00482D07">
        <w:rPr>
          <w:rFonts w:ascii="Tahoma" w:hAnsi="Tahoma" w:cs="Tahoma"/>
          <w:b/>
          <w:i/>
          <w:sz w:val="20"/>
          <w:szCs w:val="24"/>
        </w:rPr>
        <w:t xml:space="preserve"> </w:t>
      </w:r>
      <w:r w:rsidRPr="00482D07">
        <w:rPr>
          <w:rFonts w:ascii="Tahoma" w:hAnsi="Tahoma" w:cs="Tahoma"/>
          <w:b/>
          <w:sz w:val="20"/>
          <w:szCs w:val="24"/>
        </w:rPr>
        <w:t xml:space="preserve">                     </w:t>
      </w:r>
      <w:r w:rsidR="00734116" w:rsidRPr="00482D07">
        <w:rPr>
          <w:rFonts w:ascii="Tahoma" w:hAnsi="Tahoma" w:cs="Tahoma"/>
          <w:b/>
          <w:sz w:val="20"/>
          <w:szCs w:val="24"/>
        </w:rPr>
        <w:t xml:space="preserve">                          Ф.И.О</w:t>
      </w:r>
    </w:p>
    <w:sectPr w:rsidR="00F57FA1" w:rsidRPr="00482D07" w:rsidSect="00482D0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0195"/>
    <w:multiLevelType w:val="hybridMultilevel"/>
    <w:tmpl w:val="C5B66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29E1"/>
    <w:multiLevelType w:val="hybridMultilevel"/>
    <w:tmpl w:val="424CB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A60841"/>
    <w:multiLevelType w:val="hybridMultilevel"/>
    <w:tmpl w:val="3EA6F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5F67"/>
    <w:multiLevelType w:val="multilevel"/>
    <w:tmpl w:val="08ACECA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</w:rPr>
    </w:lvl>
    <w:lvl w:ilvl="1">
      <w:start w:val="1"/>
      <w:numFmt w:val="decimal"/>
      <w:isLgl/>
      <w:lvlText w:val="%2."/>
      <w:lvlJc w:val="left"/>
      <w:pPr>
        <w:ind w:left="1065" w:hanging="705"/>
      </w:pPr>
      <w:rPr>
        <w:rFonts w:ascii="Times New Roman" w:eastAsia="SimSun" w:hAnsi="Times New Roman" w:cs="Times New Roman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17AAE"/>
    <w:multiLevelType w:val="hybridMultilevel"/>
    <w:tmpl w:val="550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B678B"/>
    <w:multiLevelType w:val="hybridMultilevel"/>
    <w:tmpl w:val="3EA6F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661C5"/>
    <w:multiLevelType w:val="multilevel"/>
    <w:tmpl w:val="034E1588"/>
    <w:lvl w:ilvl="0">
      <w:start w:val="1"/>
      <w:numFmt w:val="decimal"/>
      <w:lvlText w:val="%1."/>
      <w:lvlJc w:val="left"/>
      <w:pPr>
        <w:ind w:left="3261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8089E"/>
    <w:multiLevelType w:val="hybridMultilevel"/>
    <w:tmpl w:val="786E7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F51A4"/>
    <w:multiLevelType w:val="hybridMultilevel"/>
    <w:tmpl w:val="795404A0"/>
    <w:lvl w:ilvl="0" w:tplc="9CF629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4"/>
  </w:num>
  <w:num w:numId="5">
    <w:abstractNumId w:val="0"/>
  </w:num>
  <w:num w:numId="6">
    <w:abstractNumId w:val="7"/>
  </w:num>
  <w:num w:numId="7">
    <w:abstractNumId w:val="9"/>
  </w:num>
  <w:num w:numId="8">
    <w:abstractNumId w:val="7"/>
  </w:num>
  <w:num w:numId="9">
    <w:abstractNumId w:val="7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  <w:num w:numId="14">
    <w:abstractNumId w:val="16"/>
  </w:num>
  <w:num w:numId="15">
    <w:abstractNumId w:val="10"/>
  </w:num>
  <w:num w:numId="16">
    <w:abstractNumId w:val="13"/>
  </w:num>
  <w:num w:numId="17">
    <w:abstractNumId w:val="11"/>
  </w:num>
  <w:num w:numId="18">
    <w:abstractNumId w:val="4"/>
  </w:num>
  <w:num w:numId="19">
    <w:abstractNumId w:val="1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05E6"/>
    <w:rsid w:val="00003D3F"/>
    <w:rsid w:val="00007940"/>
    <w:rsid w:val="0002291B"/>
    <w:rsid w:val="000416C3"/>
    <w:rsid w:val="00042375"/>
    <w:rsid w:val="00042B87"/>
    <w:rsid w:val="00042C73"/>
    <w:rsid w:val="00056DD9"/>
    <w:rsid w:val="000572D0"/>
    <w:rsid w:val="00057EEA"/>
    <w:rsid w:val="00057F15"/>
    <w:rsid w:val="000620DE"/>
    <w:rsid w:val="000731BF"/>
    <w:rsid w:val="00085BED"/>
    <w:rsid w:val="000A1C2E"/>
    <w:rsid w:val="000A5BAA"/>
    <w:rsid w:val="000C2954"/>
    <w:rsid w:val="000D1127"/>
    <w:rsid w:val="000F40FF"/>
    <w:rsid w:val="0010582B"/>
    <w:rsid w:val="00106E90"/>
    <w:rsid w:val="001163E1"/>
    <w:rsid w:val="00154A29"/>
    <w:rsid w:val="00156E4A"/>
    <w:rsid w:val="00171B66"/>
    <w:rsid w:val="001742FA"/>
    <w:rsid w:val="00174978"/>
    <w:rsid w:val="00177C01"/>
    <w:rsid w:val="001846C6"/>
    <w:rsid w:val="0018567A"/>
    <w:rsid w:val="00187787"/>
    <w:rsid w:val="00195899"/>
    <w:rsid w:val="001A0779"/>
    <w:rsid w:val="001A0B10"/>
    <w:rsid w:val="001A238E"/>
    <w:rsid w:val="001A3D47"/>
    <w:rsid w:val="001A628E"/>
    <w:rsid w:val="001B62DA"/>
    <w:rsid w:val="001C4DA9"/>
    <w:rsid w:val="001D602F"/>
    <w:rsid w:val="001E1445"/>
    <w:rsid w:val="001F294C"/>
    <w:rsid w:val="00202B60"/>
    <w:rsid w:val="00205685"/>
    <w:rsid w:val="0020640F"/>
    <w:rsid w:val="00206ADF"/>
    <w:rsid w:val="0023568D"/>
    <w:rsid w:val="0024414A"/>
    <w:rsid w:val="002537DF"/>
    <w:rsid w:val="0026167A"/>
    <w:rsid w:val="00261819"/>
    <w:rsid w:val="00267BBF"/>
    <w:rsid w:val="00297B4A"/>
    <w:rsid w:val="002A0551"/>
    <w:rsid w:val="002D23EA"/>
    <w:rsid w:val="002D5C3B"/>
    <w:rsid w:val="002E0EF7"/>
    <w:rsid w:val="002F6A73"/>
    <w:rsid w:val="00303EE7"/>
    <w:rsid w:val="003051FC"/>
    <w:rsid w:val="00305761"/>
    <w:rsid w:val="00306918"/>
    <w:rsid w:val="0031090D"/>
    <w:rsid w:val="00323292"/>
    <w:rsid w:val="0033181A"/>
    <w:rsid w:val="00336D24"/>
    <w:rsid w:val="003374A8"/>
    <w:rsid w:val="003464F1"/>
    <w:rsid w:val="0035126E"/>
    <w:rsid w:val="00361C47"/>
    <w:rsid w:val="003633CE"/>
    <w:rsid w:val="00363ACF"/>
    <w:rsid w:val="003645B8"/>
    <w:rsid w:val="00381FFC"/>
    <w:rsid w:val="00386A35"/>
    <w:rsid w:val="00390D1D"/>
    <w:rsid w:val="003A6E20"/>
    <w:rsid w:val="003A737C"/>
    <w:rsid w:val="003C3E31"/>
    <w:rsid w:val="003F18D6"/>
    <w:rsid w:val="003F521D"/>
    <w:rsid w:val="00403906"/>
    <w:rsid w:val="0040736B"/>
    <w:rsid w:val="00422CFA"/>
    <w:rsid w:val="00423C83"/>
    <w:rsid w:val="004278C4"/>
    <w:rsid w:val="00452B40"/>
    <w:rsid w:val="004540BD"/>
    <w:rsid w:val="00454D00"/>
    <w:rsid w:val="00457030"/>
    <w:rsid w:val="0046215C"/>
    <w:rsid w:val="00462A86"/>
    <w:rsid w:val="00482D07"/>
    <w:rsid w:val="00494FB5"/>
    <w:rsid w:val="004A2D71"/>
    <w:rsid w:val="004A4252"/>
    <w:rsid w:val="004A4CB9"/>
    <w:rsid w:val="004B2C3B"/>
    <w:rsid w:val="004B7BD4"/>
    <w:rsid w:val="004C36FF"/>
    <w:rsid w:val="004C3DFF"/>
    <w:rsid w:val="004D4E6F"/>
    <w:rsid w:val="004F1191"/>
    <w:rsid w:val="004F564A"/>
    <w:rsid w:val="00510B71"/>
    <w:rsid w:val="0052174E"/>
    <w:rsid w:val="00527519"/>
    <w:rsid w:val="00536F70"/>
    <w:rsid w:val="00550411"/>
    <w:rsid w:val="00552194"/>
    <w:rsid w:val="00554413"/>
    <w:rsid w:val="005711CB"/>
    <w:rsid w:val="00573E49"/>
    <w:rsid w:val="00583371"/>
    <w:rsid w:val="0059570F"/>
    <w:rsid w:val="005B0939"/>
    <w:rsid w:val="005B37DA"/>
    <w:rsid w:val="005B6633"/>
    <w:rsid w:val="005C19F7"/>
    <w:rsid w:val="005C27C1"/>
    <w:rsid w:val="005C5356"/>
    <w:rsid w:val="005F2F33"/>
    <w:rsid w:val="005F44F5"/>
    <w:rsid w:val="0060450C"/>
    <w:rsid w:val="0060784D"/>
    <w:rsid w:val="00624B84"/>
    <w:rsid w:val="00626795"/>
    <w:rsid w:val="00633576"/>
    <w:rsid w:val="006345CF"/>
    <w:rsid w:val="00636B9C"/>
    <w:rsid w:val="00642718"/>
    <w:rsid w:val="0064274D"/>
    <w:rsid w:val="00646BA0"/>
    <w:rsid w:val="00670588"/>
    <w:rsid w:val="00672757"/>
    <w:rsid w:val="00682BA3"/>
    <w:rsid w:val="006A60A4"/>
    <w:rsid w:val="006B228B"/>
    <w:rsid w:val="006B3E3D"/>
    <w:rsid w:val="006C2189"/>
    <w:rsid w:val="006C2FA8"/>
    <w:rsid w:val="006C781A"/>
    <w:rsid w:val="006D16E1"/>
    <w:rsid w:val="006E0C02"/>
    <w:rsid w:val="006E2BE9"/>
    <w:rsid w:val="006F4401"/>
    <w:rsid w:val="007003ED"/>
    <w:rsid w:val="00701095"/>
    <w:rsid w:val="00706E61"/>
    <w:rsid w:val="00714F11"/>
    <w:rsid w:val="00715628"/>
    <w:rsid w:val="00727B9B"/>
    <w:rsid w:val="00730932"/>
    <w:rsid w:val="0073305D"/>
    <w:rsid w:val="00734116"/>
    <w:rsid w:val="0074251D"/>
    <w:rsid w:val="007425EF"/>
    <w:rsid w:val="007516AF"/>
    <w:rsid w:val="00752F2F"/>
    <w:rsid w:val="00762FAC"/>
    <w:rsid w:val="00763CB2"/>
    <w:rsid w:val="00764C7E"/>
    <w:rsid w:val="0078643C"/>
    <w:rsid w:val="00792DD8"/>
    <w:rsid w:val="007A21BD"/>
    <w:rsid w:val="007A506E"/>
    <w:rsid w:val="007A7DA8"/>
    <w:rsid w:val="007B4E9D"/>
    <w:rsid w:val="007D1CED"/>
    <w:rsid w:val="007E54E8"/>
    <w:rsid w:val="007F10A4"/>
    <w:rsid w:val="007F201D"/>
    <w:rsid w:val="007F2350"/>
    <w:rsid w:val="007F37D6"/>
    <w:rsid w:val="007F60A1"/>
    <w:rsid w:val="007F66EE"/>
    <w:rsid w:val="00805040"/>
    <w:rsid w:val="008237D4"/>
    <w:rsid w:val="00827285"/>
    <w:rsid w:val="00830ADA"/>
    <w:rsid w:val="00835908"/>
    <w:rsid w:val="0083635C"/>
    <w:rsid w:val="00837460"/>
    <w:rsid w:val="008435F0"/>
    <w:rsid w:val="0084713E"/>
    <w:rsid w:val="0087054E"/>
    <w:rsid w:val="00870928"/>
    <w:rsid w:val="008765CB"/>
    <w:rsid w:val="00877104"/>
    <w:rsid w:val="0088400C"/>
    <w:rsid w:val="008871C6"/>
    <w:rsid w:val="008918CE"/>
    <w:rsid w:val="008A78D3"/>
    <w:rsid w:val="008A7A48"/>
    <w:rsid w:val="008C5852"/>
    <w:rsid w:val="008D31CE"/>
    <w:rsid w:val="008D3E10"/>
    <w:rsid w:val="008E3491"/>
    <w:rsid w:val="008E45FB"/>
    <w:rsid w:val="009079E0"/>
    <w:rsid w:val="009231B2"/>
    <w:rsid w:val="009249F6"/>
    <w:rsid w:val="0097318E"/>
    <w:rsid w:val="0099242F"/>
    <w:rsid w:val="00994F1D"/>
    <w:rsid w:val="009A07E5"/>
    <w:rsid w:val="009A40FE"/>
    <w:rsid w:val="009A465F"/>
    <w:rsid w:val="009A6D61"/>
    <w:rsid w:val="009B4A6A"/>
    <w:rsid w:val="009C1FA4"/>
    <w:rsid w:val="009C5C9C"/>
    <w:rsid w:val="009C5E61"/>
    <w:rsid w:val="009D15F3"/>
    <w:rsid w:val="009F7485"/>
    <w:rsid w:val="00A05A4F"/>
    <w:rsid w:val="00A12537"/>
    <w:rsid w:val="00A32CAE"/>
    <w:rsid w:val="00A35F06"/>
    <w:rsid w:val="00A53C32"/>
    <w:rsid w:val="00A54F55"/>
    <w:rsid w:val="00A63D38"/>
    <w:rsid w:val="00A647E4"/>
    <w:rsid w:val="00A71500"/>
    <w:rsid w:val="00A71BA8"/>
    <w:rsid w:val="00A721C4"/>
    <w:rsid w:val="00A8275C"/>
    <w:rsid w:val="00A92983"/>
    <w:rsid w:val="00AA4FF3"/>
    <w:rsid w:val="00AA7A08"/>
    <w:rsid w:val="00AC3B3D"/>
    <w:rsid w:val="00AD428E"/>
    <w:rsid w:val="00AD42FF"/>
    <w:rsid w:val="00AD7CDE"/>
    <w:rsid w:val="00AE1C0A"/>
    <w:rsid w:val="00B05AF3"/>
    <w:rsid w:val="00B1441B"/>
    <w:rsid w:val="00B24527"/>
    <w:rsid w:val="00B30B82"/>
    <w:rsid w:val="00B5271F"/>
    <w:rsid w:val="00B73D6A"/>
    <w:rsid w:val="00B742F2"/>
    <w:rsid w:val="00B81434"/>
    <w:rsid w:val="00B84F20"/>
    <w:rsid w:val="00B9292B"/>
    <w:rsid w:val="00B96C53"/>
    <w:rsid w:val="00BA2896"/>
    <w:rsid w:val="00BB22C0"/>
    <w:rsid w:val="00BB4EE4"/>
    <w:rsid w:val="00BC0EE3"/>
    <w:rsid w:val="00BC6195"/>
    <w:rsid w:val="00BD1AEE"/>
    <w:rsid w:val="00BE0211"/>
    <w:rsid w:val="00BE6288"/>
    <w:rsid w:val="00BE6B80"/>
    <w:rsid w:val="00BF3223"/>
    <w:rsid w:val="00C00104"/>
    <w:rsid w:val="00C15A2F"/>
    <w:rsid w:val="00C2265B"/>
    <w:rsid w:val="00C27E0B"/>
    <w:rsid w:val="00C35198"/>
    <w:rsid w:val="00C36451"/>
    <w:rsid w:val="00C45894"/>
    <w:rsid w:val="00C52271"/>
    <w:rsid w:val="00C53EFA"/>
    <w:rsid w:val="00C554A9"/>
    <w:rsid w:val="00C61F9E"/>
    <w:rsid w:val="00C6348D"/>
    <w:rsid w:val="00C72C55"/>
    <w:rsid w:val="00C76F4A"/>
    <w:rsid w:val="00C77BE3"/>
    <w:rsid w:val="00C80284"/>
    <w:rsid w:val="00C91A5B"/>
    <w:rsid w:val="00CB75C1"/>
    <w:rsid w:val="00CC521E"/>
    <w:rsid w:val="00CD13C8"/>
    <w:rsid w:val="00CD1A16"/>
    <w:rsid w:val="00CD1F8A"/>
    <w:rsid w:val="00CD7255"/>
    <w:rsid w:val="00CE087A"/>
    <w:rsid w:val="00CE12FB"/>
    <w:rsid w:val="00CE462A"/>
    <w:rsid w:val="00CE68C4"/>
    <w:rsid w:val="00CF150B"/>
    <w:rsid w:val="00CF77E4"/>
    <w:rsid w:val="00D049B8"/>
    <w:rsid w:val="00D24EE4"/>
    <w:rsid w:val="00D3074E"/>
    <w:rsid w:val="00D4041E"/>
    <w:rsid w:val="00D43993"/>
    <w:rsid w:val="00D46417"/>
    <w:rsid w:val="00D565A6"/>
    <w:rsid w:val="00D57831"/>
    <w:rsid w:val="00D62ED6"/>
    <w:rsid w:val="00D64439"/>
    <w:rsid w:val="00D75D1C"/>
    <w:rsid w:val="00D903B2"/>
    <w:rsid w:val="00D93211"/>
    <w:rsid w:val="00DA1DA3"/>
    <w:rsid w:val="00DA7DBA"/>
    <w:rsid w:val="00DE67B7"/>
    <w:rsid w:val="00DF244D"/>
    <w:rsid w:val="00DF527C"/>
    <w:rsid w:val="00DF7D9A"/>
    <w:rsid w:val="00E02EF1"/>
    <w:rsid w:val="00E05B44"/>
    <w:rsid w:val="00E07694"/>
    <w:rsid w:val="00E10BFF"/>
    <w:rsid w:val="00E14EB6"/>
    <w:rsid w:val="00E27D8A"/>
    <w:rsid w:val="00E326D2"/>
    <w:rsid w:val="00E32FF0"/>
    <w:rsid w:val="00E339A1"/>
    <w:rsid w:val="00E34196"/>
    <w:rsid w:val="00E36824"/>
    <w:rsid w:val="00E432B1"/>
    <w:rsid w:val="00E629A1"/>
    <w:rsid w:val="00E737D3"/>
    <w:rsid w:val="00E82B29"/>
    <w:rsid w:val="00E853B7"/>
    <w:rsid w:val="00E85558"/>
    <w:rsid w:val="00E92A48"/>
    <w:rsid w:val="00E96EEE"/>
    <w:rsid w:val="00E9727C"/>
    <w:rsid w:val="00EA3C30"/>
    <w:rsid w:val="00EC674C"/>
    <w:rsid w:val="00EE3752"/>
    <w:rsid w:val="00EE3EA8"/>
    <w:rsid w:val="00EE5DE0"/>
    <w:rsid w:val="00EF0B9F"/>
    <w:rsid w:val="00EF0D06"/>
    <w:rsid w:val="00EF3C44"/>
    <w:rsid w:val="00EF7A26"/>
    <w:rsid w:val="00F07A13"/>
    <w:rsid w:val="00F13E19"/>
    <w:rsid w:val="00F15310"/>
    <w:rsid w:val="00F1614F"/>
    <w:rsid w:val="00F2082A"/>
    <w:rsid w:val="00F21152"/>
    <w:rsid w:val="00F26AEB"/>
    <w:rsid w:val="00F32FD6"/>
    <w:rsid w:val="00F33131"/>
    <w:rsid w:val="00F51E7C"/>
    <w:rsid w:val="00F57AF0"/>
    <w:rsid w:val="00F57FA1"/>
    <w:rsid w:val="00F60D49"/>
    <w:rsid w:val="00F637B0"/>
    <w:rsid w:val="00F9405B"/>
    <w:rsid w:val="00FA3816"/>
    <w:rsid w:val="00FA466F"/>
    <w:rsid w:val="00FB36CB"/>
    <w:rsid w:val="00FD694B"/>
    <w:rsid w:val="00FE09A9"/>
    <w:rsid w:val="00FE672C"/>
    <w:rsid w:val="00FE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A0F0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uiPriority w:val="9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rmal (Web)"/>
    <w:basedOn w:val="a"/>
    <w:uiPriority w:val="99"/>
    <w:unhideWhenUsed/>
    <w:rsid w:val="007516AF"/>
    <w:pPr>
      <w:spacing w:before="100" w:beforeAutospacing="1" w:after="100" w:afterAutospacing="1"/>
      <w:jc w:val="left"/>
    </w:pPr>
    <w:rPr>
      <w:szCs w:val="24"/>
    </w:rPr>
  </w:style>
  <w:style w:type="character" w:styleId="ae">
    <w:name w:val="Hyperlink"/>
    <w:uiPriority w:val="99"/>
    <w:rsid w:val="0031090D"/>
    <w:rPr>
      <w:color w:val="0000FF"/>
      <w:u w:val="single"/>
    </w:rPr>
  </w:style>
  <w:style w:type="paragraph" w:styleId="af">
    <w:name w:val="No Spacing"/>
    <w:uiPriority w:val="99"/>
    <w:qFormat/>
    <w:rsid w:val="00715628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9"/>
    <w:uiPriority w:val="39"/>
    <w:rsid w:val="0035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rkb.ru/files/suppliers/instructions-and-templates/dokumenti-dlya-PO.r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7840-5A71-4A9E-94EF-8DA64870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Дудченко Кристина Витальевна</cp:lastModifiedBy>
  <cp:revision>94</cp:revision>
  <dcterms:created xsi:type="dcterms:W3CDTF">2024-02-19T00:06:00Z</dcterms:created>
  <dcterms:modified xsi:type="dcterms:W3CDTF">2025-06-11T04:56:00Z</dcterms:modified>
</cp:coreProperties>
</file>