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50" w:rsidRPr="007345E9" w:rsidRDefault="00A5109D" w:rsidP="007345E9">
      <w:pPr>
        <w:spacing w:before="120" w:after="120"/>
        <w:contextualSpacing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ТЕХНИЧЕСКОЕ ЗАДАНИЕ</w:t>
      </w:r>
    </w:p>
    <w:p w:rsidR="00D21150" w:rsidRPr="007345E9" w:rsidRDefault="00A5109D" w:rsidP="007345E9">
      <w:pPr>
        <w:spacing w:before="120" w:after="120"/>
        <w:contextualSpacing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 xml:space="preserve"> НА ОКАЗАНИЕ УСЛУГ </w:t>
      </w:r>
    </w:p>
    <w:p w:rsidR="00D21150" w:rsidRPr="007345E9" w:rsidRDefault="00D21150" w:rsidP="007345E9">
      <w:pPr>
        <w:spacing w:before="120" w:after="120"/>
        <w:contextualSpacing/>
        <w:jc w:val="center"/>
        <w:rPr>
          <w:rFonts w:ascii="Tahoma" w:hAnsi="Tahoma" w:cs="Tahoma"/>
          <w:color w:val="000000"/>
          <w:sz w:val="24"/>
          <w:szCs w:val="24"/>
        </w:rPr>
      </w:pPr>
    </w:p>
    <w:p w:rsidR="00D21150" w:rsidRPr="007345E9" w:rsidRDefault="00D21150" w:rsidP="007345E9">
      <w:pPr>
        <w:spacing w:before="120" w:after="120"/>
        <w:contextualSpacing/>
        <w:jc w:val="center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СОДЕРЖАНИЕ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1. НАИМЕНОВАНИЕ УСЛУГИ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2. ОПИСАНИЕ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2.1 Состав (перечень) оказываемых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2.2 Описание оказываемых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2.3 Объем оказываемых услуг либо доля оказываемых услуг в общем объеме закупки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3. ТРЕБОВАНИЯ К УСЛУГАМ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3.1 Общие требования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3.2 Требования к качеству оказываемых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3.3 Требования к гарантийным обязательствам оказываемых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3.4 Требования к конфиденциальности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3.5 Требования к безопасности оказания услуг и безопасности результата оказанных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3.6 Требования по обучению персонала заказчика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3.7 Требования к составу технического предложения участника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3.8 Специальные требования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4. РЕЗУЛЬТАТ ОКАЗАННЫХ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4.1 Описание конечного результата оказанных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4.2 Требования по приемке услуг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4.3 Требования по передаче заказчику технических и иных документов (оформление результатов оказанных услуг)</w:t>
      </w:r>
    </w:p>
    <w:p w:rsidR="00D21150" w:rsidRPr="007345E9" w:rsidRDefault="00D21150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5. ТРЕБОВАНИЯ К ТЕХНИЧЕСКОМУ ОБУЧЕНИЮ ПЕРСОНАЛА ЗАКАЗЧИКА</w:t>
      </w:r>
    </w:p>
    <w:p w:rsidR="00D21150" w:rsidRPr="007345E9" w:rsidRDefault="007A3157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РАЗДЕЛ 6</w:t>
      </w:r>
      <w:r w:rsidR="00D21150" w:rsidRPr="007345E9">
        <w:rPr>
          <w:rFonts w:ascii="Tahoma" w:hAnsi="Tahoma" w:cs="Tahoma"/>
          <w:color w:val="000000"/>
          <w:sz w:val="24"/>
          <w:szCs w:val="24"/>
        </w:rPr>
        <w:t>. ПЕРЕЧЕНЬ ПРИЛОЖЕНИЙ</w:t>
      </w:r>
    </w:p>
    <w:p w:rsidR="00D21150" w:rsidRPr="007345E9" w:rsidRDefault="00D21150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br w:type="page"/>
      </w:r>
    </w:p>
    <w:p w:rsidR="00D21150" w:rsidRPr="007345E9" w:rsidRDefault="00D21150" w:rsidP="007D0CF5">
      <w:pPr>
        <w:spacing w:before="120" w:after="120"/>
        <w:ind w:firstLine="709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lastRenderedPageBreak/>
        <w:t>РАЗДЕЛ 1. НАИМЕНОВАНИЕ УСЛУГИ</w:t>
      </w:r>
    </w:p>
    <w:p w:rsidR="00A96582" w:rsidRPr="007345E9" w:rsidRDefault="00C62A75" w:rsidP="007345E9">
      <w:pPr>
        <w:tabs>
          <w:tab w:val="right" w:pos="8646"/>
        </w:tabs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 xml:space="preserve">Услуги </w:t>
      </w:r>
      <w:r w:rsidRPr="007345E9">
        <w:rPr>
          <w:rFonts w:ascii="Tahoma" w:hAnsi="Tahoma" w:cs="Tahoma"/>
          <w:sz w:val="24"/>
          <w:szCs w:val="24"/>
        </w:rPr>
        <w:t>по обеспечению питанием работников ЗТФ, осуществляющих погрузо-разгрузочные работы в рейдовых условиях, при проведении работ в условиях экстремально низ</w:t>
      </w:r>
      <w:r w:rsidRPr="007345E9">
        <w:rPr>
          <w:rFonts w:ascii="Tahoma" w:hAnsi="Tahoma" w:cs="Tahoma"/>
          <w:sz w:val="24"/>
          <w:szCs w:val="24"/>
        </w:rPr>
        <w:t>ких температур окружающей среды</w:t>
      </w:r>
      <w:r w:rsidRPr="007345E9">
        <w:rPr>
          <w:rFonts w:ascii="Tahoma" w:hAnsi="Tahoma" w:cs="Tahoma"/>
          <w:sz w:val="24"/>
          <w:szCs w:val="24"/>
        </w:rPr>
        <w:t xml:space="preserve"> </w:t>
      </w:r>
      <w:r w:rsidRPr="007345E9">
        <w:rPr>
          <w:rFonts w:ascii="Tahoma" w:hAnsi="Tahoma" w:cs="Tahoma"/>
          <w:sz w:val="24"/>
          <w:szCs w:val="24"/>
        </w:rPr>
        <w:t>и</w:t>
      </w:r>
      <w:r w:rsidRPr="007345E9">
        <w:rPr>
          <w:rFonts w:ascii="Tahoma" w:hAnsi="Tahoma" w:cs="Tahoma"/>
          <w:sz w:val="24"/>
          <w:szCs w:val="24"/>
        </w:rPr>
        <w:t xml:space="preserve"> организация питания трудовых коллективов подразделений и РОКС Компании, сторонних организаций</w:t>
      </w:r>
      <w:r w:rsidRPr="007345E9">
        <w:rPr>
          <w:rFonts w:ascii="Tahoma" w:hAnsi="Tahoma" w:cs="Tahoma"/>
          <w:sz w:val="24"/>
          <w:szCs w:val="24"/>
        </w:rPr>
        <w:t>,</w:t>
      </w:r>
      <w:r w:rsidRPr="007345E9">
        <w:rPr>
          <w:rFonts w:ascii="Tahoma" w:hAnsi="Tahoma" w:cs="Tahoma"/>
          <w:sz w:val="24"/>
          <w:szCs w:val="24"/>
        </w:rPr>
        <w:t xml:space="preserve"> задействованных в проведении работ по восстановлению причалов после паводка.</w:t>
      </w:r>
    </w:p>
    <w:p w:rsidR="00D21150" w:rsidRPr="007345E9" w:rsidRDefault="00D21150" w:rsidP="00D87A5D">
      <w:pPr>
        <w:spacing w:before="120" w:after="120"/>
        <w:ind w:firstLine="709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РАЗДЕЛ 2. ОПИСАНИЕ УСЛУГИ</w:t>
      </w:r>
    </w:p>
    <w:p w:rsidR="00495D09" w:rsidRPr="007345E9" w:rsidRDefault="00495D09" w:rsidP="00944915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2.1 Состав (перечень) оказываемых услуг</w:t>
      </w:r>
      <w:r w:rsidRPr="007345E9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 xml:space="preserve">Услуга по обеспечению </w:t>
      </w:r>
      <w:r w:rsidRPr="007345E9">
        <w:rPr>
          <w:rFonts w:ascii="Tahoma" w:hAnsi="Tahoma" w:cs="Tahoma"/>
          <w:sz w:val="24"/>
          <w:szCs w:val="24"/>
        </w:rPr>
        <w:t>питанием работников ЗТФ, трудовых коллективов подразделений и РОКС Компании, а также сторонних организаций, осуществляющих:</w:t>
      </w:r>
    </w:p>
    <w:p w:rsidR="00495D09" w:rsidRPr="007345E9" w:rsidRDefault="00495D09" w:rsidP="00D87A5D">
      <w:pPr>
        <w:spacing w:before="120" w:after="120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- погрузо-разгрузочные работы</w:t>
      </w:r>
      <w:r w:rsidR="00D87A5D">
        <w:rPr>
          <w:rFonts w:ascii="Tahoma" w:hAnsi="Tahoma" w:cs="Tahoma"/>
          <w:sz w:val="24"/>
          <w:szCs w:val="24"/>
        </w:rPr>
        <w:t xml:space="preserve"> в рейдовых условиях (01.05.2025</w:t>
      </w:r>
      <w:r w:rsidRPr="007345E9">
        <w:rPr>
          <w:rFonts w:ascii="Tahoma" w:hAnsi="Tahoma" w:cs="Tahoma"/>
          <w:sz w:val="24"/>
          <w:szCs w:val="24"/>
        </w:rPr>
        <w:t xml:space="preserve"> – </w:t>
      </w:r>
      <w:r w:rsidR="00D87A5D">
        <w:rPr>
          <w:rFonts w:ascii="Tahoma" w:hAnsi="Tahoma" w:cs="Tahoma"/>
          <w:sz w:val="24"/>
          <w:szCs w:val="24"/>
        </w:rPr>
        <w:t>25.06.2025</w:t>
      </w:r>
      <w:r w:rsidRPr="007345E9">
        <w:rPr>
          <w:rFonts w:ascii="Tahoma" w:hAnsi="Tahoma" w:cs="Tahoma"/>
          <w:sz w:val="24"/>
          <w:szCs w:val="24"/>
        </w:rPr>
        <w:t>);</w:t>
      </w:r>
    </w:p>
    <w:p w:rsidR="00495D09" w:rsidRPr="007345E9" w:rsidRDefault="00495D09" w:rsidP="00D87A5D">
      <w:pPr>
        <w:spacing w:before="120" w:after="120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- задействованных в проведении работ по восстановлению причалов после паводка 25.06.202</w:t>
      </w:r>
      <w:r w:rsidR="00D87A5D">
        <w:rPr>
          <w:rFonts w:ascii="Tahoma" w:hAnsi="Tahoma" w:cs="Tahoma"/>
          <w:sz w:val="24"/>
          <w:szCs w:val="24"/>
        </w:rPr>
        <w:t>5 – 31.07.2025</w:t>
      </w:r>
      <w:r w:rsidRPr="007345E9">
        <w:rPr>
          <w:rFonts w:ascii="Tahoma" w:hAnsi="Tahoma" w:cs="Tahoma"/>
          <w:sz w:val="24"/>
          <w:szCs w:val="24"/>
        </w:rPr>
        <w:t>)</w:t>
      </w:r>
      <w:r w:rsidRPr="007345E9">
        <w:rPr>
          <w:rFonts w:ascii="Tahoma" w:hAnsi="Tahoma" w:cs="Tahoma"/>
          <w:color w:val="000000"/>
          <w:sz w:val="24"/>
          <w:szCs w:val="24"/>
        </w:rPr>
        <w:t xml:space="preserve">; </w:t>
      </w:r>
    </w:p>
    <w:p w:rsidR="00495D09" w:rsidRPr="007345E9" w:rsidRDefault="00495D09" w:rsidP="00944915">
      <w:pPr>
        <w:spacing w:before="120" w:after="120"/>
        <w:jc w:val="both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- при проведении работ в условиях экстремально низких температур окружающей среды (</w:t>
      </w:r>
      <w:r w:rsidR="00D87A5D">
        <w:rPr>
          <w:rFonts w:ascii="Tahoma" w:hAnsi="Tahoma" w:cs="Tahoma"/>
          <w:sz w:val="24"/>
          <w:szCs w:val="24"/>
        </w:rPr>
        <w:t>01.11.2025 – 31.12.2025</w:t>
      </w:r>
      <w:r w:rsidRPr="007345E9">
        <w:rPr>
          <w:rFonts w:ascii="Tahoma" w:hAnsi="Tahoma" w:cs="Tahoma"/>
          <w:sz w:val="24"/>
          <w:szCs w:val="24"/>
        </w:rPr>
        <w:t>),</w:t>
      </w:r>
      <w:r w:rsidRPr="007345E9">
        <w:rPr>
          <w:rFonts w:ascii="Tahoma" w:hAnsi="Tahoma" w:cs="Tahoma"/>
          <w:color w:val="000000"/>
          <w:sz w:val="24"/>
          <w:szCs w:val="24"/>
        </w:rPr>
        <w:t xml:space="preserve"> составленным по ассортиментам, указанным в приложении 1.</w:t>
      </w:r>
    </w:p>
    <w:p w:rsidR="00944915" w:rsidRDefault="00495D09" w:rsidP="00944915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2.2. Описание оказываемых услуг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 xml:space="preserve">Исполнитель принимает на себя обязательства организовать выдачу питания по ассортиментам, указанным в приложении 1 работникам ЗТФ ежедневно </w:t>
      </w:r>
      <w:r w:rsidRPr="007345E9">
        <w:rPr>
          <w:rFonts w:ascii="Tahoma" w:hAnsi="Tahoma" w:cs="Tahoma"/>
          <w:sz w:val="24"/>
          <w:szCs w:val="24"/>
        </w:rPr>
        <w:t>в заранее указанное заказчиком время, в период с 01.05.202</w:t>
      </w:r>
      <w:r w:rsidR="00944915">
        <w:rPr>
          <w:rFonts w:ascii="Tahoma" w:hAnsi="Tahoma" w:cs="Tahoma"/>
          <w:sz w:val="24"/>
          <w:szCs w:val="24"/>
        </w:rPr>
        <w:t>5</w:t>
      </w:r>
      <w:r w:rsidRPr="007345E9">
        <w:rPr>
          <w:rFonts w:ascii="Tahoma" w:hAnsi="Tahoma" w:cs="Tahoma"/>
          <w:sz w:val="24"/>
          <w:szCs w:val="24"/>
        </w:rPr>
        <w:t xml:space="preserve"> по 31.12.202</w:t>
      </w:r>
      <w:r w:rsidR="00944915">
        <w:rPr>
          <w:rFonts w:ascii="Tahoma" w:hAnsi="Tahoma" w:cs="Tahoma"/>
          <w:sz w:val="24"/>
          <w:szCs w:val="24"/>
        </w:rPr>
        <w:t>5</w:t>
      </w:r>
      <w:r w:rsidRPr="007345E9">
        <w:rPr>
          <w:rFonts w:ascii="Tahoma" w:hAnsi="Tahoma" w:cs="Tahoma"/>
          <w:sz w:val="24"/>
          <w:szCs w:val="24"/>
        </w:rPr>
        <w:t xml:space="preserve">. 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Питание работников ЗТФ и трудовых коллективов подразделений и РОКС Компании, а также сторонних организаций, должно быть представлено в виде пайков.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Пайки должны состоять из шести разных ассортиментов. Блюда из ассортимента пайков изготавливаются по требованию заказчика, в зависимости от выполнения видов работ, указанных в пункте 2.1 настоящего технического задания и организаций привлеченных к выполнению таких работ.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В случае необходимости количество пайков может быть изменено (увеличено либо уменьшено) по требованию заказчика.</w:t>
      </w:r>
    </w:p>
    <w:p w:rsidR="00944915" w:rsidRDefault="00495D09" w:rsidP="00944915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Ежедневный прием-передача и доставка заранее оговоренного количества пайков от исполнителя к заказчику, осуществляется силами заказчика.</w:t>
      </w:r>
    </w:p>
    <w:p w:rsidR="00495D09" w:rsidRPr="00944915" w:rsidRDefault="00495D09" w:rsidP="00944915">
      <w:pPr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bCs/>
          <w:sz w:val="24"/>
          <w:szCs w:val="24"/>
        </w:rPr>
        <w:t>Паёк упаковывается в одноразовые боксы для хранени</w:t>
      </w:r>
      <w:r w:rsidR="00944915">
        <w:rPr>
          <w:rFonts w:ascii="Tahoma" w:hAnsi="Tahoma" w:cs="Tahoma"/>
          <w:bCs/>
          <w:sz w:val="24"/>
          <w:szCs w:val="24"/>
        </w:rPr>
        <w:t>я пищевых продуктов, кроме того</w:t>
      </w:r>
      <w:r w:rsidRPr="007345E9">
        <w:rPr>
          <w:rFonts w:ascii="Tahoma" w:hAnsi="Tahoma" w:cs="Tahoma"/>
          <w:bCs/>
          <w:sz w:val="24"/>
          <w:szCs w:val="24"/>
        </w:rPr>
        <w:t xml:space="preserve"> к боксам прикладываются одноразовые приборы для приема пищи.</w:t>
      </w:r>
    </w:p>
    <w:p w:rsidR="00495D09" w:rsidRPr="007345E9" w:rsidRDefault="00495D09" w:rsidP="00944915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 xml:space="preserve">2.3 Объем </w:t>
      </w:r>
      <w:r w:rsidR="00944915">
        <w:rPr>
          <w:rFonts w:ascii="Tahoma" w:hAnsi="Tahoma" w:cs="Tahoma"/>
          <w:b/>
          <w:color w:val="000000"/>
          <w:sz w:val="24"/>
          <w:szCs w:val="24"/>
        </w:rPr>
        <w:t xml:space="preserve">или доля </w:t>
      </w:r>
      <w:r w:rsidRPr="007345E9">
        <w:rPr>
          <w:rFonts w:ascii="Tahoma" w:hAnsi="Tahoma" w:cs="Tahoma"/>
          <w:b/>
          <w:color w:val="000000"/>
          <w:sz w:val="24"/>
          <w:szCs w:val="24"/>
        </w:rPr>
        <w:t>оказываемых услуг в общем объеме закупки</w:t>
      </w:r>
    </w:p>
    <w:tbl>
      <w:tblPr>
        <w:tblStyle w:val="a9"/>
        <w:tblpPr w:leftFromText="180" w:rightFromText="180" w:vertAnchor="text" w:horzAnchor="margin" w:tblpY="107"/>
        <w:tblOverlap w:val="never"/>
        <w:tblW w:w="9952" w:type="dxa"/>
        <w:tblLayout w:type="fixed"/>
        <w:tblCellMar>
          <w:left w:w="0" w:type="dxa"/>
          <w:right w:w="85" w:type="dxa"/>
        </w:tblCellMar>
        <w:tblLook w:val="04A0" w:firstRow="1" w:lastRow="0" w:firstColumn="1" w:lastColumn="0" w:noHBand="0" w:noVBand="1"/>
      </w:tblPr>
      <w:tblGrid>
        <w:gridCol w:w="4027"/>
        <w:gridCol w:w="1843"/>
        <w:gridCol w:w="4082"/>
      </w:tblGrid>
      <w:tr w:rsidR="00495D09" w:rsidRPr="007345E9" w:rsidTr="00495D09">
        <w:trPr>
          <w:trHeight w:val="555"/>
        </w:trPr>
        <w:tc>
          <w:tcPr>
            <w:tcW w:w="2023" w:type="pct"/>
            <w:vAlign w:val="center"/>
          </w:tcPr>
          <w:p w:rsidR="00495D09" w:rsidRPr="007345E9" w:rsidRDefault="00495D09" w:rsidP="007345E9">
            <w:pPr>
              <w:tabs>
                <w:tab w:val="left" w:pos="2607"/>
              </w:tabs>
              <w:spacing w:before="120" w:after="120"/>
              <w:ind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Наименование услуги</w:t>
            </w:r>
          </w:p>
        </w:tc>
        <w:tc>
          <w:tcPr>
            <w:tcW w:w="926" w:type="pct"/>
            <w:vAlign w:val="center"/>
          </w:tcPr>
          <w:p w:rsidR="00495D09" w:rsidRPr="007345E9" w:rsidRDefault="00495D09" w:rsidP="007345E9">
            <w:pPr>
              <w:tabs>
                <w:tab w:val="left" w:pos="2607"/>
              </w:tabs>
              <w:spacing w:before="120" w:after="120"/>
              <w:ind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Срок оказания услуг</w:t>
            </w:r>
          </w:p>
        </w:tc>
        <w:tc>
          <w:tcPr>
            <w:tcW w:w="2051" w:type="pct"/>
            <w:vAlign w:val="center"/>
          </w:tcPr>
          <w:p w:rsidR="00495D09" w:rsidRPr="007345E9" w:rsidRDefault="00495D09" w:rsidP="007345E9">
            <w:pPr>
              <w:tabs>
                <w:tab w:val="left" w:pos="2607"/>
              </w:tabs>
              <w:spacing w:before="120" w:after="120"/>
              <w:ind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Объем услуг</w:t>
            </w:r>
          </w:p>
        </w:tc>
      </w:tr>
      <w:tr w:rsidR="00495D09" w:rsidRPr="007345E9" w:rsidTr="00495D09">
        <w:trPr>
          <w:trHeight w:val="645"/>
        </w:trPr>
        <w:tc>
          <w:tcPr>
            <w:tcW w:w="2023" w:type="pct"/>
            <w:vAlign w:val="center"/>
          </w:tcPr>
          <w:p w:rsidR="00495D09" w:rsidRPr="007345E9" w:rsidRDefault="00495D09" w:rsidP="00944915">
            <w:pPr>
              <w:tabs>
                <w:tab w:val="left" w:pos="2607"/>
              </w:tabs>
              <w:spacing w:before="120" w:after="120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Услуга по организации питания работников ЗТФ, осуществляющих погрузо-разгрузочные работы в рейдовых условиях, а также при проведении работ в условиях экстремально низких температур окружающей среды. Организация питания трудовых коллективов подразделений и РОКС Компании, а также сторонних организаций, задействованных в проведении </w:t>
            </w:r>
            <w:r w:rsidRPr="007345E9">
              <w:rPr>
                <w:rFonts w:ascii="Tahoma" w:hAnsi="Tahoma" w:cs="Tahoma"/>
                <w:sz w:val="24"/>
                <w:szCs w:val="24"/>
              </w:rPr>
              <w:lastRenderedPageBreak/>
              <w:t xml:space="preserve">работ по восстановлению причалов после паводка. </w:t>
            </w:r>
          </w:p>
        </w:tc>
        <w:tc>
          <w:tcPr>
            <w:tcW w:w="926" w:type="pct"/>
            <w:vAlign w:val="center"/>
          </w:tcPr>
          <w:p w:rsidR="00A164BF" w:rsidRDefault="00A164BF" w:rsidP="00A164BF">
            <w:pPr>
              <w:tabs>
                <w:tab w:val="left" w:pos="2607"/>
              </w:tabs>
              <w:spacing w:before="120" w:after="12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В период</w:t>
            </w:r>
          </w:p>
          <w:p w:rsidR="00A164BF" w:rsidRDefault="00495D09" w:rsidP="00A164BF">
            <w:pPr>
              <w:tabs>
                <w:tab w:val="left" w:pos="2607"/>
              </w:tabs>
              <w:spacing w:before="120" w:after="12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с 01.0</w:t>
            </w:r>
            <w:r w:rsidR="00944915">
              <w:rPr>
                <w:rFonts w:ascii="Tahoma" w:hAnsi="Tahoma" w:cs="Tahoma"/>
                <w:sz w:val="24"/>
                <w:szCs w:val="24"/>
              </w:rPr>
              <w:t>5</w:t>
            </w:r>
            <w:r w:rsidRPr="007345E9">
              <w:rPr>
                <w:rFonts w:ascii="Tahoma" w:hAnsi="Tahoma" w:cs="Tahoma"/>
                <w:sz w:val="24"/>
                <w:szCs w:val="24"/>
              </w:rPr>
              <w:t>.202</w:t>
            </w:r>
            <w:r w:rsidR="00944915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495D09" w:rsidRPr="007345E9" w:rsidRDefault="00495D09" w:rsidP="00A164BF">
            <w:pPr>
              <w:tabs>
                <w:tab w:val="left" w:pos="2607"/>
              </w:tabs>
              <w:spacing w:before="120" w:after="12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по 31.12.202</w:t>
            </w:r>
            <w:r w:rsidR="00944915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2051" w:type="pct"/>
            <w:vAlign w:val="center"/>
          </w:tcPr>
          <w:p w:rsidR="00944915" w:rsidRDefault="00495D09" w:rsidP="00944915">
            <w:pPr>
              <w:spacing w:before="120"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Выдача пайков осуществляется ежедневно, в зара</w:t>
            </w:r>
            <w:r w:rsidR="00944915">
              <w:rPr>
                <w:rFonts w:ascii="Tahoma" w:hAnsi="Tahoma" w:cs="Tahoma"/>
                <w:sz w:val="24"/>
                <w:szCs w:val="24"/>
              </w:rPr>
              <w:t>нее указанное заказчиком время.</w:t>
            </w:r>
          </w:p>
          <w:p w:rsidR="00944915" w:rsidRDefault="00495D09" w:rsidP="00944915">
            <w:pPr>
              <w:spacing w:before="120"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Ориентировочное количество пайков от 1300 до 2000</w:t>
            </w:r>
            <w:r w:rsidRPr="007345E9"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="00944915">
              <w:rPr>
                <w:rFonts w:ascii="Tahoma" w:hAnsi="Tahoma" w:cs="Tahoma"/>
                <w:sz w:val="24"/>
                <w:szCs w:val="24"/>
              </w:rPr>
              <w:t>штук.</w:t>
            </w:r>
          </w:p>
          <w:p w:rsidR="00495D09" w:rsidRPr="007345E9" w:rsidRDefault="00495D09" w:rsidP="00A164BF">
            <w:pPr>
              <w:spacing w:before="120"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В случае необходимости количество пайков может быть изменено (увеличено либо уменьшено) по требованию заказчика.</w:t>
            </w:r>
          </w:p>
        </w:tc>
      </w:tr>
    </w:tbl>
    <w:p w:rsidR="00D21150" w:rsidRPr="007345E9" w:rsidRDefault="00D21150" w:rsidP="00882741">
      <w:pPr>
        <w:spacing w:before="120" w:after="120"/>
        <w:ind w:firstLine="709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lastRenderedPageBreak/>
        <w:t>РАЗДЕЛ 3. ТРЕБОВАНИЯ К УСЛУГАМ</w:t>
      </w:r>
    </w:p>
    <w:p w:rsidR="00882741" w:rsidRPr="00255BDC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3.1 Общие требования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Место оказания услуг – Красноярский край, г. Дудинка, ул. Советская, д. 43, Заполярный транспортный филиал ПАО «ГМК «Норильский никель».</w:t>
      </w:r>
    </w:p>
    <w:p w:rsidR="00495D09" w:rsidRPr="007345E9" w:rsidRDefault="00495D09" w:rsidP="00882741">
      <w:pPr>
        <w:spacing w:before="120" w:after="120"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Срок оказания услуг – в период с 01.0</w:t>
      </w:r>
      <w:r w:rsidR="00882741">
        <w:rPr>
          <w:rFonts w:ascii="Tahoma" w:hAnsi="Tahoma" w:cs="Tahoma"/>
          <w:sz w:val="24"/>
          <w:szCs w:val="24"/>
        </w:rPr>
        <w:t>5</w:t>
      </w:r>
      <w:r w:rsidRPr="007345E9">
        <w:rPr>
          <w:rFonts w:ascii="Tahoma" w:hAnsi="Tahoma" w:cs="Tahoma"/>
          <w:sz w:val="24"/>
          <w:szCs w:val="24"/>
        </w:rPr>
        <w:t>.202</w:t>
      </w:r>
      <w:r w:rsidR="00882741">
        <w:rPr>
          <w:rFonts w:ascii="Tahoma" w:hAnsi="Tahoma" w:cs="Tahoma"/>
          <w:sz w:val="24"/>
          <w:szCs w:val="24"/>
        </w:rPr>
        <w:t>5</w:t>
      </w:r>
      <w:r w:rsidRPr="007345E9">
        <w:rPr>
          <w:rFonts w:ascii="Tahoma" w:hAnsi="Tahoma" w:cs="Tahoma"/>
          <w:sz w:val="24"/>
          <w:szCs w:val="24"/>
        </w:rPr>
        <w:t xml:space="preserve"> по 31.12.202</w:t>
      </w:r>
      <w:r w:rsidR="00882741">
        <w:rPr>
          <w:rFonts w:ascii="Tahoma" w:hAnsi="Tahoma" w:cs="Tahoma"/>
          <w:sz w:val="24"/>
          <w:szCs w:val="24"/>
        </w:rPr>
        <w:t>5</w:t>
      </w:r>
      <w:r w:rsidRPr="007345E9">
        <w:rPr>
          <w:rFonts w:ascii="Tahoma" w:hAnsi="Tahoma" w:cs="Tahoma"/>
          <w:sz w:val="24"/>
          <w:szCs w:val="24"/>
        </w:rPr>
        <w:t>.</w:t>
      </w:r>
    </w:p>
    <w:p w:rsidR="00882741" w:rsidRPr="00882741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3.2 Требования к качеству оказываемых услуг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 xml:space="preserve">Оказывать услуги с надлежащим качеством, с соблюдением всех норм и правил, установленных для организации общественного питания, включая требования по технологии приготовления пищи, рациону для отдельных категорий работников, хранению продуктов и сроков их реализации </w:t>
      </w:r>
      <w:r w:rsidRPr="007345E9">
        <w:rPr>
          <w:rStyle w:val="FontStyle29"/>
          <w:rFonts w:ascii="Tahoma" w:hAnsi="Tahoma" w:cs="Tahoma"/>
          <w:sz w:val="24"/>
          <w:szCs w:val="24"/>
        </w:rPr>
        <w:t xml:space="preserve">в соответствии с действующим законодательством Российской Федерации. </w:t>
      </w:r>
      <w:r w:rsidRPr="007345E9">
        <w:rPr>
          <w:rFonts w:ascii="Tahoma" w:hAnsi="Tahoma" w:cs="Tahoma"/>
          <w:sz w:val="24"/>
          <w:szCs w:val="24"/>
        </w:rPr>
        <w:t xml:space="preserve"> 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При организации питания работников ЗТФ должны выполняться: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color w:val="000000"/>
          <w:spacing w:val="4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Федеральный закон от 30.03.1999</w:t>
      </w:r>
      <w:r w:rsidR="00882741">
        <w:rPr>
          <w:rFonts w:ascii="Tahoma" w:hAnsi="Tahoma" w:cs="Tahoma"/>
          <w:sz w:val="24"/>
          <w:szCs w:val="24"/>
        </w:rPr>
        <w:t xml:space="preserve"> </w:t>
      </w:r>
      <w:r w:rsidRPr="007345E9">
        <w:rPr>
          <w:rFonts w:ascii="Tahoma" w:hAnsi="Tahoma" w:cs="Tahoma"/>
          <w:sz w:val="24"/>
          <w:szCs w:val="24"/>
        </w:rPr>
        <w:t>г. №52-ФЗ «О санитарно-эпидемиологическом благополучии населения».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color w:val="000000"/>
          <w:spacing w:val="4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Федеральный закон от 02.01.2000 г. №29-ФЗ «О качестве и безопасности пищевых продуктов».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color w:val="000000"/>
          <w:spacing w:val="4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СанПиН 2.3.2.1078-01 «Гигиенические требования безопасности и пищевой ценности пищевых продуктов».</w:t>
      </w:r>
    </w:p>
    <w:p w:rsidR="00495D09" w:rsidRPr="007345E9" w:rsidRDefault="00495D09" w:rsidP="007345E9">
      <w:pPr>
        <w:pStyle w:val="2"/>
        <w:tabs>
          <w:tab w:val="num" w:pos="900"/>
        </w:tabs>
        <w:spacing w:before="12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proofErr w:type="spellStart"/>
      <w:r w:rsidRPr="007345E9">
        <w:rPr>
          <w:rFonts w:ascii="Tahoma" w:hAnsi="Tahoma" w:cs="Tahoma"/>
          <w:sz w:val="24"/>
          <w:szCs w:val="24"/>
        </w:rPr>
        <w:t>СанПин</w:t>
      </w:r>
      <w:proofErr w:type="spellEnd"/>
      <w:r w:rsidRPr="007345E9">
        <w:rPr>
          <w:rFonts w:ascii="Tahoma" w:hAnsi="Tahoma" w:cs="Tahoma"/>
          <w:sz w:val="24"/>
          <w:szCs w:val="24"/>
        </w:rPr>
        <w:t xml:space="preserve"> 2.3.2 1324-03 «Гигиенические требования к срокам годности и условиям хранения пищевых продуктов».</w:t>
      </w:r>
    </w:p>
    <w:p w:rsidR="00882741" w:rsidRPr="00255BDC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3.3 Требования к гарантийным обязательствам оказываемых услуг</w:t>
      </w:r>
    </w:p>
    <w:p w:rsidR="00495D09" w:rsidRPr="007345E9" w:rsidRDefault="00495D09" w:rsidP="00882741">
      <w:pPr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Не требуется</w:t>
      </w:r>
      <w:r w:rsidR="00882741">
        <w:rPr>
          <w:rFonts w:ascii="Tahoma" w:hAnsi="Tahoma" w:cs="Tahoma"/>
          <w:sz w:val="24"/>
          <w:szCs w:val="24"/>
        </w:rPr>
        <w:t>.</w:t>
      </w:r>
    </w:p>
    <w:p w:rsidR="00882741" w:rsidRPr="00882741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3.4 Требования к конфиденциальности</w:t>
      </w:r>
    </w:p>
    <w:p w:rsidR="00882741" w:rsidRDefault="00495D09" w:rsidP="007345E9">
      <w:pPr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Не требуется</w:t>
      </w:r>
      <w:r w:rsidR="00882741">
        <w:rPr>
          <w:rFonts w:ascii="Tahoma" w:hAnsi="Tahoma" w:cs="Tahoma"/>
          <w:sz w:val="24"/>
          <w:szCs w:val="24"/>
        </w:rPr>
        <w:t>.</w:t>
      </w:r>
    </w:p>
    <w:p w:rsidR="00882741" w:rsidRPr="00882741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3.5 Требования к безопасности оказания услуг и безопасности результата оказанных услуг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Оказывать Услуги квалифицированными работниками, прошедшими обязательные предварительные и периодические медицинские осмотры, а также гигиеническое обучение в соответствии с действующим законодательством, с соблюдением требований нормативных технических и нормативных правовых актов, правил и производственных инструкций, СанПиН.</w:t>
      </w:r>
    </w:p>
    <w:p w:rsidR="00495D09" w:rsidRPr="007345E9" w:rsidRDefault="00495D09" w:rsidP="00882741">
      <w:pPr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Выполнять требования экологических, санитарно-гигиенических, противопожарных и др. норм, действующих на территории Российской Федерации, для оказания услуги питания.</w:t>
      </w:r>
    </w:p>
    <w:p w:rsidR="00882741" w:rsidRPr="00882741" w:rsidRDefault="00495D09" w:rsidP="00882741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3.6 Требования по обучению персонала заказчика</w:t>
      </w:r>
    </w:p>
    <w:p w:rsidR="00882741" w:rsidRDefault="00495D09" w:rsidP="00882741">
      <w:pPr>
        <w:spacing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Не требуется</w:t>
      </w:r>
      <w:r w:rsidR="00882741">
        <w:rPr>
          <w:rFonts w:ascii="Tahoma" w:hAnsi="Tahoma" w:cs="Tahoma"/>
          <w:sz w:val="24"/>
          <w:szCs w:val="24"/>
        </w:rPr>
        <w:t>.</w:t>
      </w:r>
    </w:p>
    <w:p w:rsidR="00882741" w:rsidRPr="00882741" w:rsidRDefault="00495D09" w:rsidP="00882741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3.7 Требования к составу технического предложения участника</w:t>
      </w:r>
    </w:p>
    <w:p w:rsidR="00882741" w:rsidRDefault="00495D09" w:rsidP="007345E9">
      <w:pPr>
        <w:spacing w:before="120" w:after="120"/>
        <w:ind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Не требуется</w:t>
      </w:r>
      <w:r w:rsidR="00882741">
        <w:rPr>
          <w:rFonts w:ascii="Tahoma" w:hAnsi="Tahoma" w:cs="Tahoma"/>
          <w:sz w:val="24"/>
          <w:szCs w:val="24"/>
        </w:rPr>
        <w:t>.</w:t>
      </w:r>
    </w:p>
    <w:p w:rsidR="00882741" w:rsidRPr="00882741" w:rsidRDefault="00495D09" w:rsidP="00255BDC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3.8 Специальные требования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Предварительно, до оказания услуг, согласовать с Заказчиком ассортимент продуктов и наименования блюд, использованных при формировании пайков.</w:t>
      </w:r>
    </w:p>
    <w:p w:rsidR="00495D09" w:rsidRPr="007345E9" w:rsidRDefault="00495D09" w:rsidP="007345E9">
      <w:pPr>
        <w:spacing w:before="120" w:after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lastRenderedPageBreak/>
        <w:t>Осуществлять выдачу пайков на основании заявки Заказчика ежесменно (два раза в день) в соответствии с затребованным количеством, путем их выдачи в пункте питания, специально отведенном для этих целей, которое укомплектовано соответствующим оборудованием и инвентарем.</w:t>
      </w:r>
    </w:p>
    <w:p w:rsidR="00495D09" w:rsidRPr="007345E9" w:rsidRDefault="00495D09" w:rsidP="00113938">
      <w:pPr>
        <w:spacing w:before="120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Осуществлять выдачу Заказчику каждой партии пайков по акту на отпуск питания оформленному по форме, установленной у Исполнителя.</w:t>
      </w:r>
    </w:p>
    <w:p w:rsidR="00D21150" w:rsidRPr="007345E9" w:rsidRDefault="00D21150" w:rsidP="00113938">
      <w:pPr>
        <w:spacing w:before="120" w:after="120"/>
        <w:ind w:firstLine="709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РАЗДЕЛ 4. РЕЗУЛЬТАТ ОКАЗАННЫХ УСЛУГ</w:t>
      </w:r>
      <w:r w:rsidR="00025577" w:rsidRPr="007345E9">
        <w:rPr>
          <w:rFonts w:ascii="Tahoma" w:hAnsi="Tahoma" w:cs="Tahoma"/>
          <w:b/>
          <w:color w:val="000000"/>
          <w:sz w:val="24"/>
          <w:szCs w:val="24"/>
        </w:rPr>
        <w:t xml:space="preserve"> И </w:t>
      </w:r>
      <w:r w:rsidR="00505CC9" w:rsidRPr="007345E9">
        <w:rPr>
          <w:rFonts w:ascii="Tahoma" w:hAnsi="Tahoma" w:cs="Tahoma"/>
          <w:b/>
          <w:color w:val="000000"/>
          <w:sz w:val="24"/>
          <w:szCs w:val="24"/>
        </w:rPr>
        <w:t>ПОРЯДОК РАСЧЕТОВ</w:t>
      </w:r>
    </w:p>
    <w:p w:rsidR="00113938" w:rsidRPr="00113938" w:rsidRDefault="00551561" w:rsidP="00113938">
      <w:pPr>
        <w:spacing w:before="120"/>
        <w:jc w:val="both"/>
        <w:rPr>
          <w:rFonts w:ascii="Tahoma" w:hAnsi="Tahoma" w:cs="Tahoma"/>
          <w:color w:val="000000"/>
          <w:sz w:val="24"/>
          <w:szCs w:val="24"/>
        </w:rPr>
      </w:pPr>
      <w:r w:rsidRPr="00113938">
        <w:rPr>
          <w:rFonts w:ascii="Tahoma" w:hAnsi="Tahoma" w:cs="Tahoma"/>
          <w:b/>
          <w:color w:val="000000"/>
          <w:sz w:val="24"/>
          <w:szCs w:val="24"/>
        </w:rPr>
        <w:t>4.1 Описание конечного результата оказанных услуг</w:t>
      </w:r>
    </w:p>
    <w:p w:rsidR="00113938" w:rsidRDefault="00551561" w:rsidP="00113938">
      <w:pPr>
        <w:pStyle w:val="a3"/>
        <w:spacing w:after="120"/>
        <w:ind w:left="0"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Оказание услуг по обеспечению питанием работников Заказчика в указанных в подразделе 2.3. объемах.</w:t>
      </w:r>
    </w:p>
    <w:p w:rsidR="00113938" w:rsidRPr="00113938" w:rsidRDefault="00551561" w:rsidP="00113938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113938">
        <w:rPr>
          <w:rFonts w:ascii="Tahoma" w:hAnsi="Tahoma" w:cs="Tahoma"/>
          <w:b/>
          <w:color w:val="000000"/>
          <w:sz w:val="24"/>
          <w:szCs w:val="24"/>
        </w:rPr>
        <w:t>4.2 Требования по приемке услуг</w:t>
      </w:r>
    </w:p>
    <w:p w:rsidR="00551561" w:rsidRPr="007345E9" w:rsidRDefault="00551561" w:rsidP="00113938">
      <w:pPr>
        <w:pStyle w:val="a3"/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Исполнитель направляет Заказчику, подписанный со своей стороны проект Акта сдачи-приемки оказанных услуг на бумажном носителе в двух экземплярах в течение 2 (двух) рабочих дней с момента окончания услуг по соответствующей заявке, но не позднее последнего числа месяца, в котором были оказаны услуги.</w:t>
      </w:r>
    </w:p>
    <w:p w:rsidR="00551561" w:rsidRPr="007345E9" w:rsidRDefault="00551561" w:rsidP="007345E9">
      <w:pPr>
        <w:pStyle w:val="a3"/>
        <w:spacing w:before="120"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Заказчик подписывает и направляет Исполнителю Акт сдачи-приемки оказанных услуг на бумажном носителе в одном экземпляре в течении 2 (двух) рабочих дней, с момента получения Акта сдачи-приемки оказанных услуг, но не позднее 2 (второго) числа месяца, следующего за месяцем оказания услуг по соответствующей заявке, либо в тот же срок направить Исполнителю, мотивированный отказ от приемки услуг.</w:t>
      </w:r>
    </w:p>
    <w:p w:rsidR="00113938" w:rsidRPr="00113938" w:rsidRDefault="00551561" w:rsidP="00113938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4.3 Требования по передаче Заказчику технических и иных документов (оформление результатов оказанных услуг)</w:t>
      </w:r>
    </w:p>
    <w:p w:rsidR="00113938" w:rsidRPr="00113938" w:rsidRDefault="00551561" w:rsidP="00113938">
      <w:pPr>
        <w:pStyle w:val="a3"/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Исполнитель направляет Заказчику, подписанный со своей стороны проект Акта сдачи-приемки оказанных услуг на бумажном носителе в двух экземплярах в течение 2 (двух) рабочих дней с момента окончания услуг по соответствующей заявке, но не позднее последнего числа месяца, в котором были оказаны услуги.</w:t>
      </w:r>
    </w:p>
    <w:p w:rsidR="00113938" w:rsidRPr="00113938" w:rsidRDefault="00551561" w:rsidP="00113938">
      <w:pPr>
        <w:spacing w:before="12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4.4 Требования по стоимости услуг и порядку расчетов</w:t>
      </w:r>
    </w:p>
    <w:p w:rsidR="00A96582" w:rsidRPr="00113938" w:rsidRDefault="00551561" w:rsidP="00113938">
      <w:pPr>
        <w:pStyle w:val="a3"/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>Стоимость услуги включает в себя все затраты по приобретаемым пайкам. Оплата производится за фактическое количество предоставленных пайков.</w:t>
      </w:r>
    </w:p>
    <w:p w:rsidR="00A96582" w:rsidRPr="007345E9" w:rsidRDefault="00786024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РАЗДЕЛ 5. ТРЕБОВАНИЯ К ТЕХНИЧЕСКОМУ ОБУЧЕНИЮ ПЕРСОНАЛА ЗАКАЗЧИКА</w:t>
      </w:r>
    </w:p>
    <w:p w:rsidR="00551561" w:rsidRPr="007345E9" w:rsidRDefault="00551561" w:rsidP="00113938">
      <w:pPr>
        <w:spacing w:after="120"/>
        <w:ind w:firstLine="709"/>
        <w:contextualSpacing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color w:val="000000"/>
          <w:sz w:val="24"/>
          <w:szCs w:val="24"/>
        </w:rPr>
        <w:t>Не требуется</w:t>
      </w:r>
      <w:r w:rsidR="00113938">
        <w:rPr>
          <w:rFonts w:ascii="Tahoma" w:hAnsi="Tahoma" w:cs="Tahoma"/>
          <w:color w:val="000000"/>
          <w:sz w:val="24"/>
          <w:szCs w:val="24"/>
        </w:rPr>
        <w:t>.</w:t>
      </w:r>
    </w:p>
    <w:p w:rsidR="00A96582" w:rsidRPr="007345E9" w:rsidRDefault="004135DA" w:rsidP="00113938">
      <w:pPr>
        <w:spacing w:before="120"/>
        <w:ind w:firstLine="709"/>
        <w:contextualSpacing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345E9">
        <w:rPr>
          <w:rFonts w:ascii="Tahoma" w:hAnsi="Tahoma" w:cs="Tahoma"/>
          <w:b/>
          <w:color w:val="000000"/>
          <w:sz w:val="24"/>
          <w:szCs w:val="24"/>
        </w:rPr>
        <w:t>РАЗДЕЛ 6</w:t>
      </w:r>
      <w:r w:rsidR="00D21150" w:rsidRPr="007345E9">
        <w:rPr>
          <w:rFonts w:ascii="Tahoma" w:hAnsi="Tahoma" w:cs="Tahoma"/>
          <w:b/>
          <w:color w:val="000000"/>
          <w:sz w:val="24"/>
          <w:szCs w:val="24"/>
        </w:rPr>
        <w:t>. ПЕРЕЧЕНЬ ПРИЛОЖЕНИЙ</w:t>
      </w:r>
    </w:p>
    <w:p w:rsidR="00551561" w:rsidRPr="00113938" w:rsidRDefault="00551561" w:rsidP="00113938">
      <w:pPr>
        <w:pStyle w:val="a3"/>
        <w:numPr>
          <w:ilvl w:val="0"/>
          <w:numId w:val="7"/>
        </w:numPr>
        <w:spacing w:after="120"/>
        <w:ind w:left="1066" w:hanging="357"/>
        <w:rPr>
          <w:rFonts w:ascii="Tahoma" w:hAnsi="Tahoma" w:cs="Tahoma"/>
          <w:color w:val="000000"/>
          <w:sz w:val="24"/>
          <w:szCs w:val="24"/>
        </w:rPr>
      </w:pPr>
      <w:r w:rsidRPr="00113938">
        <w:rPr>
          <w:rFonts w:ascii="Tahoma" w:hAnsi="Tahoma" w:cs="Tahoma"/>
          <w:color w:val="000000"/>
          <w:sz w:val="24"/>
          <w:szCs w:val="24"/>
        </w:rPr>
        <w:t>Ассортимент питания (пайка)</w:t>
      </w:r>
      <w:r w:rsidRPr="00113938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13938">
        <w:rPr>
          <w:rFonts w:ascii="Tahoma" w:hAnsi="Tahoma" w:cs="Tahoma"/>
          <w:color w:val="000000"/>
          <w:sz w:val="24"/>
          <w:szCs w:val="24"/>
        </w:rPr>
        <w:t xml:space="preserve">– на </w:t>
      </w:r>
      <w:r w:rsidRPr="00113938">
        <w:rPr>
          <w:rFonts w:ascii="Tahoma" w:hAnsi="Tahoma" w:cs="Tahoma"/>
          <w:color w:val="000000"/>
          <w:sz w:val="24"/>
          <w:szCs w:val="24"/>
        </w:rPr>
        <w:t>6</w:t>
      </w:r>
      <w:r w:rsidRPr="00113938">
        <w:rPr>
          <w:rFonts w:ascii="Tahoma" w:hAnsi="Tahoma" w:cs="Tahoma"/>
          <w:color w:val="000000"/>
          <w:sz w:val="24"/>
          <w:szCs w:val="24"/>
        </w:rPr>
        <w:t xml:space="preserve"> стр.</w:t>
      </w: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color w:val="000000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C42E6D" w:rsidRPr="007345E9" w:rsidRDefault="00C42E6D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AE5713" w:rsidRPr="007345E9" w:rsidRDefault="00551561" w:rsidP="005F4E70">
      <w:pPr>
        <w:spacing w:before="120" w:after="120"/>
        <w:ind w:left="7088"/>
        <w:contextualSpacing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br w:type="page"/>
      </w:r>
      <w:r w:rsidR="00AE5713" w:rsidRPr="007345E9">
        <w:rPr>
          <w:rFonts w:ascii="Tahoma" w:hAnsi="Tahoma" w:cs="Tahoma"/>
          <w:sz w:val="24"/>
          <w:szCs w:val="24"/>
        </w:rPr>
        <w:lastRenderedPageBreak/>
        <w:t>Приложение 1</w:t>
      </w:r>
    </w:p>
    <w:p w:rsidR="00AE5713" w:rsidRPr="007345E9" w:rsidRDefault="00AE5713" w:rsidP="005F4E70">
      <w:pPr>
        <w:spacing w:before="120" w:after="120"/>
        <w:ind w:left="7088"/>
        <w:contextualSpacing/>
        <w:rPr>
          <w:rFonts w:ascii="Tahoma" w:hAnsi="Tahoma" w:cs="Tahoma"/>
          <w:sz w:val="24"/>
          <w:szCs w:val="24"/>
        </w:rPr>
      </w:pPr>
      <w:r w:rsidRPr="007345E9">
        <w:rPr>
          <w:rFonts w:ascii="Tahoma" w:hAnsi="Tahoma" w:cs="Tahoma"/>
          <w:sz w:val="24"/>
          <w:szCs w:val="24"/>
        </w:rPr>
        <w:t xml:space="preserve">к </w:t>
      </w:r>
      <w:r w:rsidR="005021DA" w:rsidRPr="007345E9">
        <w:rPr>
          <w:rFonts w:ascii="Tahoma" w:hAnsi="Tahoma" w:cs="Tahoma"/>
          <w:sz w:val="24"/>
          <w:szCs w:val="24"/>
        </w:rPr>
        <w:t>Техническому заданию</w:t>
      </w:r>
    </w:p>
    <w:p w:rsidR="00AE5713" w:rsidRPr="007345E9" w:rsidRDefault="00AE5713" w:rsidP="007345E9">
      <w:pPr>
        <w:spacing w:before="120" w:after="120"/>
        <w:ind w:firstLine="709"/>
        <w:contextualSpacing/>
        <w:jc w:val="right"/>
        <w:rPr>
          <w:rFonts w:ascii="Tahoma" w:hAnsi="Tahoma" w:cs="Tahoma"/>
          <w:sz w:val="24"/>
          <w:szCs w:val="24"/>
        </w:rPr>
      </w:pPr>
    </w:p>
    <w:p w:rsidR="004135DA" w:rsidRPr="007345E9" w:rsidRDefault="004135DA" w:rsidP="007345E9">
      <w:pPr>
        <w:overflowPunct w:val="0"/>
        <w:autoSpaceDE w:val="0"/>
        <w:autoSpaceDN w:val="0"/>
        <w:adjustRightInd w:val="0"/>
        <w:spacing w:before="120" w:after="120"/>
        <w:ind w:firstLine="709"/>
        <w:contextualSpacing/>
        <w:jc w:val="center"/>
        <w:textAlignment w:val="baseline"/>
        <w:outlineLvl w:val="1"/>
        <w:rPr>
          <w:rFonts w:ascii="Tahoma" w:hAnsi="Tahoma" w:cs="Tahoma"/>
          <w:b/>
          <w:sz w:val="24"/>
          <w:szCs w:val="24"/>
        </w:rPr>
      </w:pPr>
      <w:r w:rsidRPr="007345E9">
        <w:rPr>
          <w:rFonts w:ascii="Tahoma" w:hAnsi="Tahoma" w:cs="Tahoma"/>
          <w:b/>
          <w:sz w:val="24"/>
          <w:szCs w:val="24"/>
        </w:rPr>
        <w:t>Ассортимент</w:t>
      </w:r>
    </w:p>
    <w:p w:rsidR="00AE5713" w:rsidRPr="007345E9" w:rsidRDefault="00AE5713" w:rsidP="007345E9">
      <w:pPr>
        <w:overflowPunct w:val="0"/>
        <w:autoSpaceDE w:val="0"/>
        <w:autoSpaceDN w:val="0"/>
        <w:adjustRightInd w:val="0"/>
        <w:spacing w:before="120" w:after="120"/>
        <w:ind w:firstLine="709"/>
        <w:contextualSpacing/>
        <w:jc w:val="center"/>
        <w:textAlignment w:val="baseline"/>
        <w:outlineLvl w:val="1"/>
        <w:rPr>
          <w:rFonts w:ascii="Tahoma" w:hAnsi="Tahoma" w:cs="Tahoma"/>
          <w:b/>
          <w:sz w:val="24"/>
          <w:szCs w:val="24"/>
        </w:rPr>
      </w:pPr>
      <w:r w:rsidRPr="007345E9">
        <w:rPr>
          <w:rFonts w:ascii="Tahoma" w:hAnsi="Tahoma" w:cs="Tahoma"/>
          <w:b/>
          <w:sz w:val="24"/>
          <w:szCs w:val="24"/>
        </w:rPr>
        <w:t>питания (</w:t>
      </w:r>
      <w:r w:rsidR="004135DA" w:rsidRPr="007345E9">
        <w:rPr>
          <w:rFonts w:ascii="Tahoma" w:hAnsi="Tahoma" w:cs="Tahoma"/>
          <w:b/>
          <w:sz w:val="24"/>
          <w:szCs w:val="24"/>
        </w:rPr>
        <w:t>пайка</w:t>
      </w:r>
      <w:r w:rsidRPr="007345E9">
        <w:rPr>
          <w:rFonts w:ascii="Tahoma" w:hAnsi="Tahoma" w:cs="Tahoma"/>
          <w:b/>
          <w:sz w:val="24"/>
          <w:szCs w:val="24"/>
        </w:rPr>
        <w:t>)</w:t>
      </w:r>
    </w:p>
    <w:p w:rsidR="004135DA" w:rsidRPr="007345E9" w:rsidRDefault="004135DA" w:rsidP="007345E9">
      <w:pPr>
        <w:pStyle w:val="3"/>
        <w:spacing w:before="120"/>
        <w:ind w:left="0" w:firstLine="709"/>
        <w:contextualSpacing/>
        <w:rPr>
          <w:rFonts w:ascii="Tahoma" w:hAnsi="Tahoma" w:cs="Tahoma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9187"/>
        <w:gridCol w:w="20"/>
      </w:tblGrid>
      <w:tr w:rsidR="004135DA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4135DA" w:rsidRPr="007345E9" w:rsidRDefault="004135DA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187" w:type="dxa"/>
          </w:tcPr>
          <w:p w:rsidR="004135DA" w:rsidRPr="007345E9" w:rsidRDefault="007A3157" w:rsidP="007345E9">
            <w:pPr>
              <w:pStyle w:val="3"/>
              <w:spacing w:before="120"/>
              <w:ind w:left="0" w:firstLine="709"/>
              <w:contextualSpacing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4135DA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4135DA" w:rsidRPr="007345E9" w:rsidRDefault="007A3157" w:rsidP="005F4E70">
            <w:pPr>
              <w:pStyle w:val="3"/>
              <w:tabs>
                <w:tab w:val="left" w:pos="288"/>
              </w:tabs>
              <w:spacing w:before="120"/>
              <w:ind w:left="-541" w:firstLine="70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1</w:t>
            </w:r>
          </w:p>
        </w:tc>
        <w:tc>
          <w:tcPr>
            <w:tcW w:w="9187" w:type="dxa"/>
          </w:tcPr>
          <w:p w:rsidR="004135DA" w:rsidRPr="007345E9" w:rsidRDefault="007A3157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Горячее блюдо (гарнир + мясное изделие), салат (овощной), 1,5 литра воды (без газа), 2 кусочка хлеба (1 черного и 1 белого).</w:t>
            </w:r>
          </w:p>
        </w:tc>
      </w:tr>
      <w:tr w:rsidR="004135DA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4135DA" w:rsidRPr="007345E9" w:rsidRDefault="007A3157" w:rsidP="005F4E70">
            <w:pPr>
              <w:pStyle w:val="3"/>
              <w:spacing w:before="120"/>
              <w:ind w:left="16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2</w:t>
            </w:r>
          </w:p>
        </w:tc>
        <w:tc>
          <w:tcPr>
            <w:tcW w:w="9187" w:type="dxa"/>
          </w:tcPr>
          <w:p w:rsidR="004135DA" w:rsidRPr="007345E9" w:rsidRDefault="007A3157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Горячее блюдо (гарнир + рыбное изделие), салат (мясной), 1,5 литра воды (без газа), 2 кусочка хлеба (1 белого и 1 черного).</w:t>
            </w:r>
          </w:p>
        </w:tc>
      </w:tr>
      <w:tr w:rsidR="004135DA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4135DA" w:rsidRPr="007345E9" w:rsidRDefault="007A3157" w:rsidP="005F4E70">
            <w:pPr>
              <w:pStyle w:val="3"/>
              <w:spacing w:before="120"/>
              <w:ind w:left="16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3</w:t>
            </w:r>
          </w:p>
        </w:tc>
        <w:tc>
          <w:tcPr>
            <w:tcW w:w="9187" w:type="dxa"/>
          </w:tcPr>
          <w:p w:rsidR="004135DA" w:rsidRPr="007345E9" w:rsidRDefault="007A3157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Горячее блюдо (первое (суп), гарнир + мясное изделие), 2 кусочка хлеба (1 черного и 1 белого), компот</w:t>
            </w:r>
            <w:r w:rsidR="00C1681E" w:rsidRPr="007345E9">
              <w:rPr>
                <w:rFonts w:ascii="Tahoma" w:hAnsi="Tahoma" w:cs="Tahoma"/>
                <w:bCs/>
                <w:sz w:val="24"/>
                <w:szCs w:val="24"/>
              </w:rPr>
              <w:t xml:space="preserve"> (сок)</w:t>
            </w:r>
            <w:r w:rsidRPr="007345E9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</w:tc>
      </w:tr>
      <w:tr w:rsidR="004135DA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4135DA" w:rsidRPr="007345E9" w:rsidRDefault="007A3157" w:rsidP="005F4E70">
            <w:pPr>
              <w:pStyle w:val="3"/>
              <w:spacing w:before="120"/>
              <w:ind w:left="16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4</w:t>
            </w:r>
          </w:p>
        </w:tc>
        <w:tc>
          <w:tcPr>
            <w:tcW w:w="9187" w:type="dxa"/>
          </w:tcPr>
          <w:p w:rsidR="004135DA" w:rsidRPr="007345E9" w:rsidRDefault="007A3157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Горячее блюдо (каша гречневая с тушенкой и луком), 2 кусочка хлеба (1 белого и 1 черного), чай с сахаром.</w:t>
            </w:r>
          </w:p>
        </w:tc>
      </w:tr>
      <w:tr w:rsidR="00C42E6D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C42E6D" w:rsidRPr="007345E9" w:rsidRDefault="00C42E6D" w:rsidP="005F4E70">
            <w:pPr>
              <w:pStyle w:val="3"/>
              <w:spacing w:before="120"/>
              <w:ind w:left="16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5</w:t>
            </w:r>
          </w:p>
        </w:tc>
        <w:tc>
          <w:tcPr>
            <w:tcW w:w="9187" w:type="dxa"/>
          </w:tcPr>
          <w:p w:rsidR="00C42E6D" w:rsidRPr="007345E9" w:rsidRDefault="00C1681E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Бутерброд с сыром (сэндвич), печенье, пакетированный чай, сахар.</w:t>
            </w:r>
          </w:p>
        </w:tc>
      </w:tr>
      <w:tr w:rsidR="00C42E6D" w:rsidRPr="007345E9" w:rsidTr="005F4E70">
        <w:trPr>
          <w:gridAfter w:val="1"/>
          <w:wAfter w:w="20" w:type="dxa"/>
        </w:trPr>
        <w:tc>
          <w:tcPr>
            <w:tcW w:w="704" w:type="dxa"/>
          </w:tcPr>
          <w:p w:rsidR="00C42E6D" w:rsidRPr="007345E9" w:rsidRDefault="00C1681E" w:rsidP="005F4E70">
            <w:pPr>
              <w:pStyle w:val="3"/>
              <w:spacing w:before="120"/>
              <w:ind w:left="169"/>
              <w:contextualSpacing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6</w:t>
            </w:r>
          </w:p>
        </w:tc>
        <w:tc>
          <w:tcPr>
            <w:tcW w:w="9187" w:type="dxa"/>
          </w:tcPr>
          <w:p w:rsidR="00C42E6D" w:rsidRPr="007345E9" w:rsidRDefault="00C1681E" w:rsidP="005F4E70">
            <w:pPr>
              <w:pStyle w:val="3"/>
              <w:spacing w:before="120"/>
              <w:ind w:left="0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Бутерброд с мясом (индейка, курица, ветчина и т.д.) (сэндвич), печенье, пакетированный чай, сахар.</w:t>
            </w:r>
          </w:p>
        </w:tc>
      </w:tr>
      <w:tr w:rsidR="00FB3290" w:rsidRPr="007345E9" w:rsidTr="005F4E70">
        <w:trPr>
          <w:trHeight w:val="377"/>
        </w:trPr>
        <w:tc>
          <w:tcPr>
            <w:tcW w:w="9911" w:type="dxa"/>
            <w:gridSpan w:val="3"/>
          </w:tcPr>
          <w:p w:rsidR="00FB3290" w:rsidRPr="007345E9" w:rsidRDefault="00FB3290" w:rsidP="005F4E70">
            <w:pPr>
              <w:pStyle w:val="3"/>
              <w:spacing w:before="120"/>
              <w:ind w:left="0" w:firstLine="709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7345E9">
              <w:rPr>
                <w:rFonts w:ascii="Tahoma" w:hAnsi="Tahoma" w:cs="Tahoma"/>
                <w:bCs/>
                <w:sz w:val="24"/>
                <w:szCs w:val="24"/>
              </w:rPr>
              <w:t>Окончательный ассортимент пайка утверждается после поступления коммерческого предложения.</w:t>
            </w:r>
          </w:p>
        </w:tc>
      </w:tr>
    </w:tbl>
    <w:p w:rsidR="00AE5713" w:rsidRPr="007345E9" w:rsidRDefault="00AE5713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sz w:val="24"/>
          <w:szCs w:val="24"/>
        </w:rPr>
      </w:pPr>
    </w:p>
    <w:p w:rsidR="00AE5713" w:rsidRPr="007345E9" w:rsidRDefault="00AE5713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b/>
          <w:sz w:val="24"/>
          <w:szCs w:val="24"/>
        </w:rPr>
      </w:pPr>
      <w:r w:rsidRPr="007345E9">
        <w:rPr>
          <w:rFonts w:ascii="Tahoma" w:hAnsi="Tahoma" w:cs="Tahoma"/>
          <w:b/>
          <w:sz w:val="24"/>
          <w:szCs w:val="24"/>
        </w:rPr>
        <w:t>Наименование категорий блюд</w:t>
      </w:r>
    </w:p>
    <w:p w:rsidR="00AE5713" w:rsidRPr="007345E9" w:rsidRDefault="00AE5713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111"/>
      </w:tblGrid>
      <w:tr w:rsidR="00AE5713" w:rsidRPr="007345E9" w:rsidTr="00553BB2">
        <w:tc>
          <w:tcPr>
            <w:tcW w:w="704" w:type="dxa"/>
            <w:vAlign w:val="center"/>
          </w:tcPr>
          <w:p w:rsidR="00553BB2" w:rsidRDefault="00AE5713" w:rsidP="00553BB2">
            <w:pPr>
              <w:spacing w:before="120" w:after="120"/>
              <w:ind w:left="-115" w:right="-252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sz w:val="24"/>
                <w:szCs w:val="24"/>
              </w:rPr>
              <w:t>№</w:t>
            </w:r>
          </w:p>
          <w:p w:rsidR="00AE5713" w:rsidRPr="007345E9" w:rsidRDefault="00AE5713" w:rsidP="00553BB2">
            <w:pPr>
              <w:spacing w:before="120" w:after="120"/>
              <w:ind w:left="-257" w:right="-394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345E9">
              <w:rPr>
                <w:rFonts w:ascii="Tahoma" w:hAnsi="Tahoma" w:cs="Tahoma"/>
                <w:b/>
                <w:sz w:val="24"/>
                <w:szCs w:val="24"/>
              </w:rPr>
              <w:t>Количес</w:t>
            </w:r>
            <w:r w:rsidR="004135DA" w:rsidRPr="007345E9">
              <w:rPr>
                <w:rFonts w:ascii="Tahoma" w:hAnsi="Tahoma" w:cs="Tahoma"/>
                <w:b/>
                <w:sz w:val="24"/>
                <w:szCs w:val="24"/>
              </w:rPr>
              <w:t>тво наименований категорий блюд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Холодное блюдо </w:t>
            </w:r>
            <w:r w:rsidR="00B46425" w:rsidRPr="007345E9">
              <w:rPr>
                <w:rFonts w:ascii="Tahoma" w:hAnsi="Tahoma" w:cs="Tahoma"/>
                <w:sz w:val="24"/>
                <w:szCs w:val="24"/>
              </w:rPr>
              <w:t>(салат)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="004135DA" w:rsidRPr="007345E9">
              <w:rPr>
                <w:rFonts w:ascii="Tahoma" w:hAnsi="Tahoma" w:cs="Tahoma"/>
                <w:sz w:val="24"/>
                <w:szCs w:val="24"/>
              </w:rPr>
              <w:t>двух</w:t>
            </w:r>
            <w:r w:rsidRPr="007345E9">
              <w:rPr>
                <w:rFonts w:ascii="Tahoma" w:hAnsi="Tahoma" w:cs="Tahoma"/>
                <w:sz w:val="24"/>
                <w:szCs w:val="24"/>
              </w:rPr>
              <w:t xml:space="preserve">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Первое блюдо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="004135DA" w:rsidRPr="007345E9">
              <w:rPr>
                <w:rFonts w:ascii="Tahoma" w:hAnsi="Tahoma" w:cs="Tahoma"/>
                <w:sz w:val="24"/>
                <w:szCs w:val="24"/>
              </w:rPr>
              <w:t>двух</w:t>
            </w:r>
            <w:r w:rsidRPr="007345E9">
              <w:rPr>
                <w:rFonts w:ascii="Tahoma" w:hAnsi="Tahoma" w:cs="Tahoma"/>
                <w:sz w:val="24"/>
                <w:szCs w:val="24"/>
              </w:rPr>
              <w:t xml:space="preserve">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Второе блюдо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="004135DA" w:rsidRPr="007345E9">
              <w:rPr>
                <w:rFonts w:ascii="Tahoma" w:hAnsi="Tahoma" w:cs="Tahoma"/>
                <w:sz w:val="24"/>
                <w:szCs w:val="24"/>
              </w:rPr>
              <w:t>двух</w:t>
            </w:r>
            <w:r w:rsidRPr="007345E9">
              <w:rPr>
                <w:rFonts w:ascii="Tahoma" w:hAnsi="Tahoma" w:cs="Tahoma"/>
                <w:sz w:val="24"/>
                <w:szCs w:val="24"/>
              </w:rPr>
              <w:t xml:space="preserve">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Гарниры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="004135DA" w:rsidRPr="007345E9">
              <w:rPr>
                <w:rFonts w:ascii="Tahoma" w:hAnsi="Tahoma" w:cs="Tahoma"/>
                <w:sz w:val="24"/>
                <w:szCs w:val="24"/>
              </w:rPr>
              <w:t>двух</w:t>
            </w:r>
            <w:r w:rsidRPr="007345E9">
              <w:rPr>
                <w:rFonts w:ascii="Tahoma" w:hAnsi="Tahoma" w:cs="Tahoma"/>
                <w:sz w:val="24"/>
                <w:szCs w:val="24"/>
              </w:rPr>
              <w:t xml:space="preserve">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AE5713" w:rsidRPr="007345E9" w:rsidRDefault="00FB3290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Напиток</w:t>
            </w:r>
          </w:p>
        </w:tc>
        <w:tc>
          <w:tcPr>
            <w:tcW w:w="4111" w:type="dxa"/>
            <w:vAlign w:val="center"/>
          </w:tcPr>
          <w:p w:rsidR="00AE5713" w:rsidRPr="007345E9" w:rsidRDefault="00FB3290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Выпечка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Хлеб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  <w:tr w:rsidR="00AE5713" w:rsidRPr="007345E9" w:rsidTr="00553BB2">
        <w:tc>
          <w:tcPr>
            <w:tcW w:w="704" w:type="dxa"/>
            <w:vAlign w:val="center"/>
          </w:tcPr>
          <w:p w:rsidR="00AE5713" w:rsidRPr="007345E9" w:rsidRDefault="00AE5713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AE5713" w:rsidRPr="007345E9" w:rsidRDefault="004135DA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Вода питьевая (бутилированная)</w:t>
            </w:r>
            <w:r w:rsidR="00FB3290" w:rsidRPr="007345E9">
              <w:rPr>
                <w:rFonts w:ascii="Tahoma" w:hAnsi="Tahoma" w:cs="Tahoma"/>
                <w:sz w:val="24"/>
                <w:szCs w:val="24"/>
              </w:rPr>
              <w:t xml:space="preserve"> без газа</w:t>
            </w:r>
          </w:p>
        </w:tc>
        <w:tc>
          <w:tcPr>
            <w:tcW w:w="4111" w:type="dxa"/>
            <w:vAlign w:val="center"/>
          </w:tcPr>
          <w:p w:rsidR="00AE5713" w:rsidRPr="007345E9" w:rsidRDefault="00AE5713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Одно наименование</w:t>
            </w:r>
          </w:p>
        </w:tc>
      </w:tr>
      <w:tr w:rsidR="00097621" w:rsidRPr="007345E9" w:rsidTr="00553BB2">
        <w:tc>
          <w:tcPr>
            <w:tcW w:w="704" w:type="dxa"/>
            <w:vAlign w:val="center"/>
          </w:tcPr>
          <w:p w:rsidR="00097621" w:rsidRPr="007345E9" w:rsidRDefault="00097621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097621" w:rsidRPr="007345E9" w:rsidRDefault="00097621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Сыр</w:t>
            </w:r>
          </w:p>
        </w:tc>
        <w:tc>
          <w:tcPr>
            <w:tcW w:w="4111" w:type="dxa"/>
            <w:vAlign w:val="center"/>
          </w:tcPr>
          <w:p w:rsidR="00097621" w:rsidRPr="007345E9" w:rsidRDefault="00097621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  <w:tr w:rsidR="00097621" w:rsidRPr="007345E9" w:rsidTr="00553BB2">
        <w:tc>
          <w:tcPr>
            <w:tcW w:w="704" w:type="dxa"/>
            <w:vAlign w:val="center"/>
          </w:tcPr>
          <w:p w:rsidR="00097621" w:rsidRPr="007345E9" w:rsidRDefault="00097621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5103" w:type="dxa"/>
            <w:vAlign w:val="center"/>
          </w:tcPr>
          <w:p w:rsidR="00097621" w:rsidRPr="007345E9" w:rsidRDefault="00C1681E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Пакетированный чай</w:t>
            </w:r>
          </w:p>
        </w:tc>
        <w:tc>
          <w:tcPr>
            <w:tcW w:w="4111" w:type="dxa"/>
            <w:vAlign w:val="center"/>
          </w:tcPr>
          <w:p w:rsidR="00097621" w:rsidRPr="007345E9" w:rsidRDefault="00C1681E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  <w:tr w:rsidR="00C1681E" w:rsidRPr="007345E9" w:rsidTr="00553BB2">
        <w:tc>
          <w:tcPr>
            <w:tcW w:w="704" w:type="dxa"/>
            <w:vAlign w:val="center"/>
          </w:tcPr>
          <w:p w:rsidR="00C1681E" w:rsidRPr="007345E9" w:rsidRDefault="00C1681E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11</w:t>
            </w:r>
          </w:p>
        </w:tc>
        <w:tc>
          <w:tcPr>
            <w:tcW w:w="5103" w:type="dxa"/>
            <w:vAlign w:val="center"/>
          </w:tcPr>
          <w:p w:rsidR="00C1681E" w:rsidRPr="007345E9" w:rsidRDefault="00C1681E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Сахар</w:t>
            </w:r>
          </w:p>
        </w:tc>
        <w:tc>
          <w:tcPr>
            <w:tcW w:w="4111" w:type="dxa"/>
            <w:vAlign w:val="center"/>
          </w:tcPr>
          <w:p w:rsidR="00C1681E" w:rsidRPr="007345E9" w:rsidRDefault="00C1681E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Одно наименование</w:t>
            </w:r>
          </w:p>
        </w:tc>
      </w:tr>
      <w:tr w:rsidR="00C1681E" w:rsidRPr="007345E9" w:rsidTr="00553BB2">
        <w:tc>
          <w:tcPr>
            <w:tcW w:w="704" w:type="dxa"/>
            <w:vAlign w:val="center"/>
          </w:tcPr>
          <w:p w:rsidR="00C1681E" w:rsidRPr="007345E9" w:rsidRDefault="00C1681E" w:rsidP="00553BB2">
            <w:pPr>
              <w:spacing w:before="120" w:after="120"/>
              <w:ind w:left="-720" w:firstLine="70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12</w:t>
            </w:r>
          </w:p>
        </w:tc>
        <w:tc>
          <w:tcPr>
            <w:tcW w:w="5103" w:type="dxa"/>
            <w:vAlign w:val="center"/>
          </w:tcPr>
          <w:p w:rsidR="00C1681E" w:rsidRPr="007345E9" w:rsidRDefault="00496F16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Колбасные изделия</w:t>
            </w:r>
          </w:p>
        </w:tc>
        <w:tc>
          <w:tcPr>
            <w:tcW w:w="4111" w:type="dxa"/>
            <w:vAlign w:val="center"/>
          </w:tcPr>
          <w:p w:rsidR="00C1681E" w:rsidRPr="007345E9" w:rsidRDefault="00496F16" w:rsidP="00553BB2">
            <w:pPr>
              <w:spacing w:before="120" w:after="120"/>
              <w:ind w:firstLine="32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45E9">
              <w:rPr>
                <w:rFonts w:ascii="Tahoma" w:hAnsi="Tahoma" w:cs="Tahoma"/>
                <w:sz w:val="24"/>
                <w:szCs w:val="24"/>
              </w:rPr>
              <w:t>Не менее двух наименований</w:t>
            </w:r>
          </w:p>
        </w:tc>
      </w:tr>
    </w:tbl>
    <w:p w:rsidR="005021DA" w:rsidRPr="007345E9" w:rsidRDefault="005021DA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5021DA" w:rsidRPr="007345E9" w:rsidRDefault="005021DA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</w:p>
    <w:p w:rsidR="004135DA" w:rsidRPr="007345E9" w:rsidRDefault="004135DA" w:rsidP="007345E9">
      <w:pPr>
        <w:spacing w:before="120" w:after="120"/>
        <w:ind w:firstLine="709"/>
        <w:contextualSpacing/>
        <w:jc w:val="center"/>
        <w:rPr>
          <w:rFonts w:ascii="Tahoma" w:hAnsi="Tahoma" w:cs="Tahoma"/>
          <w:b/>
          <w:sz w:val="24"/>
          <w:szCs w:val="24"/>
        </w:rPr>
      </w:pPr>
    </w:p>
    <w:p w:rsidR="005021DA" w:rsidRPr="007345E9" w:rsidRDefault="005021DA" w:rsidP="007345E9">
      <w:pPr>
        <w:spacing w:before="120" w:after="120"/>
        <w:ind w:firstLine="709"/>
        <w:contextualSpacing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5021DA" w:rsidRPr="007345E9" w:rsidSect="007345E9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169" w:rsidRDefault="005C4169" w:rsidP="003010E2">
      <w:r>
        <w:separator/>
      </w:r>
    </w:p>
  </w:endnote>
  <w:endnote w:type="continuationSeparator" w:id="0">
    <w:p w:rsidR="005C4169" w:rsidRDefault="005C4169" w:rsidP="0030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550198727"/>
      <w:docPartObj>
        <w:docPartGallery w:val="Page Numbers (Bottom of Page)"/>
        <w:docPartUnique/>
      </w:docPartObj>
    </w:sdtPr>
    <w:sdtEndPr/>
    <w:sdtContent>
      <w:p w:rsidR="003010E2" w:rsidRPr="00A96582" w:rsidRDefault="003010E2" w:rsidP="00A96582">
        <w:pPr>
          <w:pStyle w:val="ac"/>
          <w:jc w:val="center"/>
          <w:rPr>
            <w:sz w:val="20"/>
            <w:szCs w:val="20"/>
          </w:rPr>
        </w:pPr>
        <w:r w:rsidRPr="00A96582">
          <w:rPr>
            <w:sz w:val="20"/>
            <w:szCs w:val="20"/>
          </w:rPr>
          <w:fldChar w:fldCharType="begin"/>
        </w:r>
        <w:r w:rsidRPr="00A96582">
          <w:rPr>
            <w:sz w:val="20"/>
            <w:szCs w:val="20"/>
          </w:rPr>
          <w:instrText>PAGE   \* MERGEFORMAT</w:instrText>
        </w:r>
        <w:r w:rsidRPr="00A96582">
          <w:rPr>
            <w:sz w:val="20"/>
            <w:szCs w:val="20"/>
          </w:rPr>
          <w:fldChar w:fldCharType="separate"/>
        </w:r>
        <w:r w:rsidR="00553BB2">
          <w:rPr>
            <w:noProof/>
            <w:sz w:val="20"/>
            <w:szCs w:val="20"/>
          </w:rPr>
          <w:t>5</w:t>
        </w:r>
        <w:r w:rsidRPr="00A96582">
          <w:rPr>
            <w:sz w:val="20"/>
            <w:szCs w:val="20"/>
          </w:rPr>
          <w:fldChar w:fldCharType="end"/>
        </w:r>
      </w:p>
    </w:sdtContent>
  </w:sdt>
  <w:p w:rsidR="003010E2" w:rsidRDefault="003010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169" w:rsidRDefault="005C4169" w:rsidP="003010E2">
      <w:r>
        <w:separator/>
      </w:r>
    </w:p>
  </w:footnote>
  <w:footnote w:type="continuationSeparator" w:id="0">
    <w:p w:rsidR="005C4169" w:rsidRDefault="005C4169" w:rsidP="00301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C7C"/>
    <w:multiLevelType w:val="hybridMultilevel"/>
    <w:tmpl w:val="777A1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1433D"/>
    <w:multiLevelType w:val="hybridMultilevel"/>
    <w:tmpl w:val="BE46F710"/>
    <w:lvl w:ilvl="0" w:tplc="EA86B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E91E4B"/>
    <w:multiLevelType w:val="hybridMultilevel"/>
    <w:tmpl w:val="76D2EDEE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26C20CAC"/>
    <w:multiLevelType w:val="hybridMultilevel"/>
    <w:tmpl w:val="28408530"/>
    <w:lvl w:ilvl="0" w:tplc="0AAE0FD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37C07538"/>
    <w:multiLevelType w:val="multilevel"/>
    <w:tmpl w:val="6868B8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abstractNum w:abstractNumId="5" w15:restartNumberingAfterBreak="0">
    <w:nsid w:val="38C77B63"/>
    <w:multiLevelType w:val="multilevel"/>
    <w:tmpl w:val="C31A40B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0C7951"/>
    <w:multiLevelType w:val="hybridMultilevel"/>
    <w:tmpl w:val="5CDE22D0"/>
    <w:lvl w:ilvl="0" w:tplc="A07C261C">
      <w:start w:val="1"/>
      <w:numFmt w:val="decimal"/>
      <w:lvlText w:val="%1."/>
      <w:lvlJc w:val="left"/>
      <w:pPr>
        <w:ind w:left="96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BB"/>
    <w:rsid w:val="00004DC1"/>
    <w:rsid w:val="00012934"/>
    <w:rsid w:val="00025577"/>
    <w:rsid w:val="00031264"/>
    <w:rsid w:val="00031CB7"/>
    <w:rsid w:val="000327C8"/>
    <w:rsid w:val="000336BC"/>
    <w:rsid w:val="0004297B"/>
    <w:rsid w:val="00060297"/>
    <w:rsid w:val="00076A5A"/>
    <w:rsid w:val="00077CC5"/>
    <w:rsid w:val="00083B7A"/>
    <w:rsid w:val="0008595E"/>
    <w:rsid w:val="0009170B"/>
    <w:rsid w:val="00093958"/>
    <w:rsid w:val="0009484D"/>
    <w:rsid w:val="00097621"/>
    <w:rsid w:val="000A0A45"/>
    <w:rsid w:val="000E4739"/>
    <w:rsid w:val="00103C99"/>
    <w:rsid w:val="00113938"/>
    <w:rsid w:val="00120D7F"/>
    <w:rsid w:val="00140456"/>
    <w:rsid w:val="00142A34"/>
    <w:rsid w:val="00154A8F"/>
    <w:rsid w:val="00163186"/>
    <w:rsid w:val="00173DFD"/>
    <w:rsid w:val="00187788"/>
    <w:rsid w:val="001A01B3"/>
    <w:rsid w:val="001B37E8"/>
    <w:rsid w:val="001B5365"/>
    <w:rsid w:val="001B6623"/>
    <w:rsid w:val="001F08F4"/>
    <w:rsid w:val="001F3EBF"/>
    <w:rsid w:val="00204253"/>
    <w:rsid w:val="002253FC"/>
    <w:rsid w:val="00226A36"/>
    <w:rsid w:val="0024527B"/>
    <w:rsid w:val="00251FE6"/>
    <w:rsid w:val="00255931"/>
    <w:rsid w:val="00255BDC"/>
    <w:rsid w:val="00270CBF"/>
    <w:rsid w:val="00283588"/>
    <w:rsid w:val="00296C1C"/>
    <w:rsid w:val="002B41DB"/>
    <w:rsid w:val="002B438F"/>
    <w:rsid w:val="002B5920"/>
    <w:rsid w:val="002D461B"/>
    <w:rsid w:val="002D576B"/>
    <w:rsid w:val="003010E2"/>
    <w:rsid w:val="003030D8"/>
    <w:rsid w:val="00324E68"/>
    <w:rsid w:val="00332C1D"/>
    <w:rsid w:val="00341101"/>
    <w:rsid w:val="00342018"/>
    <w:rsid w:val="003541B8"/>
    <w:rsid w:val="0035709E"/>
    <w:rsid w:val="00365BFF"/>
    <w:rsid w:val="00367051"/>
    <w:rsid w:val="003750D7"/>
    <w:rsid w:val="00377EEE"/>
    <w:rsid w:val="003B2EA2"/>
    <w:rsid w:val="003B646C"/>
    <w:rsid w:val="00406227"/>
    <w:rsid w:val="004067D0"/>
    <w:rsid w:val="004135DA"/>
    <w:rsid w:val="00434C1F"/>
    <w:rsid w:val="004362B4"/>
    <w:rsid w:val="00441CA9"/>
    <w:rsid w:val="00444944"/>
    <w:rsid w:val="0044640C"/>
    <w:rsid w:val="00450594"/>
    <w:rsid w:val="00473B5F"/>
    <w:rsid w:val="004842DA"/>
    <w:rsid w:val="00495D09"/>
    <w:rsid w:val="00496F16"/>
    <w:rsid w:val="004A40A7"/>
    <w:rsid w:val="004A640B"/>
    <w:rsid w:val="004B0C4A"/>
    <w:rsid w:val="004C481A"/>
    <w:rsid w:val="004C7801"/>
    <w:rsid w:val="004D0C26"/>
    <w:rsid w:val="004E4D40"/>
    <w:rsid w:val="004F0096"/>
    <w:rsid w:val="004F258A"/>
    <w:rsid w:val="005021DA"/>
    <w:rsid w:val="00505CC9"/>
    <w:rsid w:val="005071FD"/>
    <w:rsid w:val="00532819"/>
    <w:rsid w:val="00550089"/>
    <w:rsid w:val="00551561"/>
    <w:rsid w:val="005532BB"/>
    <w:rsid w:val="00553BB2"/>
    <w:rsid w:val="00557316"/>
    <w:rsid w:val="00570C66"/>
    <w:rsid w:val="005761A8"/>
    <w:rsid w:val="0057774E"/>
    <w:rsid w:val="00595718"/>
    <w:rsid w:val="005A4AE4"/>
    <w:rsid w:val="005B460A"/>
    <w:rsid w:val="005C4169"/>
    <w:rsid w:val="005D19B7"/>
    <w:rsid w:val="005E0587"/>
    <w:rsid w:val="005F3A01"/>
    <w:rsid w:val="005F4E70"/>
    <w:rsid w:val="005F6272"/>
    <w:rsid w:val="00601987"/>
    <w:rsid w:val="006113ED"/>
    <w:rsid w:val="0061637F"/>
    <w:rsid w:val="006201B5"/>
    <w:rsid w:val="00632EDE"/>
    <w:rsid w:val="00650596"/>
    <w:rsid w:val="00653628"/>
    <w:rsid w:val="0067360D"/>
    <w:rsid w:val="00675945"/>
    <w:rsid w:val="00683F74"/>
    <w:rsid w:val="006A231F"/>
    <w:rsid w:val="006B349F"/>
    <w:rsid w:val="006C38D8"/>
    <w:rsid w:val="006C6F42"/>
    <w:rsid w:val="006D02EA"/>
    <w:rsid w:val="006E454A"/>
    <w:rsid w:val="006E4913"/>
    <w:rsid w:val="006E5B88"/>
    <w:rsid w:val="006F4DCF"/>
    <w:rsid w:val="006F77B1"/>
    <w:rsid w:val="00704AD5"/>
    <w:rsid w:val="00705E6C"/>
    <w:rsid w:val="0070685D"/>
    <w:rsid w:val="007267B9"/>
    <w:rsid w:val="007345E9"/>
    <w:rsid w:val="00752C02"/>
    <w:rsid w:val="00786024"/>
    <w:rsid w:val="007A3157"/>
    <w:rsid w:val="007B29CF"/>
    <w:rsid w:val="007D0CF5"/>
    <w:rsid w:val="007E08A0"/>
    <w:rsid w:val="00820E5D"/>
    <w:rsid w:val="008213E7"/>
    <w:rsid w:val="00821602"/>
    <w:rsid w:val="00822329"/>
    <w:rsid w:val="0083180F"/>
    <w:rsid w:val="00851083"/>
    <w:rsid w:val="00853251"/>
    <w:rsid w:val="008652E7"/>
    <w:rsid w:val="00872F64"/>
    <w:rsid w:val="00880C75"/>
    <w:rsid w:val="00882741"/>
    <w:rsid w:val="00893252"/>
    <w:rsid w:val="008A50BE"/>
    <w:rsid w:val="008A535B"/>
    <w:rsid w:val="008A54D2"/>
    <w:rsid w:val="008B6D4A"/>
    <w:rsid w:val="008D4721"/>
    <w:rsid w:val="008E415D"/>
    <w:rsid w:val="008F0FEE"/>
    <w:rsid w:val="008F1FEE"/>
    <w:rsid w:val="00907A8E"/>
    <w:rsid w:val="009139F3"/>
    <w:rsid w:val="00926EE9"/>
    <w:rsid w:val="00930655"/>
    <w:rsid w:val="0093090F"/>
    <w:rsid w:val="00944915"/>
    <w:rsid w:val="00953E09"/>
    <w:rsid w:val="00955EC8"/>
    <w:rsid w:val="009735F4"/>
    <w:rsid w:val="00974EA7"/>
    <w:rsid w:val="0099517B"/>
    <w:rsid w:val="009971B3"/>
    <w:rsid w:val="009A7C7B"/>
    <w:rsid w:val="009B015F"/>
    <w:rsid w:val="009C0207"/>
    <w:rsid w:val="009C4571"/>
    <w:rsid w:val="009C5488"/>
    <w:rsid w:val="009D3192"/>
    <w:rsid w:val="009E1F88"/>
    <w:rsid w:val="009E7142"/>
    <w:rsid w:val="009F56DA"/>
    <w:rsid w:val="00A12FB6"/>
    <w:rsid w:val="00A13E54"/>
    <w:rsid w:val="00A164BF"/>
    <w:rsid w:val="00A33F5F"/>
    <w:rsid w:val="00A42325"/>
    <w:rsid w:val="00A42B38"/>
    <w:rsid w:val="00A5109D"/>
    <w:rsid w:val="00A57388"/>
    <w:rsid w:val="00A75E58"/>
    <w:rsid w:val="00A75E6D"/>
    <w:rsid w:val="00A90735"/>
    <w:rsid w:val="00A96582"/>
    <w:rsid w:val="00AB2889"/>
    <w:rsid w:val="00AC657B"/>
    <w:rsid w:val="00AD0E0C"/>
    <w:rsid w:val="00AE5713"/>
    <w:rsid w:val="00AE7AF3"/>
    <w:rsid w:val="00B12E16"/>
    <w:rsid w:val="00B16AEA"/>
    <w:rsid w:val="00B23DB3"/>
    <w:rsid w:val="00B31EF3"/>
    <w:rsid w:val="00B42B1C"/>
    <w:rsid w:val="00B46425"/>
    <w:rsid w:val="00B64FBE"/>
    <w:rsid w:val="00B81224"/>
    <w:rsid w:val="00B95614"/>
    <w:rsid w:val="00B967C1"/>
    <w:rsid w:val="00BA0E8E"/>
    <w:rsid w:val="00BC4D35"/>
    <w:rsid w:val="00BC4E8F"/>
    <w:rsid w:val="00BC76C8"/>
    <w:rsid w:val="00C11BAD"/>
    <w:rsid w:val="00C1681E"/>
    <w:rsid w:val="00C16951"/>
    <w:rsid w:val="00C2389E"/>
    <w:rsid w:val="00C308AC"/>
    <w:rsid w:val="00C42E6D"/>
    <w:rsid w:val="00C52A3F"/>
    <w:rsid w:val="00C62A75"/>
    <w:rsid w:val="00C67799"/>
    <w:rsid w:val="00C80510"/>
    <w:rsid w:val="00C878B8"/>
    <w:rsid w:val="00CB5845"/>
    <w:rsid w:val="00CC51BD"/>
    <w:rsid w:val="00CF16C3"/>
    <w:rsid w:val="00D07842"/>
    <w:rsid w:val="00D1118D"/>
    <w:rsid w:val="00D12AE5"/>
    <w:rsid w:val="00D21150"/>
    <w:rsid w:val="00D3253C"/>
    <w:rsid w:val="00D35A5D"/>
    <w:rsid w:val="00D41581"/>
    <w:rsid w:val="00D46578"/>
    <w:rsid w:val="00D7253D"/>
    <w:rsid w:val="00D74AF4"/>
    <w:rsid w:val="00D87A5D"/>
    <w:rsid w:val="00D9011E"/>
    <w:rsid w:val="00DB683A"/>
    <w:rsid w:val="00DC4CD5"/>
    <w:rsid w:val="00DE40E9"/>
    <w:rsid w:val="00DF4B0B"/>
    <w:rsid w:val="00DF6E51"/>
    <w:rsid w:val="00E16274"/>
    <w:rsid w:val="00E202A5"/>
    <w:rsid w:val="00E6265F"/>
    <w:rsid w:val="00EA0720"/>
    <w:rsid w:val="00EC2D01"/>
    <w:rsid w:val="00EC5235"/>
    <w:rsid w:val="00EE1EB6"/>
    <w:rsid w:val="00EE46E9"/>
    <w:rsid w:val="00EE6C85"/>
    <w:rsid w:val="00F0026B"/>
    <w:rsid w:val="00F01D32"/>
    <w:rsid w:val="00F157CE"/>
    <w:rsid w:val="00F253FA"/>
    <w:rsid w:val="00F325A1"/>
    <w:rsid w:val="00F3350D"/>
    <w:rsid w:val="00F36AFA"/>
    <w:rsid w:val="00F41CE9"/>
    <w:rsid w:val="00F47CA7"/>
    <w:rsid w:val="00F5352D"/>
    <w:rsid w:val="00F73EF5"/>
    <w:rsid w:val="00F761CD"/>
    <w:rsid w:val="00F811A0"/>
    <w:rsid w:val="00FA1FE5"/>
    <w:rsid w:val="00FA7291"/>
    <w:rsid w:val="00FB3290"/>
    <w:rsid w:val="00FB53C0"/>
    <w:rsid w:val="00FD3F37"/>
    <w:rsid w:val="00FD6DBD"/>
    <w:rsid w:val="00FE4092"/>
    <w:rsid w:val="00FE5BC6"/>
    <w:rsid w:val="00F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7D58"/>
  <w15:docId w15:val="{12980240-F341-484D-9B03-EC3DDD91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E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308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C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11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72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29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434C1F"/>
    <w:pPr>
      <w:spacing w:line="360" w:lineRule="auto"/>
      <w:ind w:firstLine="709"/>
    </w:pPr>
  </w:style>
  <w:style w:type="character" w:customStyle="1" w:styleId="a8">
    <w:name w:val="Основной текст с отступом Знак"/>
    <w:basedOn w:val="a0"/>
    <w:link w:val="a7"/>
    <w:rsid w:val="00434C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center">
    <w:name w:val="pcenter"/>
    <w:basedOn w:val="a"/>
    <w:rsid w:val="0070685D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82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08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header"/>
    <w:basedOn w:val="a"/>
    <w:link w:val="ab"/>
    <w:uiPriority w:val="99"/>
    <w:unhideWhenUsed/>
    <w:rsid w:val="003010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10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3010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10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9">
    <w:name w:val="Font Style29"/>
    <w:rsid w:val="00C2389E"/>
    <w:rPr>
      <w:rFonts w:ascii="Times New Roman" w:hAnsi="Times New Roman" w:cs="Times New Roman"/>
      <w:sz w:val="22"/>
      <w:szCs w:val="22"/>
    </w:rPr>
  </w:style>
  <w:style w:type="character" w:customStyle="1" w:styleId="a4">
    <w:name w:val="Абзац списка Знак"/>
    <w:link w:val="a3"/>
    <w:uiPriority w:val="34"/>
    <w:rsid w:val="00C238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4135D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413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135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135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505CC9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DD0D6-B239-49F9-80A3-EBDFFC78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5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Кривова Екатерина Николаевна</dc:creator>
  <cp:keywords/>
  <dc:description/>
  <cp:lastModifiedBy>Голикова Валентина Николаевна</cp:lastModifiedBy>
  <cp:revision>20</cp:revision>
  <cp:lastPrinted>2019-12-26T10:17:00Z</cp:lastPrinted>
  <dcterms:created xsi:type="dcterms:W3CDTF">2021-03-10T05:31:00Z</dcterms:created>
  <dcterms:modified xsi:type="dcterms:W3CDTF">2025-03-17T10:27:00Z</dcterms:modified>
</cp:coreProperties>
</file>