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Pr="002D68FC" w:rsidRDefault="00502DFC" w:rsidP="00502DFC">
      <w:pPr>
        <w:tabs>
          <w:tab w:val="left" w:pos="284"/>
        </w:tabs>
        <w:suppressAutoHyphens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 «</w:t>
      </w:r>
      <w:r w:rsidRPr="000D7313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Автопогрузчик вилочный Kalmar DCD250-12LB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 (инв. № 00002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684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D72829" w:rsidRPr="002D68FC" w:rsidRDefault="00D72829" w:rsidP="00D72829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0D731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Автопогрузчик вилочный Kalmar DCD250-12LB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(20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12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.)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проезд Портовый, дом 3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</w:t>
      </w:r>
    </w:p>
    <w:p w:rsidR="00D72829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б</w:t>
      </w:r>
      <w:r w:rsidRPr="00426806">
        <w:rPr>
          <w:rFonts w:ascii="Tahoma" w:hAnsi="Tahoma" w:cs="Tahoma"/>
          <w:szCs w:val="24"/>
        </w:rPr>
        <w:t xml:space="preserve">ывшее в эксплуатации, </w:t>
      </w:r>
      <w:r>
        <w:rPr>
          <w:rFonts w:ascii="Tahoma" w:hAnsi="Tahoma" w:cs="Tahoma"/>
          <w:szCs w:val="24"/>
        </w:rPr>
        <w:t>требуется капитальный ремонт двигателя</w:t>
      </w: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D72829" w:rsidRPr="00426806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3 240 000</w:t>
      </w: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 миллиона двести сорок тысяч</w:t>
      </w: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324 000,00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триста двадцать четыре тысячи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162 000,00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сто шестьдесят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2 «</w:t>
      </w:r>
      <w:r w:rsidRPr="004268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Легковой автомобиль Ford Mondeo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 (инв. № 0000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3443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D72829" w:rsidRPr="002D68FC" w:rsidRDefault="00D72829" w:rsidP="00D72829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Легковой автомобиль Ford Mondeo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условно пригодное (б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для дальнейшей эксплуатации.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szCs w:val="24"/>
        </w:rPr>
        <w:t>Требуется капитальный ремонт двигателя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277 000,00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двести семьдесят семь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27 700,00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двадцать семь тысяч семьсот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13 850,00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тринадцать тысяч восемьсот пятьдесят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3 «</w:t>
      </w:r>
      <w:r w:rsidRPr="004268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Платформа 40-футовая </w:t>
      </w:r>
      <w:proofErr w:type="spellStart"/>
      <w:r w:rsidRPr="004268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фитинговая</w:t>
      </w:r>
      <w:proofErr w:type="spellEnd"/>
      <w:r w:rsidRPr="00426806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модель 1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» (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инв. № 00002897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D72829" w:rsidRPr="002D68FC" w:rsidRDefault="00D72829" w:rsidP="00D72829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1. Наименование: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426806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Железнодорожный вагон – платформа для перевозки крупнотоннажных контейнеров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(2011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3. Техническое состояние: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непригодное к применению или лом.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115 900,00 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сто пятнадцать тысяч девятьсот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11 590,00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одиннадцать тысяч пятьсот девяносто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5 795,00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пять тысяч семьсот девяносто пять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4 «Автопогрузчик Toyota 62-8FD25» (инв. № 0000205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3</w:t>
      </w:r>
      <w:r w:rsidRPr="002D68FC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</w:p>
    <w:p w:rsidR="00D72829" w:rsidRPr="002D68FC" w:rsidRDefault="00D72829" w:rsidP="00D72829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втопогрузчик Toyota 62-8FD25 (2008 </w:t>
      </w:r>
      <w:proofErr w:type="spellStart"/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г.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в</w:t>
      </w:r>
      <w:proofErr w:type="spellEnd"/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.).</w:t>
      </w:r>
    </w:p>
    <w:p w:rsidR="00D72829" w:rsidRPr="002D68FC" w:rsidRDefault="00D72829" w:rsidP="00D72829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б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ывшее в эксплуатации, пригодное для дальнейшей эксплуатации, но требующее значительного ремонта или замены г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лавных частей (двигатель и т.п.).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756 000,00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семьсот пятьдесят шесть тысяч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D72829" w:rsidRPr="002D68FC" w:rsidRDefault="00D72829" w:rsidP="00D72829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75 600,00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семьдесят пять тысяч шестьсот</w:t>
      </w: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) рублей (в том числе НДС).</w:t>
      </w:r>
    </w:p>
    <w:p w:rsidR="002174A4" w:rsidRDefault="00D72829" w:rsidP="00815474">
      <w:pPr>
        <w:numPr>
          <w:ilvl w:val="1"/>
          <w:numId w:val="1"/>
        </w:numPr>
        <w:suppressAutoHyphens/>
        <w:snapToGrid w:val="0"/>
        <w:spacing w:before="120" w:after="240" w:line="22" w:lineRule="atLeast"/>
        <w:ind w:right="17"/>
      </w:pPr>
      <w:r w:rsidRPr="00D72829">
        <w:rPr>
          <w:rFonts w:ascii="Tahoma" w:eastAsia="Arial" w:hAnsi="Tahoma" w:cs="Tahoma"/>
          <w:szCs w:val="24"/>
          <w:shd w:val="clear" w:color="auto" w:fill="FFFFFF"/>
          <w:lang w:eastAsia="ar-SA"/>
        </w:rPr>
        <w:t>6. Шаг аукциона составляет 37 800,00 (тридцать семь тысяч восемьсот) рублей (в том числе НДС).</w:t>
      </w:r>
      <w:bookmarkStart w:id="0" w:name="_GoBack"/>
      <w:bookmarkEnd w:id="0"/>
    </w:p>
    <w:sectPr w:rsidR="002174A4" w:rsidSect="00D72829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F6A07"/>
    <w:rsid w:val="00502DFC"/>
    <w:rsid w:val="0083132D"/>
    <w:rsid w:val="00D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4</cp:revision>
  <dcterms:created xsi:type="dcterms:W3CDTF">2022-09-15T07:11:00Z</dcterms:created>
  <dcterms:modified xsi:type="dcterms:W3CDTF">2022-09-23T12:07:00Z</dcterms:modified>
</cp:coreProperties>
</file>