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1E5C90" w:rsidRDefault="00191837" w:rsidP="001E5C9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E5C90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1E5C90">
        <w:rPr>
          <w:rFonts w:ascii="Tahoma" w:hAnsi="Tahoma" w:cs="Tahoma"/>
          <w:b/>
          <w:sz w:val="20"/>
          <w:szCs w:val="20"/>
        </w:rPr>
        <w:t>участи</w:t>
      </w:r>
      <w:r w:rsidR="00FF444C" w:rsidRPr="001E5C90">
        <w:rPr>
          <w:rFonts w:ascii="Tahoma" w:hAnsi="Tahoma" w:cs="Tahoma"/>
          <w:b/>
          <w:sz w:val="20"/>
          <w:szCs w:val="20"/>
        </w:rPr>
        <w:t>е</w:t>
      </w:r>
      <w:r w:rsidR="000F79FB" w:rsidRPr="001E5C90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6A431A" w:rsidRPr="001E5C90">
        <w:rPr>
          <w:rFonts w:ascii="Tahoma" w:hAnsi="Tahoma" w:cs="Tahoma"/>
          <w:b/>
          <w:sz w:val="20"/>
          <w:szCs w:val="20"/>
        </w:rPr>
        <w:t>20047069</w:t>
      </w:r>
    </w:p>
    <w:p w:rsidR="00191837" w:rsidRPr="001E5C90" w:rsidRDefault="00191837" w:rsidP="001E5C9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1E5C90" w:rsidRDefault="00191837" w:rsidP="001E5C9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E5C90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1E5C90" w:rsidRDefault="00191837" w:rsidP="001E5C90">
      <w:pPr>
        <w:shd w:val="clear" w:color="auto" w:fill="FFFFFF"/>
        <w:spacing w:after="0" w:line="240" w:lineRule="auto"/>
        <w:rPr>
          <w:rFonts w:ascii="Tahoma" w:hAnsi="Tahoma" w:cs="Tahoma"/>
          <w:spacing w:val="-6"/>
          <w:sz w:val="20"/>
          <w:szCs w:val="20"/>
        </w:rPr>
      </w:pPr>
      <w:r w:rsidRPr="001E5C90">
        <w:rPr>
          <w:rFonts w:ascii="Tahoma" w:hAnsi="Tahoma" w:cs="Tahoma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1E5C90" w:rsidRDefault="00191837" w:rsidP="001E5C90">
      <w:pPr>
        <w:shd w:val="clear" w:color="auto" w:fill="FFFFFF"/>
        <w:spacing w:after="0" w:line="240" w:lineRule="auto"/>
        <w:rPr>
          <w:rFonts w:ascii="Tahoma" w:hAnsi="Tahoma" w:cs="Tahoma"/>
          <w:spacing w:val="-6"/>
          <w:sz w:val="20"/>
          <w:szCs w:val="20"/>
        </w:rPr>
      </w:pPr>
      <w:r w:rsidRPr="001E5C90">
        <w:rPr>
          <w:rFonts w:ascii="Tahoma" w:hAnsi="Tahoma" w:cs="Tahoma"/>
          <w:spacing w:val="-6"/>
          <w:sz w:val="20"/>
          <w:szCs w:val="20"/>
        </w:rPr>
        <w:t>ИНН _________________________________________________________________________</w:t>
      </w:r>
      <w:r w:rsidR="008834C3" w:rsidRPr="001E5C90">
        <w:rPr>
          <w:rFonts w:ascii="Tahoma" w:hAnsi="Tahoma" w:cs="Tahoma"/>
          <w:spacing w:val="-6"/>
          <w:sz w:val="20"/>
          <w:szCs w:val="20"/>
        </w:rPr>
        <w:t>_</w:t>
      </w:r>
      <w:r w:rsidRPr="001E5C90">
        <w:rPr>
          <w:rFonts w:ascii="Tahoma" w:hAnsi="Tahoma" w:cs="Tahoma"/>
          <w:spacing w:val="-6"/>
          <w:sz w:val="20"/>
          <w:szCs w:val="20"/>
        </w:rPr>
        <w:t>_</w:t>
      </w:r>
    </w:p>
    <w:p w:rsidR="003647C1" w:rsidRPr="001E5C90" w:rsidRDefault="003647C1" w:rsidP="001E5C90">
      <w:pPr>
        <w:spacing w:after="0" w:line="240" w:lineRule="auto"/>
        <w:jc w:val="both"/>
        <w:rPr>
          <w:rFonts w:ascii="Tahoma" w:hAnsi="Tahoma" w:cs="Tahoma"/>
          <w:spacing w:val="-6"/>
          <w:sz w:val="20"/>
          <w:szCs w:val="20"/>
          <w:u w:val="single"/>
        </w:rPr>
      </w:pPr>
      <w:r w:rsidRPr="001E5C90">
        <w:rPr>
          <w:rFonts w:ascii="Tahoma" w:hAnsi="Tahoma" w:cs="Tahoma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1E5C90">
        <w:rPr>
          <w:rFonts w:ascii="Tahoma" w:hAnsi="Tahoma" w:cs="Tahoma"/>
          <w:spacing w:val="-6"/>
          <w:sz w:val="20"/>
          <w:szCs w:val="20"/>
        </w:rPr>
        <w:t>________</w:t>
      </w:r>
    </w:p>
    <w:p w:rsidR="00FE5A8D" w:rsidRPr="001E5C90" w:rsidRDefault="00FE5A8D" w:rsidP="001E5C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1E5C90" w:rsidRDefault="003647C1" w:rsidP="001E5C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1E5C90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1E5C90">
        <w:rPr>
          <w:rFonts w:ascii="Tahoma" w:hAnsi="Tahoma" w:cs="Tahoma"/>
          <w:i/>
          <w:sz w:val="20"/>
          <w:szCs w:val="20"/>
        </w:rPr>
        <w:t>,</w:t>
      </w:r>
      <w:r w:rsidRPr="001E5C90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1E5C90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1E5C90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1E5C90" w:rsidRPr="001E5C90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1E5C90" w:rsidRDefault="003647C1" w:rsidP="001E5C90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1E5C90" w:rsidRDefault="00C46CA8" w:rsidP="001E5C90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1E5C90" w:rsidRDefault="006A431A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 xml:space="preserve">Услуги технического обслуживания системы </w:t>
            </w:r>
            <w:proofErr w:type="spellStart"/>
            <w:r w:rsidRPr="001E5C90">
              <w:rPr>
                <w:rFonts w:ascii="Tahoma" w:hAnsi="Tahoma" w:cs="Tahoma"/>
                <w:sz w:val="20"/>
                <w:szCs w:val="20"/>
              </w:rPr>
              <w:t>видеоаналитики</w:t>
            </w:r>
            <w:proofErr w:type="spellEnd"/>
            <w:r w:rsidRPr="001E5C90">
              <w:rPr>
                <w:rFonts w:ascii="Tahoma" w:hAnsi="Tahoma" w:cs="Tahoma"/>
                <w:sz w:val="20"/>
                <w:szCs w:val="20"/>
              </w:rPr>
              <w:t xml:space="preserve"> в соответствии со спецификацией №23-УИТ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E5C90" w:rsidRDefault="003647C1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1E5C90" w:rsidRPr="001E5C90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1E5C90" w:rsidRDefault="006A431A" w:rsidP="001E5C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График / Срок выполнения работ</w:t>
            </w:r>
          </w:p>
          <w:p w:rsidR="00DC762F" w:rsidRPr="001E5C90" w:rsidRDefault="00DC762F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1E5C90" w:rsidRDefault="006A431A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 xml:space="preserve">В течение 5 </w:t>
            </w:r>
            <w:proofErr w:type="spellStart"/>
            <w:r w:rsidRPr="001E5C90">
              <w:rPr>
                <w:rFonts w:ascii="Tahoma" w:hAnsi="Tahoma" w:cs="Tahoma"/>
                <w:sz w:val="20"/>
                <w:szCs w:val="20"/>
              </w:rPr>
              <w:t>к.д</w:t>
            </w:r>
            <w:proofErr w:type="spellEnd"/>
            <w:r w:rsidRPr="001E5C90">
              <w:rPr>
                <w:rFonts w:ascii="Tahoma" w:hAnsi="Tahoma" w:cs="Tahoma"/>
                <w:sz w:val="20"/>
                <w:szCs w:val="20"/>
              </w:rPr>
              <w:t>. с даты заключения договора до 31.12.2025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E5C90" w:rsidRDefault="003647C1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1E5C90" w:rsidRPr="001E5C90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1E5C90" w:rsidRDefault="008A126D" w:rsidP="001E5C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1E5C90" w:rsidRDefault="007F7FC3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1E5C90" w:rsidRDefault="006532C5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пл. Мончегорск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E5C90" w:rsidRDefault="006532C5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1E5C90" w:rsidRPr="001E5C90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1E5C90" w:rsidRDefault="003647C1" w:rsidP="001E5C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Форма, условия и сроки оплаты.</w:t>
            </w:r>
            <w:r w:rsidRPr="001E5C90">
              <w:rPr>
                <w:rFonts w:ascii="Tahoma" w:hAnsi="Tahoma" w:cs="Tahoma"/>
                <w:sz w:val="20"/>
              </w:rPr>
              <w:br/>
            </w:r>
          </w:p>
          <w:p w:rsidR="003647C1" w:rsidRPr="001E5C90" w:rsidRDefault="006A431A" w:rsidP="001E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 Без авансирования. Оплата осуществляется в первый рабочий четверг после истечения 30 (тридцати) календарных дней от даты поступления документов на оплату и документов, подтверждающих исполнение обязательств по</w:t>
            </w:r>
            <w:r w:rsidR="001E5C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E5C90">
              <w:rPr>
                <w:rFonts w:ascii="Tahoma" w:hAnsi="Tahoma" w:cs="Tahoma"/>
                <w:sz w:val="20"/>
                <w:szCs w:val="20"/>
              </w:rPr>
              <w:t>договору (при условии соблюдения установленных норм их оформления).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E5C90" w:rsidRDefault="000F2552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1E5C90" w:rsidRPr="001E5C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1E5C90" w:rsidRDefault="003647C1" w:rsidP="001E5C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1E5C90">
              <w:rPr>
                <w:rFonts w:ascii="Tahoma" w:hAnsi="Tahoma" w:cs="Tahoma"/>
                <w:sz w:val="20"/>
              </w:rPr>
              <w:br/>
            </w:r>
          </w:p>
          <w:p w:rsidR="003647C1" w:rsidRPr="001E5C90" w:rsidRDefault="00FF444C" w:rsidP="00C85AF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  <w:r w:rsidR="00C85AF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E5C90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  <w:r w:rsidR="00C85AF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E5C90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1E5C90">
                <w:rPr>
                  <w:rStyle w:val="a5"/>
                  <w:rFonts w:ascii="Tahoma" w:hAnsi="Tahoma" w:cs="Tahoma"/>
                  <w:color w:val="auto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E5C90" w:rsidRDefault="003647C1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1E5C90" w:rsidRPr="001E5C90" w:rsidTr="00BD5F77">
        <w:trPr>
          <w:trHeight w:val="3877"/>
        </w:trPr>
        <w:tc>
          <w:tcPr>
            <w:tcW w:w="6091" w:type="dxa"/>
            <w:shd w:val="clear" w:color="auto" w:fill="auto"/>
          </w:tcPr>
          <w:p w:rsidR="00833ADB" w:rsidRPr="001E5C90" w:rsidRDefault="00833ADB" w:rsidP="001E5C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1E5C90" w:rsidRDefault="000F2552" w:rsidP="001E5C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1E5C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1E5C90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1E5C90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1E5C90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1E5C90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1E5C90">
                <w:rPr>
                  <w:rFonts w:ascii="Tahoma" w:eastAsia="Times New Roman" w:hAnsi="Tahoma" w:cs="Tahoma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1E5C90">
              <w:rPr>
                <w:rFonts w:ascii="Tahoma" w:eastAsia="Times New Roman" w:hAnsi="Tahoma" w:cs="Tahoma"/>
                <w:sz w:val="20"/>
                <w:szCs w:val="20"/>
              </w:rPr>
              <w:t xml:space="preserve"> в редакции на дату заключения договора;</w:t>
            </w:r>
          </w:p>
          <w:p w:rsidR="000F2552" w:rsidRPr="001E5C90" w:rsidRDefault="000F2552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1E5C90">
                <w:rPr>
                  <w:rStyle w:val="a5"/>
                  <w:rFonts w:ascii="Tahoma" w:hAnsi="Tahoma" w:cs="Tahoma"/>
                  <w:color w:val="auto"/>
                  <w:sz w:val="20"/>
                </w:rPr>
                <w:t>https://www.kolagmk.ru/suppliers/how-to-become-a-supplier/</w:t>
              </w:r>
            </w:hyperlink>
            <w:r w:rsidRPr="001E5C90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1E5C90" w:rsidRDefault="000F2552" w:rsidP="001E5C9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1E5C90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1E5C90">
                <w:rPr>
                  <w:rStyle w:val="a5"/>
                  <w:rFonts w:ascii="Tahoma" w:hAnsi="Tahoma" w:cs="Tahoma"/>
                  <w:color w:val="auto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1E5C9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1E5C90" w:rsidRDefault="00FE5A8D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1E5C90" w:rsidRPr="001E5C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1E5C90" w:rsidRDefault="00890C83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1E5C9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1E5C90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1E5C90" w:rsidRDefault="00BE4ADF" w:rsidP="001E5C9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E5C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1E5C90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1E5C9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1E5C90">
              <w:rPr>
                <w:rFonts w:ascii="Tahoma" w:hAnsi="Tahoma" w:cs="Tahoma"/>
                <w:spacing w:val="-5"/>
                <w:sz w:val="20"/>
                <w:szCs w:val="20"/>
              </w:rPr>
              <w:t xml:space="preserve"> и квалификационным требованиям (Приложение № 5 к настоящему Приглашению);</w:t>
            </w:r>
          </w:p>
          <w:p w:rsidR="009A6855" w:rsidRPr="001E5C90" w:rsidRDefault="009A6855" w:rsidP="001E5C90">
            <w:pPr>
              <w:tabs>
                <w:tab w:val="left" w:pos="6386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E5C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1E5C90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1E5C90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1E5C90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1E5C90" w:rsidRDefault="000F79FB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1E5C90" w:rsidRPr="001E5C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1E5C90" w:rsidRDefault="00CB18BA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1E5C90" w:rsidRDefault="00CB18BA" w:rsidP="001E5C9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E5C90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1E5C90" w:rsidRDefault="00CB18BA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1E5C90" w:rsidRDefault="00CB18BA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1E5C90" w:rsidRPr="001E5C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E5C90" w:rsidRDefault="00CB18BA" w:rsidP="001E5C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E5C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1E5C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1E5C9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*</w:t>
            </w:r>
          </w:p>
          <w:p w:rsidR="00890C83" w:rsidRPr="001E5C90" w:rsidRDefault="00890C83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1E5C90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1E5C90" w:rsidRDefault="00890C83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1E5C90" w:rsidRDefault="00890C83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1E5C90">
              <w:rPr>
                <w:rFonts w:ascii="Tahoma" w:hAnsi="Tahoma" w:cs="Tahoma"/>
                <w:bCs/>
                <w:sz w:val="20"/>
                <w:szCs w:val="20"/>
                <w:u w:val="single"/>
              </w:rPr>
              <w:t>(</w:t>
            </w:r>
            <w:hyperlink r:id="rId13" w:history="1"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https</w:t>
              </w:r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://</w:t>
              </w:r>
              <w:proofErr w:type="spellStart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1E5C90">
              <w:rPr>
                <w:rFonts w:ascii="Tahoma" w:hAnsi="Tahoma" w:cs="Tahoma"/>
                <w:bCs/>
                <w:sz w:val="20"/>
                <w:szCs w:val="20"/>
                <w:u w:val="single"/>
              </w:rPr>
              <w:t>)</w:t>
            </w:r>
            <w:r w:rsidRPr="001E5C90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1E5C90" w:rsidRDefault="00890C83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https</w:t>
              </w:r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://</w:t>
              </w:r>
              <w:proofErr w:type="spellStart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1E5C90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1E5C90">
              <w:rPr>
                <w:rFonts w:ascii="Tahoma" w:hAnsi="Tahoma" w:cs="Tahoma"/>
                <w:bCs/>
                <w:sz w:val="20"/>
                <w:szCs w:val="20"/>
                <w:u w:val="single"/>
              </w:rPr>
              <w:t>.</w:t>
            </w:r>
            <w:r w:rsidRPr="001E5C90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</w:t>
            </w:r>
            <w:r w:rsidRPr="001E5C90">
              <w:rPr>
                <w:rFonts w:ascii="Tahoma" w:hAnsi="Tahoma" w:cs="Tahoma"/>
                <w:sz w:val="20"/>
                <w:szCs w:val="20"/>
              </w:rPr>
              <w:lastRenderedPageBreak/>
              <w:t>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1E5C90" w:rsidRDefault="00890C83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E5C90" w:rsidRDefault="00890C83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1E5C90" w:rsidRPr="001E5C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E5C90" w:rsidRDefault="00CB18BA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10</w:t>
            </w:r>
            <w:r w:rsidR="00890C83" w:rsidRPr="001E5C90">
              <w:rPr>
                <w:rFonts w:ascii="Tahoma" w:hAnsi="Tahoma" w:cs="Tahoma"/>
                <w:sz w:val="20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1E5C90">
              <w:rPr>
                <w:rFonts w:ascii="Tahoma" w:hAnsi="Tahoma" w:cs="Tahoma"/>
                <w:sz w:val="20"/>
              </w:rPr>
              <w:t>ЭДО)</w:t>
            </w:r>
            <w:r w:rsidR="00890C83" w:rsidRPr="001E5C90">
              <w:rPr>
                <w:rFonts w:ascii="Tahoma" w:hAnsi="Tahoma" w:cs="Tahoma"/>
                <w:b/>
                <w:sz w:val="20"/>
              </w:rPr>
              <w:t>*</w:t>
            </w:r>
            <w:proofErr w:type="gramEnd"/>
          </w:p>
          <w:p w:rsidR="00890C83" w:rsidRPr="001E5C90" w:rsidRDefault="00890C83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E5C90" w:rsidRDefault="00890C83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1E5C90">
                <w:rPr>
                  <w:rStyle w:val="a5"/>
                  <w:rFonts w:ascii="Tahoma" w:hAnsi="Tahoma" w:cs="Tahoma"/>
                  <w:color w:val="auto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E5C90" w:rsidRDefault="00890C83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  <w:p w:rsidR="00890C83" w:rsidRPr="001E5C90" w:rsidRDefault="00890C83" w:rsidP="001E5C90">
            <w:pPr>
              <w:spacing w:after="0" w:line="240" w:lineRule="auto"/>
              <w:ind w:firstLine="7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5C90" w:rsidRPr="001E5C90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1E5C90" w:rsidRDefault="00CB18BA" w:rsidP="001E5C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1E5C90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1E5C90">
              <w:rPr>
                <w:rFonts w:ascii="Tahoma" w:hAnsi="Tahoma" w:cs="Tahoma"/>
                <w:spacing w:val="-6"/>
                <w:sz w:val="20"/>
                <w:szCs w:val="20"/>
              </w:rPr>
              <w:t xml:space="preserve"> 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E5C90" w:rsidRDefault="00C47C65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E5C90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1E5C90" w:rsidRPr="001E5C90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1E5C90" w:rsidRDefault="00CB18BA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12</w:t>
            </w:r>
            <w:r w:rsidR="00890C83" w:rsidRPr="001E5C90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1E5C90" w:rsidRDefault="006532C5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E5C90" w:rsidRDefault="00890C83" w:rsidP="001E5C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E5C90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E5C90" w:rsidRDefault="00890C83" w:rsidP="001E5C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5C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E5C90" w:rsidRDefault="006A245C" w:rsidP="001E5C9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E5C90">
        <w:rPr>
          <w:rFonts w:ascii="Tahoma" w:hAnsi="Tahoma" w:cs="Tahoma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1E5C90" w:rsidRDefault="00CB18BA" w:rsidP="001E5C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E5C90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1E5C90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1E5C9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1E5C90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1E5C90" w:rsidRDefault="00CB18BA" w:rsidP="001E5C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E5C90">
        <w:rPr>
          <w:rFonts w:ascii="Tahoma" w:hAnsi="Tahoma" w:cs="Tahoma"/>
          <w:sz w:val="20"/>
          <w:szCs w:val="20"/>
        </w:rPr>
        <w:t>______________ (</w:t>
      </w:r>
      <w:r w:rsidRPr="001E5C90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1E5C90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1E5C90" w:rsidRDefault="00CB18BA" w:rsidP="001E5C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</w:rPr>
      </w:pPr>
      <w:r w:rsidRPr="001E5C90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1E5C90">
          <w:rPr>
            <w:rStyle w:val="a5"/>
            <w:rFonts w:ascii="Tahoma" w:hAnsi="Tahoma" w:cs="Tahoma"/>
            <w:color w:val="auto"/>
            <w:sz w:val="20"/>
          </w:rPr>
          <w:t>https://www.nornickel.ru/suppliers/register-dishonest-counterparties/</w:t>
        </w:r>
      </w:hyperlink>
      <w:r w:rsidRPr="001E5C90">
        <w:rPr>
          <w:rStyle w:val="a5"/>
          <w:rFonts w:ascii="Tahoma" w:hAnsi="Tahoma" w:cs="Tahoma"/>
          <w:color w:val="auto"/>
          <w:sz w:val="20"/>
        </w:rPr>
        <w:t>:</w:t>
      </w:r>
    </w:p>
    <w:p w:rsidR="00CB18BA" w:rsidRPr="001E5C90" w:rsidRDefault="00CB18BA" w:rsidP="001E5C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</w:rPr>
      </w:pPr>
      <w:r w:rsidRPr="001E5C90">
        <w:rPr>
          <w:rStyle w:val="a5"/>
          <w:rFonts w:ascii="Tahoma" w:hAnsi="Tahoma" w:cs="Tahoma"/>
          <w:color w:val="auto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1E5C90" w:rsidRDefault="00CB18BA" w:rsidP="001E5C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</w:rPr>
      </w:pPr>
      <w:r w:rsidRPr="001E5C90">
        <w:rPr>
          <w:rStyle w:val="a5"/>
          <w:rFonts w:ascii="Tahoma" w:hAnsi="Tahoma" w:cs="Tahoma"/>
          <w:color w:val="auto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1E5C90" w:rsidRDefault="00CB18BA" w:rsidP="001E5C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</w:rPr>
      </w:pPr>
      <w:r w:rsidRPr="001E5C90">
        <w:rPr>
          <w:rStyle w:val="a5"/>
          <w:rFonts w:ascii="Tahoma" w:hAnsi="Tahoma" w:cs="Tahoma"/>
          <w:color w:val="auto"/>
          <w:sz w:val="20"/>
        </w:rPr>
        <w:t xml:space="preserve">б) </w:t>
      </w:r>
      <w:proofErr w:type="spellStart"/>
      <w:r w:rsidRPr="001E5C90">
        <w:rPr>
          <w:rStyle w:val="a5"/>
          <w:rFonts w:ascii="Tahoma" w:hAnsi="Tahoma" w:cs="Tahoma"/>
          <w:color w:val="auto"/>
          <w:sz w:val="20"/>
        </w:rPr>
        <w:t>неподписании</w:t>
      </w:r>
      <w:proofErr w:type="spellEnd"/>
      <w:r w:rsidRPr="001E5C90">
        <w:rPr>
          <w:rStyle w:val="a5"/>
          <w:rFonts w:ascii="Tahoma" w:hAnsi="Tahoma" w:cs="Tahoma"/>
          <w:color w:val="auto"/>
          <w:sz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1E5C90" w:rsidRDefault="00CB18BA" w:rsidP="001E5C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</w:rPr>
      </w:pPr>
      <w:r w:rsidRPr="001E5C90">
        <w:rPr>
          <w:rStyle w:val="a5"/>
          <w:rFonts w:ascii="Tahoma" w:hAnsi="Tahoma" w:cs="Tahoma"/>
          <w:color w:val="auto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1E5C90" w:rsidRDefault="00CB18BA" w:rsidP="001E5C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</w:rPr>
      </w:pPr>
      <w:r w:rsidRPr="001E5C90">
        <w:rPr>
          <w:rStyle w:val="a5"/>
          <w:rFonts w:ascii="Tahoma" w:hAnsi="Tahoma" w:cs="Tahoma"/>
          <w:color w:val="auto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1E5C90" w:rsidRDefault="00CB18BA" w:rsidP="001E5C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</w:rPr>
      </w:pPr>
      <w:r w:rsidRPr="001E5C90">
        <w:rPr>
          <w:rStyle w:val="a5"/>
          <w:rFonts w:ascii="Tahoma" w:hAnsi="Tahoma" w:cs="Tahoma"/>
          <w:color w:val="auto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1E5C90" w:rsidRDefault="00CB18BA" w:rsidP="001E5C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</w:rPr>
      </w:pPr>
      <w:r w:rsidRPr="001E5C90">
        <w:rPr>
          <w:rStyle w:val="a5"/>
          <w:rFonts w:ascii="Tahoma" w:hAnsi="Tahoma" w:cs="Tahoma"/>
          <w:color w:val="auto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1E5C90" w:rsidRDefault="00CB18BA" w:rsidP="001E5C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E5C90">
        <w:rPr>
          <w:rStyle w:val="a5"/>
          <w:rFonts w:ascii="Tahoma" w:hAnsi="Tahoma" w:cs="Tahoma"/>
          <w:color w:val="auto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1E5C90" w:rsidRDefault="00CB18BA" w:rsidP="001E5C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E5C90">
        <w:rPr>
          <w:rFonts w:ascii="Tahoma" w:hAnsi="Tahoma" w:cs="Tahoma"/>
          <w:sz w:val="20"/>
        </w:rPr>
        <w:lastRenderedPageBreak/>
        <w:t xml:space="preserve">уведомлен о том, что вследствие возникновения вышеуказанных оснований, в </w:t>
      </w:r>
      <w:proofErr w:type="spellStart"/>
      <w:r w:rsidRPr="001E5C90">
        <w:rPr>
          <w:rFonts w:ascii="Tahoma" w:hAnsi="Tahoma" w:cs="Tahoma"/>
          <w:sz w:val="20"/>
        </w:rPr>
        <w:t>т.ч</w:t>
      </w:r>
      <w:proofErr w:type="spellEnd"/>
      <w:r w:rsidRPr="001E5C90">
        <w:rPr>
          <w:rFonts w:ascii="Tahoma" w:hAnsi="Tahoma" w:cs="Tahoma"/>
          <w:sz w:val="20"/>
        </w:rPr>
        <w:t>. при отказе от заключения договора на условиях, согласованных ______________ (</w:t>
      </w:r>
      <w:r w:rsidRPr="001E5C90">
        <w:rPr>
          <w:rFonts w:ascii="Tahoma" w:hAnsi="Tahoma" w:cs="Tahoma"/>
          <w:i/>
          <w:sz w:val="20"/>
        </w:rPr>
        <w:t>указать наименование поставщика</w:t>
      </w:r>
      <w:r w:rsidRPr="001E5C90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1E5C90">
        <w:rPr>
          <w:rFonts w:ascii="Tahoma" w:hAnsi="Tahoma" w:cs="Tahoma"/>
          <w:i/>
          <w:sz w:val="20"/>
        </w:rPr>
        <w:t>указать наименование поставщика</w:t>
      </w:r>
      <w:r w:rsidRPr="001E5C90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1E5C90" w:rsidRDefault="00CB18BA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1E5C90" w:rsidRDefault="00CB18BA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1E5C90" w:rsidRDefault="009C4442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E5C90">
        <w:rPr>
          <w:rFonts w:ascii="Tahoma" w:hAnsi="Tahoma" w:cs="Tahoma"/>
          <w:b/>
          <w:sz w:val="20"/>
          <w:szCs w:val="20"/>
        </w:rPr>
        <w:t>Приложени</w:t>
      </w:r>
      <w:r w:rsidR="00383814" w:rsidRPr="001E5C90">
        <w:rPr>
          <w:rFonts w:ascii="Tahoma" w:hAnsi="Tahoma" w:cs="Tahoma"/>
          <w:b/>
          <w:sz w:val="20"/>
          <w:szCs w:val="20"/>
        </w:rPr>
        <w:t>я</w:t>
      </w:r>
      <w:r w:rsidRPr="001E5C90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1E5C90">
        <w:rPr>
          <w:rFonts w:ascii="Tahoma" w:hAnsi="Tahoma" w:cs="Tahoma"/>
          <w:sz w:val="20"/>
          <w:szCs w:val="20"/>
        </w:rPr>
        <w:t xml:space="preserve"> </w:t>
      </w:r>
    </w:p>
    <w:p w:rsidR="003773F1" w:rsidRPr="001E5C90" w:rsidRDefault="003773F1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1E5C90" w:rsidRDefault="00723311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E5C90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1E5C90">
        <w:rPr>
          <w:rFonts w:ascii="Tahoma" w:hAnsi="Tahoma" w:cs="Tahoma"/>
          <w:b/>
          <w:sz w:val="20"/>
          <w:szCs w:val="20"/>
        </w:rPr>
        <w:t>Пос</w:t>
      </w:r>
      <w:r w:rsidR="007F7016" w:rsidRPr="001E5C90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1E5C90">
        <w:rPr>
          <w:rFonts w:ascii="Tahoma" w:hAnsi="Tahoma" w:cs="Tahoma"/>
          <w:b/>
          <w:sz w:val="20"/>
          <w:szCs w:val="20"/>
        </w:rPr>
        <w:t xml:space="preserve">              </w:t>
      </w:r>
      <w:r w:rsidRPr="001E5C90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1E5C90">
        <w:rPr>
          <w:rFonts w:ascii="Tahoma" w:hAnsi="Tahoma" w:cs="Tahoma"/>
          <w:b/>
          <w:sz w:val="20"/>
          <w:szCs w:val="20"/>
        </w:rPr>
        <w:t xml:space="preserve">  </w:t>
      </w:r>
      <w:r w:rsidRPr="001E5C90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1E5C90">
        <w:rPr>
          <w:rFonts w:ascii="Tahoma" w:hAnsi="Tahoma" w:cs="Tahoma"/>
          <w:b/>
          <w:sz w:val="20"/>
          <w:szCs w:val="20"/>
        </w:rPr>
        <w:t xml:space="preserve"> </w:t>
      </w:r>
      <w:r w:rsidRPr="001E5C90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1E5C90">
        <w:rPr>
          <w:rFonts w:ascii="Tahoma" w:hAnsi="Tahoma" w:cs="Tahoma"/>
          <w:b/>
          <w:sz w:val="20"/>
          <w:szCs w:val="20"/>
        </w:rPr>
        <w:t xml:space="preserve">  </w:t>
      </w:r>
      <w:r w:rsidRPr="001E5C90">
        <w:rPr>
          <w:rFonts w:ascii="Tahoma" w:hAnsi="Tahoma" w:cs="Tahoma"/>
          <w:b/>
          <w:sz w:val="20"/>
          <w:szCs w:val="20"/>
        </w:rPr>
        <w:t xml:space="preserve">   </w:t>
      </w:r>
      <w:r w:rsidRPr="001E5C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E5C90" w:rsidRDefault="002C5FF1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1E5C90" w:rsidRDefault="002C5FF1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2C5FF1" w:rsidRPr="001E5C90" w:rsidRDefault="002C5FF1" w:rsidP="001E5C90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color w:val="auto"/>
          <w:sz w:val="20"/>
          <w:szCs w:val="20"/>
        </w:rPr>
      </w:pPr>
      <w:r w:rsidRPr="001E5C90">
        <w:rPr>
          <w:rStyle w:val="a5"/>
          <w:rFonts w:ascii="Tahoma" w:hAnsi="Tahoma" w:cs="Tahoma"/>
          <w:color w:val="auto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1E5C90">
          <w:rPr>
            <w:rStyle w:val="a5"/>
            <w:rFonts w:ascii="Tahoma" w:hAnsi="Tahoma" w:cs="Tahoma"/>
            <w:color w:val="auto"/>
            <w:sz w:val="20"/>
            <w:szCs w:val="20"/>
          </w:rPr>
          <w:t>https://nornickel.ru/suppliers/contractual-documentation/</w:t>
        </w:r>
      </w:hyperlink>
      <w:r w:rsidRPr="001E5C90">
        <w:rPr>
          <w:rStyle w:val="a5"/>
          <w:rFonts w:ascii="Tahoma" w:hAnsi="Tahoma" w:cs="Tahoma"/>
          <w:color w:val="auto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2C5FF1" w:rsidRPr="001E5C90" w:rsidRDefault="002C5FF1" w:rsidP="001E5C90">
      <w:pPr>
        <w:tabs>
          <w:tab w:val="left" w:pos="10206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2C5FF1" w:rsidRPr="001E5C90" w:rsidRDefault="002C5FF1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E5C90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1E5C90">
        <w:rPr>
          <w:rFonts w:ascii="Tahoma" w:hAnsi="Tahoma" w:cs="Tahoma"/>
          <w:b/>
          <w:sz w:val="20"/>
          <w:szCs w:val="20"/>
        </w:rPr>
        <w:t xml:space="preserve">Участник)   </w:t>
      </w:r>
      <w:proofErr w:type="gramEnd"/>
      <w:r w:rsidRPr="001E5C90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1E5C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E5C90" w:rsidRDefault="002C5FF1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E5C90" w:rsidRDefault="002C5FF1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E5C90" w:rsidRDefault="002C5FF1" w:rsidP="001E5C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1E5C90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975" w:rsidRDefault="00E46975" w:rsidP="00EF71FD">
      <w:pPr>
        <w:spacing w:after="0" w:line="240" w:lineRule="auto"/>
      </w:pPr>
      <w:r>
        <w:separator/>
      </w:r>
    </w:p>
  </w:endnote>
  <w:endnote w:type="continuationSeparator" w:id="0">
    <w:p w:rsidR="00E46975" w:rsidRDefault="00E4697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975" w:rsidRDefault="00E46975" w:rsidP="00EF71FD">
      <w:pPr>
        <w:spacing w:after="0" w:line="240" w:lineRule="auto"/>
      </w:pPr>
      <w:r>
        <w:separator/>
      </w:r>
    </w:p>
  </w:footnote>
  <w:footnote w:type="continuationSeparator" w:id="0">
    <w:p w:rsidR="00E46975" w:rsidRDefault="00E46975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C90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431A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6189B"/>
    <w:rsid w:val="00C85AF0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46975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E81A79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F9EF7-FD50-41F1-805F-3DA18B44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23</cp:revision>
  <cp:lastPrinted>2017-12-05T13:43:00Z</cp:lastPrinted>
  <dcterms:created xsi:type="dcterms:W3CDTF">2023-08-17T13:39:00Z</dcterms:created>
  <dcterms:modified xsi:type="dcterms:W3CDTF">2025-06-18T12:52:00Z</dcterms:modified>
</cp:coreProperties>
</file>