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EE" w:rsidRPr="00956353" w:rsidRDefault="00956353" w:rsidP="00581E44">
      <w:pPr>
        <w:pStyle w:val="a3"/>
        <w:ind w:left="0"/>
        <w:jc w:val="center"/>
        <w:rPr>
          <w:rFonts w:ascii="Tahoma" w:hAnsi="Tahoma" w:cs="Tahoma"/>
          <w:b/>
        </w:rPr>
      </w:pPr>
      <w:r w:rsidRPr="00956353">
        <w:rPr>
          <w:rFonts w:ascii="Tahoma" w:hAnsi="Tahoma" w:cs="Tahoma"/>
          <w:b/>
        </w:rPr>
        <w:t>Квалификационные требования</w:t>
      </w:r>
      <w:r w:rsidR="00581E44" w:rsidRPr="00956353">
        <w:rPr>
          <w:rFonts w:ascii="Tahoma" w:hAnsi="Tahoma" w:cs="Tahoma"/>
          <w:b/>
        </w:rPr>
        <w:t>:</w:t>
      </w:r>
    </w:p>
    <w:p w:rsidR="00956353" w:rsidRPr="00956353" w:rsidRDefault="00956353" w:rsidP="00581E44">
      <w:pPr>
        <w:pStyle w:val="a3"/>
        <w:ind w:left="0"/>
        <w:jc w:val="center"/>
        <w:rPr>
          <w:rFonts w:ascii="Tahoma" w:hAnsi="Tahoma" w:cs="Tahoma"/>
        </w:rPr>
      </w:pPr>
    </w:p>
    <w:p w:rsidR="00C272BA" w:rsidRPr="00956353" w:rsidRDefault="00956353" w:rsidP="00C272B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ahoma" w:hAnsi="Tahoma" w:cs="Tahoma"/>
          <w:b/>
          <w:i/>
          <w:iCs/>
        </w:rPr>
      </w:pPr>
      <w:r w:rsidRPr="00956353">
        <w:rPr>
          <w:rFonts w:ascii="Tahoma" w:hAnsi="Tahoma" w:cs="Tahoma"/>
        </w:rPr>
        <w:t>1</w:t>
      </w:r>
      <w:r w:rsidR="003F1FEE" w:rsidRPr="00956353">
        <w:rPr>
          <w:rFonts w:ascii="Tahoma" w:hAnsi="Tahoma" w:cs="Tahoma"/>
        </w:rPr>
        <w:t xml:space="preserve">. Наличие статуса правообладателя, подтвержденного государственным органом либо сертификата партнера группы компании правообладателя </w:t>
      </w:r>
      <w:r w:rsidR="003F1FEE" w:rsidRPr="00956353">
        <w:rPr>
          <w:rFonts w:ascii="Tahoma" w:hAnsi="Tahoma" w:cs="Tahoma"/>
          <w:b/>
          <w:i/>
        </w:rPr>
        <w:t>(подтверждается предоставлением</w:t>
      </w:r>
      <w:r w:rsidR="003F1FEE" w:rsidRPr="00956353">
        <w:rPr>
          <w:rFonts w:ascii="Tahoma" w:hAnsi="Tahoma" w:cs="Tahoma"/>
          <w:i/>
        </w:rPr>
        <w:t xml:space="preserve"> </w:t>
      </w:r>
      <w:r w:rsidR="003F1FEE" w:rsidRPr="00956353">
        <w:rPr>
          <w:rFonts w:ascii="Tahoma" w:hAnsi="Tahoma" w:cs="Tahoma"/>
          <w:b/>
          <w:i/>
          <w:iCs/>
        </w:rPr>
        <w:t>правоустанавливающих (лицензионных/</w:t>
      </w:r>
      <w:proofErr w:type="spellStart"/>
      <w:r w:rsidR="003F1FEE" w:rsidRPr="00956353">
        <w:rPr>
          <w:rFonts w:ascii="Tahoma" w:hAnsi="Tahoma" w:cs="Tahoma"/>
          <w:b/>
          <w:i/>
          <w:iCs/>
        </w:rPr>
        <w:t>сублицензионных</w:t>
      </w:r>
      <w:proofErr w:type="spellEnd"/>
      <w:r w:rsidR="003F1FEE" w:rsidRPr="00956353">
        <w:rPr>
          <w:rFonts w:ascii="Tahoma" w:hAnsi="Tahoma" w:cs="Tahoma"/>
          <w:b/>
          <w:i/>
          <w:iCs/>
        </w:rPr>
        <w:t>) д</w:t>
      </w:r>
      <w:r w:rsidR="00BA1C43" w:rsidRPr="00956353">
        <w:rPr>
          <w:rFonts w:ascii="Tahoma" w:hAnsi="Tahoma" w:cs="Tahoma"/>
          <w:b/>
          <w:i/>
          <w:iCs/>
        </w:rPr>
        <w:t>окументов, сертификатов и т.п.</w:t>
      </w:r>
    </w:p>
    <w:p w:rsidR="00956353" w:rsidRPr="00956353" w:rsidRDefault="00956353" w:rsidP="00C272B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ahoma" w:hAnsi="Tahoma" w:cs="Tahoma"/>
          <w:b/>
          <w:i/>
          <w:iCs/>
        </w:rPr>
      </w:pPr>
      <w:r w:rsidRPr="00956353">
        <w:rPr>
          <w:rFonts w:ascii="Tahoma" w:hAnsi="Tahoma" w:cs="Tahoma"/>
          <w:iCs/>
        </w:rPr>
        <w:t>2</w:t>
      </w:r>
      <w:r w:rsidR="00BA1C43" w:rsidRPr="00956353">
        <w:rPr>
          <w:rFonts w:ascii="Tahoma" w:hAnsi="Tahoma" w:cs="Tahoma"/>
          <w:iCs/>
        </w:rPr>
        <w:t xml:space="preserve">. </w:t>
      </w:r>
      <w:r w:rsidR="00581E44" w:rsidRPr="00956353">
        <w:rPr>
          <w:rFonts w:ascii="Tahoma" w:hAnsi="Tahoma" w:cs="Tahoma"/>
          <w:iCs/>
        </w:rPr>
        <w:t>Присутствие на территории Мурманской области с возможностью в</w:t>
      </w:r>
      <w:r w:rsidR="00BA1C43" w:rsidRPr="00956353">
        <w:rPr>
          <w:rFonts w:ascii="Tahoma" w:hAnsi="Tahoma" w:cs="Tahoma"/>
          <w:iCs/>
        </w:rPr>
        <w:t>ыезд</w:t>
      </w:r>
      <w:r w:rsidR="00581E44" w:rsidRPr="00956353">
        <w:rPr>
          <w:rFonts w:ascii="Tahoma" w:hAnsi="Tahoma" w:cs="Tahoma"/>
          <w:iCs/>
        </w:rPr>
        <w:t>а</w:t>
      </w:r>
      <w:r w:rsidR="00BA1C43" w:rsidRPr="00956353">
        <w:rPr>
          <w:rFonts w:ascii="Tahoma" w:hAnsi="Tahoma" w:cs="Tahoma"/>
          <w:iCs/>
        </w:rPr>
        <w:t xml:space="preserve"> к Заказчику не позднее 5 (пяти) календарных дней после получ</w:t>
      </w:r>
      <w:r w:rsidR="00581E44" w:rsidRPr="00956353">
        <w:rPr>
          <w:rFonts w:ascii="Tahoma" w:hAnsi="Tahoma" w:cs="Tahoma"/>
          <w:iCs/>
        </w:rPr>
        <w:t>ения заявки на проведение работ</w:t>
      </w:r>
      <w:r w:rsidR="00581E44" w:rsidRPr="00956353">
        <w:rPr>
          <w:rFonts w:ascii="Tahoma" w:hAnsi="Tahoma" w:cs="Tahoma"/>
        </w:rPr>
        <w:t xml:space="preserve"> </w:t>
      </w:r>
      <w:r w:rsidR="00581E44" w:rsidRPr="00956353">
        <w:rPr>
          <w:rFonts w:ascii="Tahoma" w:hAnsi="Tahoma" w:cs="Tahoma"/>
          <w:iCs/>
        </w:rPr>
        <w:t>для максимального сокращения времени реакции на заявки в рамках услуг технического обслуживания, а также, восстановление</w:t>
      </w:r>
      <w:r w:rsidRPr="00956353">
        <w:rPr>
          <w:rFonts w:ascii="Tahoma" w:hAnsi="Tahoma" w:cs="Tahoma"/>
          <w:iCs/>
        </w:rPr>
        <w:t xml:space="preserve"> работоспособности оборудования </w:t>
      </w:r>
      <w:r w:rsidRPr="00956353">
        <w:rPr>
          <w:rFonts w:ascii="Tahoma" w:hAnsi="Tahoma" w:cs="Tahoma"/>
          <w:b/>
          <w:i/>
          <w:iCs/>
        </w:rPr>
        <w:t>(</w:t>
      </w:r>
      <w:r w:rsidRPr="00956353">
        <w:rPr>
          <w:rFonts w:ascii="Tahoma" w:hAnsi="Tahoma" w:cs="Tahoma"/>
          <w:b/>
          <w:i/>
        </w:rPr>
        <w:t>подтверждается предоставлением документ</w:t>
      </w:r>
      <w:r w:rsidRPr="00956353">
        <w:rPr>
          <w:rFonts w:ascii="Tahoma" w:hAnsi="Tahoma" w:cs="Tahoma"/>
          <w:b/>
          <w:i/>
        </w:rPr>
        <w:t>а о</w:t>
      </w:r>
      <w:r w:rsidRPr="00956353">
        <w:rPr>
          <w:rFonts w:ascii="Tahoma" w:hAnsi="Tahoma" w:cs="Tahoma"/>
          <w:b/>
          <w:i/>
        </w:rPr>
        <w:t xml:space="preserve"> регистраци</w:t>
      </w:r>
      <w:r w:rsidRPr="00956353">
        <w:rPr>
          <w:rFonts w:ascii="Tahoma" w:hAnsi="Tahoma" w:cs="Tahoma"/>
          <w:b/>
          <w:i/>
        </w:rPr>
        <w:t>и в Мурманской области (</w:t>
      </w:r>
      <w:r w:rsidRPr="00956353">
        <w:rPr>
          <w:rFonts w:ascii="Tahoma" w:hAnsi="Tahoma" w:cs="Tahoma"/>
          <w:b/>
          <w:i/>
        </w:rPr>
        <w:t>договор аренды (площадки\помещения)</w:t>
      </w:r>
      <w:r w:rsidRPr="00956353">
        <w:rPr>
          <w:rFonts w:ascii="Tahoma" w:hAnsi="Tahoma" w:cs="Tahoma"/>
          <w:b/>
          <w:i/>
        </w:rPr>
        <w:t>).</w:t>
      </w:r>
    </w:p>
    <w:p w:rsidR="00C272BA" w:rsidRPr="00956353" w:rsidRDefault="00C272BA" w:rsidP="00C272B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ahoma" w:hAnsi="Tahoma" w:cs="Tahoma"/>
        </w:rPr>
      </w:pPr>
    </w:p>
    <w:tbl>
      <w:tblPr>
        <w:tblStyle w:val="a5"/>
        <w:tblW w:w="5208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33"/>
        <w:gridCol w:w="2520"/>
      </w:tblGrid>
      <w:tr w:rsidR="00956353" w:rsidRPr="00956353" w:rsidTr="00DA4CA9">
        <w:trPr>
          <w:trHeight w:val="586"/>
        </w:trPr>
        <w:tc>
          <w:tcPr>
            <w:tcW w:w="3382" w:type="pct"/>
          </w:tcPr>
          <w:p w:rsidR="001D1DBD" w:rsidRPr="00956353" w:rsidRDefault="00F13DF7" w:rsidP="003726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pacing w:val="-5"/>
              </w:rPr>
            </w:pPr>
            <w:r w:rsidRPr="00956353">
              <w:rPr>
                <w:rFonts w:ascii="Tahoma" w:hAnsi="Tahoma" w:cs="Tahoma"/>
                <w:b/>
              </w:rPr>
              <w:t>Н</w:t>
            </w:r>
            <w:r w:rsidR="001D1DBD" w:rsidRPr="00956353">
              <w:rPr>
                <w:rFonts w:ascii="Tahoma" w:hAnsi="Tahoma" w:cs="Tahoma"/>
                <w:b/>
              </w:rPr>
              <w:t>ачальник управления ИТ</w:t>
            </w:r>
          </w:p>
        </w:tc>
        <w:tc>
          <w:tcPr>
            <w:tcW w:w="325" w:type="pct"/>
          </w:tcPr>
          <w:p w:rsidR="001D1DBD" w:rsidRPr="00956353" w:rsidRDefault="00956353" w:rsidP="00DA4CA9">
            <w:pPr>
              <w:pStyle w:val="a3"/>
              <w:tabs>
                <w:tab w:val="left" w:pos="-2268"/>
              </w:tabs>
              <w:ind w:left="0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    </w:t>
            </w:r>
          </w:p>
        </w:tc>
        <w:tc>
          <w:tcPr>
            <w:tcW w:w="1293" w:type="pct"/>
          </w:tcPr>
          <w:p w:rsidR="001D1DBD" w:rsidRPr="00956353" w:rsidRDefault="00956353" w:rsidP="003F1FEE">
            <w:pPr>
              <w:pStyle w:val="a3"/>
              <w:tabs>
                <w:tab w:val="left" w:pos="-2268"/>
              </w:tabs>
              <w:ind w:left="0"/>
              <w:rPr>
                <w:rFonts w:ascii="Tahoma" w:hAnsi="Tahoma" w:cs="Tahoma"/>
                <w:b/>
                <w:spacing w:val="-5"/>
              </w:rPr>
            </w:pPr>
            <w:r>
              <w:rPr>
                <w:rFonts w:ascii="Tahoma" w:hAnsi="Tahoma" w:cs="Tahoma"/>
                <w:b/>
              </w:rPr>
              <w:t xml:space="preserve">          </w:t>
            </w:r>
            <w:bookmarkStart w:id="0" w:name="_GoBack"/>
            <w:bookmarkEnd w:id="0"/>
            <w:r w:rsidR="00F13DF7" w:rsidRPr="00956353">
              <w:rPr>
                <w:rFonts w:ascii="Tahoma" w:hAnsi="Tahoma" w:cs="Tahoma"/>
                <w:b/>
              </w:rPr>
              <w:t>А</w:t>
            </w:r>
            <w:r w:rsidR="001D1DBD" w:rsidRPr="00956353">
              <w:rPr>
                <w:rFonts w:ascii="Tahoma" w:hAnsi="Tahoma" w:cs="Tahoma"/>
                <w:b/>
              </w:rPr>
              <w:t>.</w:t>
            </w:r>
            <w:r w:rsidR="003F1FEE" w:rsidRPr="00956353">
              <w:rPr>
                <w:rFonts w:ascii="Tahoma" w:hAnsi="Tahoma" w:cs="Tahoma"/>
                <w:b/>
              </w:rPr>
              <w:t>Н</w:t>
            </w:r>
            <w:r w:rsidR="001D1DBD" w:rsidRPr="00956353">
              <w:rPr>
                <w:rFonts w:ascii="Tahoma" w:hAnsi="Tahoma" w:cs="Tahoma"/>
                <w:b/>
              </w:rPr>
              <w:t xml:space="preserve">. </w:t>
            </w:r>
            <w:r w:rsidR="003F1FEE" w:rsidRPr="00956353">
              <w:rPr>
                <w:rFonts w:ascii="Tahoma" w:hAnsi="Tahoma" w:cs="Tahoma"/>
                <w:b/>
              </w:rPr>
              <w:t>Писарев</w:t>
            </w:r>
          </w:p>
        </w:tc>
      </w:tr>
    </w:tbl>
    <w:p w:rsidR="00F96A98" w:rsidRPr="00956353" w:rsidRDefault="00F96A98"/>
    <w:sectPr w:rsidR="00F96A98" w:rsidRPr="0095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BD"/>
    <w:rsid w:val="00085564"/>
    <w:rsid w:val="001D1DBD"/>
    <w:rsid w:val="00264A9A"/>
    <w:rsid w:val="0037261A"/>
    <w:rsid w:val="003F1FEE"/>
    <w:rsid w:val="00581E44"/>
    <w:rsid w:val="006A240D"/>
    <w:rsid w:val="00956353"/>
    <w:rsid w:val="00BA1C43"/>
    <w:rsid w:val="00C12C5F"/>
    <w:rsid w:val="00C272BA"/>
    <w:rsid w:val="00CC78D4"/>
    <w:rsid w:val="00F13DF7"/>
    <w:rsid w:val="00F9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396CB"/>
  <w15:chartTrackingRefBased/>
  <w15:docId w15:val="{8C4946C7-DB59-4085-8307-4E458446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1D1DBD"/>
    <w:pPr>
      <w:ind w:left="720"/>
      <w:contextualSpacing/>
    </w:pPr>
  </w:style>
  <w:style w:type="table" w:styleId="a5">
    <w:name w:val="Table Grid"/>
    <w:basedOn w:val="a1"/>
    <w:uiPriority w:val="39"/>
    <w:rsid w:val="001D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locked/>
    <w:rsid w:val="001D1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Лолла Маратовна</dc:creator>
  <cp:keywords/>
  <dc:description/>
  <cp:lastModifiedBy>Мироненко Екатерина Владимировна</cp:lastModifiedBy>
  <cp:revision>12</cp:revision>
  <dcterms:created xsi:type="dcterms:W3CDTF">2020-11-12T16:46:00Z</dcterms:created>
  <dcterms:modified xsi:type="dcterms:W3CDTF">2025-06-18T12:07:00Z</dcterms:modified>
</cp:coreProperties>
</file>