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0014CB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052A5FDB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45ABF933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7183EC8C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6D169A96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73563B5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763EC9ED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61D58B9F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585A3CC9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8DAC5AF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BDE9C2C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461A1668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71DA6620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628CCB5D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4E62A4CC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3959032C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26DB7964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4CCCB2F7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63FA8C10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DDC35F4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240E99F3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5F34BD9E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055B3509" w14:textId="77777777" w:rsidR="00FC5170" w:rsidRPr="001509F2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70E5D8F" w14:textId="77777777" w:rsidR="00FC5170" w:rsidRPr="003C7D32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  <w:r w:rsidRPr="003C7D32">
        <w:rPr>
          <w:rFonts w:ascii="Tahoma" w:hAnsi="Tahoma" w:cs="Tahoma"/>
          <w:b/>
          <w:sz w:val="24"/>
          <w:szCs w:val="24"/>
        </w:rPr>
        <w:t>ТЕХНИЧЕСКОЕ ЗАДАНИЕ</w:t>
      </w:r>
    </w:p>
    <w:p w14:paraId="1D27EEC6" w14:textId="77777777" w:rsidR="00FC5170" w:rsidRPr="003C7D32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b/>
          <w:sz w:val="24"/>
          <w:szCs w:val="24"/>
        </w:rPr>
      </w:pPr>
    </w:p>
    <w:p w14:paraId="1FFFE1C5" w14:textId="77777777" w:rsidR="00FC5170" w:rsidRDefault="00FC5170" w:rsidP="00FC5170">
      <w:pPr>
        <w:spacing w:after="0" w:line="240" w:lineRule="auto"/>
        <w:jc w:val="center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на выполнение</w:t>
      </w:r>
      <w:r w:rsidRPr="00F53B23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работ по восстановлению </w:t>
      </w:r>
    </w:p>
    <w:p w14:paraId="3685131D" w14:textId="77777777" w:rsidR="00FC5170" w:rsidRDefault="00FC5170" w:rsidP="00FC5170">
      <w:pPr>
        <w:spacing w:after="0" w:line="240" w:lineRule="auto"/>
        <w:jc w:val="center"/>
        <w:rPr>
          <w:rFonts w:ascii="Tahoma" w:hAnsi="Tahoma" w:cs="Tahoma"/>
          <w:sz w:val="24"/>
          <w:szCs w:val="24"/>
        </w:rPr>
      </w:pPr>
      <w:r w:rsidRPr="00FC5170">
        <w:rPr>
          <w:rFonts w:ascii="Tahoma" w:hAnsi="Tahoma" w:cs="Tahoma"/>
          <w:sz w:val="24"/>
          <w:szCs w:val="24"/>
        </w:rPr>
        <w:t xml:space="preserve">деталей насоса </w:t>
      </w:r>
      <w:r>
        <w:rPr>
          <w:rFonts w:ascii="Tahoma" w:hAnsi="Tahoma" w:cs="Tahoma"/>
          <w:sz w:val="24"/>
          <w:szCs w:val="24"/>
        </w:rPr>
        <w:t>оборотной воды (</w:t>
      </w:r>
      <w:r w:rsidRPr="00FC5170">
        <w:rPr>
          <w:rFonts w:ascii="Tahoma" w:hAnsi="Tahoma" w:cs="Tahoma"/>
          <w:sz w:val="24"/>
          <w:szCs w:val="24"/>
        </w:rPr>
        <w:t>230-</w:t>
      </w:r>
      <w:r>
        <w:rPr>
          <w:rFonts w:ascii="Tahoma" w:hAnsi="Tahoma" w:cs="Tahoma"/>
          <w:sz w:val="24"/>
          <w:szCs w:val="24"/>
          <w:lang w:val="en-US"/>
        </w:rPr>
        <w:t>PU</w:t>
      </w:r>
      <w:r w:rsidR="000830ED">
        <w:rPr>
          <w:rFonts w:ascii="Tahoma" w:hAnsi="Tahoma" w:cs="Tahoma"/>
          <w:sz w:val="24"/>
          <w:szCs w:val="24"/>
        </w:rPr>
        <w:t>-004</w:t>
      </w:r>
      <w:r w:rsidRPr="00FC5170">
        <w:rPr>
          <w:rFonts w:ascii="Tahoma" w:hAnsi="Tahoma" w:cs="Tahoma"/>
          <w:sz w:val="24"/>
          <w:szCs w:val="24"/>
        </w:rPr>
        <w:t>)</w:t>
      </w:r>
      <w:r>
        <w:rPr>
          <w:rFonts w:ascii="Tahoma" w:hAnsi="Tahoma" w:cs="Tahoma"/>
          <w:sz w:val="24"/>
          <w:szCs w:val="24"/>
        </w:rPr>
        <w:t xml:space="preserve"> </w:t>
      </w:r>
    </w:p>
    <w:p w14:paraId="2A3B237E" w14:textId="77777777" w:rsidR="00FC5170" w:rsidRPr="00FC5170" w:rsidRDefault="00FC5170" w:rsidP="00FC5170">
      <w:pPr>
        <w:spacing w:after="0" w:line="240" w:lineRule="auto"/>
        <w:jc w:val="center"/>
        <w:rPr>
          <w:rFonts w:ascii="Tahoma" w:hAnsi="Tahoma" w:cs="Tahoma"/>
          <w:sz w:val="24"/>
          <w:szCs w:val="24"/>
          <w:lang w:val="en-US"/>
        </w:rPr>
      </w:pPr>
      <w:r w:rsidRPr="00FC5170">
        <w:rPr>
          <w:rFonts w:ascii="Tahoma" w:hAnsi="Tahoma" w:cs="Tahoma"/>
          <w:sz w:val="24"/>
          <w:szCs w:val="24"/>
          <w:lang w:val="en-US"/>
        </w:rPr>
        <w:t xml:space="preserve">Grundfos TP 350-780/4 X-F-A-BAQE </w:t>
      </w:r>
    </w:p>
    <w:p w14:paraId="39CD5817" w14:textId="77777777" w:rsidR="00FC5170" w:rsidRPr="008F39F8" w:rsidRDefault="00FC5170" w:rsidP="00FC5170">
      <w:pPr>
        <w:spacing w:after="0" w:line="240" w:lineRule="auto"/>
        <w:jc w:val="center"/>
        <w:rPr>
          <w:rFonts w:ascii="Tahoma" w:eastAsia="Calibri" w:hAnsi="Tahoma" w:cs="Tahoma"/>
          <w:sz w:val="24"/>
          <w:szCs w:val="24"/>
        </w:rPr>
      </w:pPr>
      <w:r w:rsidRPr="008F39F8">
        <w:rPr>
          <w:rFonts w:ascii="Tahoma" w:eastAsia="Calibri" w:hAnsi="Tahoma" w:cs="Tahoma"/>
          <w:spacing w:val="-5"/>
          <w:sz w:val="24"/>
          <w:szCs w:val="24"/>
        </w:rPr>
        <w:t>обогатительной фабрики ООО «ГРК «Быстринское»</w:t>
      </w:r>
    </w:p>
    <w:p w14:paraId="15B9307E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7C8605D8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3C9B38E3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29E23B67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670D9736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0F6EE6AF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2C9488EA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59553B78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35D748DB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1F12C05E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2D6AA294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6EEBC5BB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660D7916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2DEB3F66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34EBEFF1" w14:textId="77777777" w:rsidR="00E52DA1" w:rsidRDefault="00E52DA1">
      <w:pPr>
        <w:spacing w:after="160" w:line="259" w:lineRule="auto"/>
        <w:rPr>
          <w:rFonts w:ascii="Tahoma" w:hAnsi="Tahoma" w:cs="Tahoma"/>
          <w:sz w:val="24"/>
          <w:szCs w:val="24"/>
        </w:rPr>
      </w:pPr>
    </w:p>
    <w:p w14:paraId="5A60B9C1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4BC30CB6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14CB75AA" w14:textId="77777777" w:rsidR="00BE6FC9" w:rsidRDefault="00BE6FC9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5C6DC28A" w14:textId="77777777" w:rsidR="00FC5170" w:rsidRDefault="00FC5170" w:rsidP="00FC5170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</w:p>
    <w:p w14:paraId="2D0DE6BF" w14:textId="76DE9194" w:rsidR="00DD6AFD" w:rsidRPr="001509F2" w:rsidRDefault="00FC5170" w:rsidP="000C2369">
      <w:pPr>
        <w:widowControl w:val="0"/>
        <w:spacing w:after="0" w:line="240" w:lineRule="auto"/>
        <w:jc w:val="center"/>
        <w:rPr>
          <w:rFonts w:ascii="Tahoma" w:hAnsi="Tahoma" w:cs="Tahoma"/>
          <w:sz w:val="24"/>
          <w:szCs w:val="24"/>
        </w:rPr>
      </w:pPr>
      <w:r w:rsidRPr="001509F2">
        <w:rPr>
          <w:rFonts w:ascii="Tahoma" w:hAnsi="Tahoma" w:cs="Tahoma"/>
          <w:sz w:val="24"/>
          <w:szCs w:val="24"/>
        </w:rPr>
        <w:t>Чита</w:t>
      </w:r>
      <w:r w:rsidRPr="00083F16">
        <w:rPr>
          <w:rFonts w:ascii="Tahoma" w:hAnsi="Tahoma" w:cs="Tahoma"/>
          <w:sz w:val="24"/>
          <w:szCs w:val="24"/>
        </w:rPr>
        <w:t xml:space="preserve"> </w:t>
      </w:r>
      <w:r w:rsidRPr="001509F2">
        <w:rPr>
          <w:rFonts w:ascii="Tahoma" w:hAnsi="Tahoma" w:cs="Tahoma"/>
          <w:sz w:val="24"/>
          <w:szCs w:val="24"/>
        </w:rPr>
        <w:t>20</w:t>
      </w:r>
      <w:r w:rsidR="00305595">
        <w:rPr>
          <w:rFonts w:ascii="Tahoma" w:hAnsi="Tahoma" w:cs="Tahoma"/>
          <w:sz w:val="24"/>
          <w:szCs w:val="24"/>
        </w:rPr>
        <w:t>25</w:t>
      </w:r>
      <w:r>
        <w:rPr>
          <w:rFonts w:ascii="Tahoma" w:hAnsi="Tahoma" w:cs="Tahoma"/>
          <w:sz w:val="24"/>
          <w:szCs w:val="24"/>
        </w:rPr>
        <w:t xml:space="preserve"> </w:t>
      </w:r>
      <w:r w:rsidRPr="001509F2">
        <w:rPr>
          <w:rFonts w:ascii="Tahoma" w:hAnsi="Tahoma" w:cs="Tahoma"/>
          <w:sz w:val="24"/>
          <w:szCs w:val="24"/>
        </w:rPr>
        <w:t>г.</w:t>
      </w:r>
    </w:p>
    <w:p w14:paraId="0959F9AB" w14:textId="77777777" w:rsidR="00362AA7" w:rsidRDefault="00E52DA1" w:rsidP="00D16B70">
      <w:pPr>
        <w:spacing w:after="160" w:line="259" w:lineRule="auto"/>
        <w:jc w:val="center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b/>
          <w:sz w:val="24"/>
          <w:szCs w:val="24"/>
          <w:lang w:eastAsia="ru-RU"/>
        </w:rPr>
        <w:br w:type="page"/>
      </w:r>
      <w:r w:rsidR="00D16B70">
        <w:rPr>
          <w:rFonts w:ascii="Tahoma" w:eastAsia="Times New Roman" w:hAnsi="Tahoma" w:cs="Tahoma"/>
          <w:sz w:val="24"/>
          <w:szCs w:val="24"/>
          <w:lang w:eastAsia="ru-RU"/>
        </w:rPr>
        <w:lastRenderedPageBreak/>
        <w:t xml:space="preserve"> </w:t>
      </w:r>
    </w:p>
    <w:p w14:paraId="5BCBC526" w14:textId="77777777" w:rsidR="00A95E9F" w:rsidRPr="00A95E9F" w:rsidRDefault="00A95E9F" w:rsidP="00A95E9F">
      <w:pPr>
        <w:jc w:val="center"/>
        <w:rPr>
          <w:rFonts w:ascii="Tahoma" w:eastAsia="Times New Roman" w:hAnsi="Tahoma" w:cs="Tahoma"/>
          <w:sz w:val="24"/>
          <w:szCs w:val="24"/>
          <w:lang w:eastAsia="ru-RU"/>
        </w:rPr>
      </w:pPr>
      <w:r w:rsidRPr="00A95E9F">
        <w:rPr>
          <w:rFonts w:ascii="Tahoma" w:eastAsia="Times New Roman" w:hAnsi="Tahoma" w:cs="Tahoma"/>
          <w:sz w:val="24"/>
          <w:szCs w:val="24"/>
          <w:lang w:eastAsia="ru-RU"/>
        </w:rPr>
        <w:t>Содержание</w:t>
      </w:r>
    </w:p>
    <w:p w14:paraId="33572D34" w14:textId="77777777" w:rsidR="002D6081" w:rsidRDefault="00FC5170">
      <w:pPr>
        <w:pStyle w:val="11"/>
        <w:rPr>
          <w:rFonts w:eastAsiaTheme="minorEastAsia"/>
          <w:lang w:eastAsia="ru-RU"/>
        </w:rPr>
      </w:pPr>
      <w:r w:rsidRPr="00F95A4D">
        <w:rPr>
          <w:sz w:val="24"/>
          <w:szCs w:val="24"/>
        </w:rPr>
        <w:fldChar w:fldCharType="begin"/>
      </w:r>
      <w:r w:rsidRPr="00F95A4D">
        <w:rPr>
          <w:sz w:val="24"/>
          <w:szCs w:val="24"/>
        </w:rPr>
        <w:instrText xml:space="preserve"> TOC \o "1-2" \h \z \u </w:instrText>
      </w:r>
      <w:r w:rsidRPr="00F95A4D">
        <w:rPr>
          <w:sz w:val="24"/>
          <w:szCs w:val="24"/>
        </w:rPr>
        <w:fldChar w:fldCharType="separate"/>
      </w:r>
      <w:hyperlink w:anchor="_Toc193784588" w:history="1">
        <w:r w:rsidR="002D6081" w:rsidRPr="00AC397B">
          <w:rPr>
            <w:rStyle w:val="a9"/>
          </w:rPr>
          <w:t>1.</w:t>
        </w:r>
        <w:r w:rsidR="00A40FFA">
          <w:rPr>
            <w:rStyle w:val="a9"/>
          </w:rPr>
          <w:t xml:space="preserve"> </w:t>
        </w:r>
        <w:r w:rsidR="002D6081" w:rsidRPr="00AC397B">
          <w:rPr>
            <w:rStyle w:val="a9"/>
          </w:rPr>
          <w:t>Вводная часть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_Toc193784588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4</w:t>
        </w:r>
        <w:r w:rsidR="002D6081">
          <w:rPr>
            <w:webHidden/>
          </w:rPr>
          <w:fldChar w:fldCharType="end"/>
        </w:r>
      </w:hyperlink>
    </w:p>
    <w:p w14:paraId="326DFB09" w14:textId="0DBD488F" w:rsidR="002D6081" w:rsidRDefault="00E17909">
      <w:pPr>
        <w:pStyle w:val="11"/>
        <w:rPr>
          <w:rFonts w:eastAsiaTheme="minorEastAsia"/>
          <w:lang w:eastAsia="ru-RU"/>
        </w:rPr>
      </w:pPr>
      <w:hyperlink w:anchor="_Toc193784589" w:history="1">
        <w:r w:rsidR="002D6081">
          <w:rPr>
            <w:rStyle w:val="a9"/>
          </w:rPr>
          <w:t>1.1.</w:t>
        </w:r>
        <w:r w:rsidR="002D6081" w:rsidRPr="00AC397B">
          <w:rPr>
            <w:rStyle w:val="a9"/>
          </w:rPr>
          <w:t>Наименование работ.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_Toc193784589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4</w:t>
        </w:r>
        <w:r w:rsidR="002D6081">
          <w:rPr>
            <w:webHidden/>
          </w:rPr>
          <w:fldChar w:fldCharType="end"/>
        </w:r>
      </w:hyperlink>
    </w:p>
    <w:p w14:paraId="40444543" w14:textId="77777777" w:rsidR="002D6081" w:rsidRDefault="00E17909">
      <w:pPr>
        <w:pStyle w:val="11"/>
        <w:rPr>
          <w:rFonts w:eastAsiaTheme="minorEastAsia"/>
          <w:lang w:eastAsia="ru-RU"/>
        </w:rPr>
      </w:pPr>
      <w:hyperlink w:anchor="_Toc193784590" w:history="1">
        <w:r w:rsidR="002D6081" w:rsidRPr="00AC397B">
          <w:rPr>
            <w:rStyle w:val="a9"/>
          </w:rPr>
          <w:t>1.2.Место нахождения Заказчика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_Toc193784590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4</w:t>
        </w:r>
        <w:r w:rsidR="002D6081">
          <w:rPr>
            <w:webHidden/>
          </w:rPr>
          <w:fldChar w:fldCharType="end"/>
        </w:r>
      </w:hyperlink>
    </w:p>
    <w:p w14:paraId="1621EFA3" w14:textId="77777777" w:rsidR="002D6081" w:rsidRDefault="00E17909">
      <w:pPr>
        <w:pStyle w:val="11"/>
        <w:rPr>
          <w:rFonts w:eastAsiaTheme="minorEastAsia"/>
          <w:lang w:eastAsia="ru-RU"/>
        </w:rPr>
      </w:pPr>
      <w:hyperlink w:anchor="_Toc193784591" w:history="1">
        <w:r w:rsidR="002D6081" w:rsidRPr="00AC397B">
          <w:rPr>
            <w:rStyle w:val="a9"/>
          </w:rPr>
          <w:t>1.3.Термины и определения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_Toc193784591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4</w:t>
        </w:r>
        <w:r w:rsidR="002D6081">
          <w:rPr>
            <w:webHidden/>
          </w:rPr>
          <w:fldChar w:fldCharType="end"/>
        </w:r>
      </w:hyperlink>
    </w:p>
    <w:p w14:paraId="2EF300F4" w14:textId="0BDA21AC" w:rsidR="002D6081" w:rsidRDefault="00E17909">
      <w:pPr>
        <w:pStyle w:val="11"/>
        <w:rPr>
          <w:rFonts w:eastAsiaTheme="minorEastAsia"/>
          <w:lang w:eastAsia="ru-RU"/>
        </w:rPr>
      </w:pPr>
      <w:hyperlink w:anchor="_Toc193784592" w:history="1">
        <w:r w:rsidR="002D6081" w:rsidRPr="00AC397B">
          <w:rPr>
            <w:rStyle w:val="a9"/>
          </w:rPr>
          <w:t>2.Работы и требования к их выполнению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_Toc193784592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5</w:t>
        </w:r>
        <w:r w:rsidR="002D6081">
          <w:rPr>
            <w:webHidden/>
          </w:rPr>
          <w:fldChar w:fldCharType="end"/>
        </w:r>
      </w:hyperlink>
    </w:p>
    <w:p w14:paraId="3B786815" w14:textId="77777777" w:rsidR="002D6081" w:rsidRDefault="00E17909">
      <w:pPr>
        <w:pStyle w:val="11"/>
        <w:rPr>
          <w:rFonts w:eastAsiaTheme="minorEastAsia"/>
          <w:lang w:eastAsia="ru-RU"/>
        </w:rPr>
      </w:pPr>
      <w:hyperlink w:anchor="_Toc193784593" w:history="1">
        <w:r w:rsidR="002D6081">
          <w:rPr>
            <w:rStyle w:val="a9"/>
          </w:rPr>
          <w:t>2.1.</w:t>
        </w:r>
        <w:r w:rsidR="002D6081" w:rsidRPr="00AC397B">
          <w:rPr>
            <w:rStyle w:val="a9"/>
          </w:rPr>
          <w:t>Объем выполняемых работ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_Toc193784593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5</w:t>
        </w:r>
        <w:r w:rsidR="002D6081">
          <w:rPr>
            <w:webHidden/>
          </w:rPr>
          <w:fldChar w:fldCharType="end"/>
        </w:r>
      </w:hyperlink>
    </w:p>
    <w:p w14:paraId="153DC67F" w14:textId="55389551" w:rsidR="002D6081" w:rsidRDefault="00E17909">
      <w:pPr>
        <w:pStyle w:val="11"/>
      </w:pPr>
      <w:hyperlink w:anchor="_Toc193784594" w:history="1">
        <w:r w:rsidR="002D6081" w:rsidRPr="00AC397B">
          <w:rPr>
            <w:rStyle w:val="a9"/>
          </w:rPr>
          <w:t>2.2.Требования к выполнению работ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_Toc193784594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5</w:t>
        </w:r>
        <w:r w:rsidR="002D6081">
          <w:rPr>
            <w:webHidden/>
          </w:rPr>
          <w:fldChar w:fldCharType="end"/>
        </w:r>
      </w:hyperlink>
    </w:p>
    <w:p w14:paraId="76C53351" w14:textId="69CC7613" w:rsidR="00344073" w:rsidRPr="004E0A83" w:rsidRDefault="00344073">
      <w:pPr>
        <w:pStyle w:val="11"/>
        <w:rPr>
          <w:rStyle w:val="a9"/>
          <w:color w:val="auto"/>
        </w:rPr>
      </w:pPr>
      <w:r w:rsidRPr="004E0A83">
        <w:rPr>
          <w:rStyle w:val="a9"/>
          <w:color w:val="auto"/>
        </w:rPr>
        <w:t>3.Требования к претендентам</w:t>
      </w:r>
      <w:r w:rsidRPr="004E0A83">
        <w:rPr>
          <w:rStyle w:val="a9"/>
          <w:color w:val="auto"/>
        </w:rPr>
        <w:tab/>
        <w:t>6</w:t>
      </w:r>
    </w:p>
    <w:p w14:paraId="7DF4B9F2" w14:textId="713F0B5D" w:rsidR="002D6081" w:rsidRDefault="00E17909">
      <w:pPr>
        <w:pStyle w:val="11"/>
        <w:rPr>
          <w:rFonts w:eastAsiaTheme="minorEastAsia"/>
          <w:lang w:eastAsia="ru-RU"/>
        </w:rPr>
      </w:pPr>
      <w:hyperlink w:anchor="_Toc193784595" w:history="1">
        <w:r w:rsidR="00344073">
          <w:rPr>
            <w:rStyle w:val="a9"/>
          </w:rPr>
          <w:t>4</w:t>
        </w:r>
        <w:r w:rsidR="002D6081" w:rsidRPr="00AC397B">
          <w:rPr>
            <w:rStyle w:val="a9"/>
          </w:rPr>
          <w:t>. Требования к оформлению и содержанию технико-коммерческого предложения</w:t>
        </w:r>
        <w:r w:rsidR="002D6081">
          <w:rPr>
            <w:webHidden/>
          </w:rPr>
          <w:tab/>
        </w:r>
        <w:r w:rsidR="002D6081">
          <w:rPr>
            <w:webHidden/>
          </w:rPr>
          <w:fldChar w:fldCharType="begin"/>
        </w:r>
        <w:r w:rsidR="002D6081">
          <w:rPr>
            <w:webHidden/>
          </w:rPr>
          <w:instrText xml:space="preserve"> PAGEREF _Toc193784595 \h </w:instrText>
        </w:r>
        <w:r w:rsidR="002D6081">
          <w:rPr>
            <w:webHidden/>
          </w:rPr>
        </w:r>
        <w:r w:rsidR="002D6081">
          <w:rPr>
            <w:webHidden/>
          </w:rPr>
          <w:fldChar w:fldCharType="separate"/>
        </w:r>
        <w:r w:rsidR="002D6081">
          <w:rPr>
            <w:webHidden/>
          </w:rPr>
          <w:t>7</w:t>
        </w:r>
        <w:r w:rsidR="002D6081">
          <w:rPr>
            <w:webHidden/>
          </w:rPr>
          <w:fldChar w:fldCharType="end"/>
        </w:r>
      </w:hyperlink>
    </w:p>
    <w:p w14:paraId="308E6184" w14:textId="77777777" w:rsidR="00FC5170" w:rsidRDefault="00FC5170" w:rsidP="00FC5170">
      <w:pPr>
        <w:pStyle w:val="a7"/>
        <w:widowControl w:val="0"/>
        <w:spacing w:after="0" w:line="240" w:lineRule="auto"/>
        <w:ind w:left="0"/>
        <w:rPr>
          <w:rFonts w:ascii="Tahoma" w:hAnsi="Tahoma" w:cs="Tahoma"/>
          <w:color w:val="000000" w:themeColor="text1"/>
          <w:sz w:val="24"/>
          <w:szCs w:val="24"/>
        </w:rPr>
      </w:pPr>
      <w:r w:rsidRPr="00F95A4D">
        <w:rPr>
          <w:rFonts w:ascii="Tahoma" w:hAnsi="Tahoma" w:cs="Tahoma"/>
          <w:sz w:val="24"/>
          <w:szCs w:val="24"/>
        </w:rPr>
        <w:fldChar w:fldCharType="end"/>
      </w:r>
      <w:r>
        <w:rPr>
          <w:rFonts w:ascii="Tahoma" w:hAnsi="Tahoma" w:cs="Tahoma"/>
          <w:color w:val="000000" w:themeColor="text1"/>
          <w:sz w:val="24"/>
          <w:szCs w:val="24"/>
        </w:rPr>
        <w:t>Приложения</w:t>
      </w:r>
      <w:r w:rsidRPr="00325326">
        <w:rPr>
          <w:rFonts w:ascii="Tahoma" w:hAnsi="Tahoma" w:cs="Tahoma"/>
          <w:color w:val="000000" w:themeColor="text1"/>
          <w:sz w:val="24"/>
          <w:szCs w:val="24"/>
        </w:rPr>
        <w:t xml:space="preserve">: </w:t>
      </w:r>
    </w:p>
    <w:p w14:paraId="613FCE4E" w14:textId="77777777" w:rsidR="00FC5170" w:rsidRPr="00E52DA1" w:rsidRDefault="00FC5170" w:rsidP="00FC5170">
      <w:pPr>
        <w:pStyle w:val="a7"/>
        <w:widowControl w:val="0"/>
        <w:spacing w:after="0" w:line="240" w:lineRule="auto"/>
        <w:ind w:left="0"/>
        <w:rPr>
          <w:rFonts w:ascii="Tahoma" w:hAnsi="Tahoma" w:cs="Tahoma"/>
          <w:color w:val="000000" w:themeColor="text1"/>
          <w:sz w:val="24"/>
          <w:szCs w:val="24"/>
          <w:highlight w:val="yellow"/>
        </w:rPr>
      </w:pPr>
      <w:r w:rsidRPr="00147A2C">
        <w:rPr>
          <w:rFonts w:ascii="Tahoma" w:hAnsi="Tahoma" w:cs="Tahoma"/>
          <w:color w:val="000000" w:themeColor="text1"/>
          <w:sz w:val="24"/>
          <w:szCs w:val="24"/>
        </w:rPr>
        <w:t xml:space="preserve">Приложение 1 </w:t>
      </w:r>
      <w:r>
        <w:rPr>
          <w:rFonts w:ascii="Tahoma" w:hAnsi="Tahoma" w:cs="Tahoma"/>
          <w:color w:val="000000" w:themeColor="text1"/>
          <w:sz w:val="24"/>
          <w:szCs w:val="24"/>
        </w:rPr>
        <w:t>–</w:t>
      </w:r>
      <w:r w:rsidRPr="00147A2C">
        <w:rPr>
          <w:rFonts w:ascii="Tahoma" w:hAnsi="Tahoma" w:cs="Tahoma"/>
          <w:color w:val="000000" w:themeColor="text1"/>
          <w:sz w:val="24"/>
          <w:szCs w:val="24"/>
        </w:rPr>
        <w:t xml:space="preserve"> </w:t>
      </w:r>
      <w:r w:rsidR="00E52DA1" w:rsidRPr="0014622A">
        <w:rPr>
          <w:rFonts w:ascii="Tahoma" w:hAnsi="Tahoma" w:cs="Tahoma"/>
          <w:color w:val="000000" w:themeColor="text1"/>
          <w:sz w:val="24"/>
          <w:szCs w:val="24"/>
        </w:rPr>
        <w:t>Фото улиты</w:t>
      </w:r>
      <w:r w:rsidR="00305595">
        <w:rPr>
          <w:rFonts w:ascii="Tahoma" w:hAnsi="Tahoma" w:cs="Tahoma"/>
          <w:color w:val="000000" w:themeColor="text1"/>
          <w:sz w:val="24"/>
          <w:szCs w:val="24"/>
        </w:rPr>
        <w:t>, на всасе и нагнетании</w:t>
      </w:r>
      <w:r w:rsidR="00E52DA1">
        <w:rPr>
          <w:rFonts w:ascii="Tahoma" w:hAnsi="Tahoma" w:cs="Tahoma"/>
          <w:color w:val="000000" w:themeColor="text1"/>
          <w:sz w:val="24"/>
          <w:szCs w:val="24"/>
        </w:rPr>
        <w:t>;</w:t>
      </w:r>
    </w:p>
    <w:p w14:paraId="67DA7FDE" w14:textId="77777777" w:rsidR="00FC5170" w:rsidRPr="000F48EC" w:rsidRDefault="00FC5170" w:rsidP="00FC5170">
      <w:pPr>
        <w:pStyle w:val="a7"/>
        <w:widowControl w:val="0"/>
        <w:spacing w:after="0" w:line="240" w:lineRule="auto"/>
        <w:ind w:left="0"/>
        <w:rPr>
          <w:rFonts w:ascii="Tahoma" w:hAnsi="Tahoma" w:cs="Tahoma"/>
          <w:color w:val="000000" w:themeColor="text1"/>
          <w:sz w:val="24"/>
          <w:szCs w:val="24"/>
        </w:rPr>
      </w:pPr>
      <w:r w:rsidRPr="000F48EC">
        <w:rPr>
          <w:rFonts w:ascii="Tahoma" w:hAnsi="Tahoma" w:cs="Tahoma"/>
          <w:color w:val="000000" w:themeColor="text1"/>
          <w:sz w:val="24"/>
          <w:szCs w:val="24"/>
        </w:rPr>
        <w:t xml:space="preserve">Приложение 2 – </w:t>
      </w:r>
      <w:r w:rsidR="00305595">
        <w:rPr>
          <w:rFonts w:ascii="Tahoma" w:hAnsi="Tahoma" w:cs="Tahoma"/>
          <w:color w:val="000000" w:themeColor="text1"/>
          <w:sz w:val="24"/>
          <w:szCs w:val="24"/>
        </w:rPr>
        <w:t>Фото рабочего колеса</w:t>
      </w:r>
    </w:p>
    <w:p w14:paraId="44685951" w14:textId="77777777" w:rsidR="00FC5170" w:rsidRDefault="00FC5170"/>
    <w:p w14:paraId="723740F4" w14:textId="77777777" w:rsidR="00FC5170" w:rsidRDefault="00FC5170"/>
    <w:p w14:paraId="4CC3CA40" w14:textId="77777777" w:rsidR="00FC5170" w:rsidRDefault="00FC5170"/>
    <w:p w14:paraId="0E32CB99" w14:textId="77777777" w:rsidR="00FC5170" w:rsidRDefault="00FC5170"/>
    <w:p w14:paraId="4DB977F6" w14:textId="77777777" w:rsidR="00FC5170" w:rsidRDefault="00FC5170"/>
    <w:p w14:paraId="5F3BE7DD" w14:textId="77777777" w:rsidR="00FC5170" w:rsidRDefault="00FC5170"/>
    <w:p w14:paraId="183AFEC7" w14:textId="77777777" w:rsidR="00FC5170" w:rsidRDefault="00FC5170"/>
    <w:p w14:paraId="2A4CC494" w14:textId="77777777" w:rsidR="00FC5170" w:rsidRDefault="00FC5170"/>
    <w:p w14:paraId="5E1E22A7" w14:textId="77777777" w:rsidR="00FC5170" w:rsidRDefault="00FC5170"/>
    <w:p w14:paraId="4524460C" w14:textId="77777777" w:rsidR="00FC5170" w:rsidRDefault="00FC5170"/>
    <w:p w14:paraId="1BA00AFC" w14:textId="77777777" w:rsidR="00FC5170" w:rsidRDefault="00FC5170"/>
    <w:p w14:paraId="65D22A1B" w14:textId="77777777" w:rsidR="00FC5170" w:rsidRDefault="00FC5170"/>
    <w:p w14:paraId="4AA62F5D" w14:textId="77777777" w:rsidR="00FC5170" w:rsidRDefault="00FC5170"/>
    <w:p w14:paraId="6473EFA7" w14:textId="77777777" w:rsidR="00FC5170" w:rsidRDefault="00FC5170"/>
    <w:p w14:paraId="4EBDD6F3" w14:textId="77777777" w:rsidR="002D6081" w:rsidRDefault="002D6081"/>
    <w:p w14:paraId="63EBF6BA" w14:textId="77777777" w:rsidR="002D6081" w:rsidRDefault="002D6081"/>
    <w:p w14:paraId="6E651E3A" w14:textId="77777777" w:rsidR="002D6081" w:rsidRDefault="002D6081"/>
    <w:p w14:paraId="38457D0C" w14:textId="77777777" w:rsidR="00FC5170" w:rsidRDefault="00FC5170"/>
    <w:p w14:paraId="5CDB1770" w14:textId="77777777" w:rsidR="00FC5170" w:rsidRPr="001509F2" w:rsidRDefault="00FC5170" w:rsidP="00FC5170">
      <w:pPr>
        <w:pStyle w:val="1"/>
        <w:keepNext w:val="0"/>
        <w:keepLines w:val="0"/>
        <w:widowControl w:val="0"/>
        <w:numPr>
          <w:ilvl w:val="0"/>
          <w:numId w:val="2"/>
        </w:numPr>
        <w:ind w:left="567" w:hanging="567"/>
        <w:rPr>
          <w:rFonts w:ascii="Tahoma" w:hAnsi="Tahoma" w:cs="Tahoma"/>
          <w:b/>
          <w:color w:val="auto"/>
          <w:sz w:val="24"/>
          <w:szCs w:val="24"/>
        </w:rPr>
      </w:pPr>
      <w:bookmarkStart w:id="0" w:name="_Toc193784588"/>
      <w:r w:rsidRPr="001509F2">
        <w:rPr>
          <w:rStyle w:val="10"/>
          <w:rFonts w:ascii="Tahoma" w:hAnsi="Tahoma" w:cs="Tahoma"/>
          <w:b/>
          <w:color w:val="auto"/>
          <w:sz w:val="24"/>
          <w:szCs w:val="24"/>
        </w:rPr>
        <w:t>Вводная часть</w:t>
      </w:r>
      <w:bookmarkEnd w:id="0"/>
    </w:p>
    <w:p w14:paraId="5C1F1AF9" w14:textId="55AFE3D9" w:rsidR="00FC5170" w:rsidRPr="001509F2" w:rsidRDefault="00FC5170" w:rsidP="00FC5170">
      <w:pPr>
        <w:pStyle w:val="1"/>
        <w:keepNext w:val="0"/>
        <w:keepLines w:val="0"/>
        <w:widowControl w:val="0"/>
        <w:spacing w:line="240" w:lineRule="auto"/>
        <w:ind w:firstLine="709"/>
        <w:rPr>
          <w:rFonts w:ascii="Tahoma" w:hAnsi="Tahoma" w:cs="Tahoma"/>
          <w:b/>
          <w:color w:val="auto"/>
          <w:sz w:val="24"/>
          <w:szCs w:val="24"/>
        </w:rPr>
      </w:pPr>
      <w:bookmarkStart w:id="1" w:name="_Toc22559686"/>
      <w:bookmarkStart w:id="2" w:name="_Toc193784589"/>
      <w:r w:rsidRPr="001509F2">
        <w:rPr>
          <w:rFonts w:ascii="Tahoma" w:hAnsi="Tahoma" w:cs="Tahoma"/>
          <w:b/>
          <w:color w:val="auto"/>
          <w:sz w:val="24"/>
          <w:szCs w:val="24"/>
        </w:rPr>
        <w:t xml:space="preserve">1.1. Наименование </w:t>
      </w:r>
      <w:r>
        <w:rPr>
          <w:rFonts w:ascii="Tahoma" w:hAnsi="Tahoma" w:cs="Tahoma"/>
          <w:b/>
          <w:color w:val="auto"/>
          <w:sz w:val="24"/>
          <w:szCs w:val="24"/>
        </w:rPr>
        <w:t>работ</w:t>
      </w:r>
      <w:bookmarkEnd w:id="1"/>
      <w:r>
        <w:rPr>
          <w:rFonts w:ascii="Tahoma" w:hAnsi="Tahoma" w:cs="Tahoma"/>
          <w:b/>
          <w:color w:val="auto"/>
          <w:sz w:val="24"/>
          <w:szCs w:val="24"/>
        </w:rPr>
        <w:t>.</w:t>
      </w:r>
      <w:bookmarkEnd w:id="2"/>
    </w:p>
    <w:p w14:paraId="305AA2E4" w14:textId="77777777" w:rsidR="00FC5170" w:rsidRPr="007C2CC6" w:rsidRDefault="00FC5170" w:rsidP="00FC5170">
      <w:pPr>
        <w:widowControl w:val="0"/>
        <w:spacing w:after="0" w:line="240" w:lineRule="auto"/>
        <w:ind w:right="-2"/>
        <w:jc w:val="both"/>
        <w:rPr>
          <w:rFonts w:ascii="Tahoma" w:hAnsi="Tahoma" w:cs="Tahoma"/>
          <w:i/>
          <w:color w:val="A6A6A6" w:themeColor="background1" w:themeShade="A6"/>
          <w:sz w:val="24"/>
          <w:szCs w:val="24"/>
        </w:rPr>
      </w:pPr>
    </w:p>
    <w:p w14:paraId="2027D5E7" w14:textId="77777777" w:rsidR="00FC5170" w:rsidRDefault="00FA68B0" w:rsidP="00DD6AFD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</w:t>
      </w:r>
      <w:r w:rsidR="00FC5170" w:rsidRPr="00796ECD">
        <w:rPr>
          <w:rFonts w:ascii="Tahoma" w:hAnsi="Tahoma" w:cs="Tahoma"/>
          <w:sz w:val="24"/>
          <w:szCs w:val="24"/>
        </w:rPr>
        <w:t xml:space="preserve">В рамках проводимого конкурса ООО «ГРК «Быстринское» предлагает </w:t>
      </w:r>
      <w:r w:rsidR="00FC5170">
        <w:rPr>
          <w:rFonts w:ascii="Tahoma" w:hAnsi="Tahoma" w:cs="Tahoma"/>
          <w:sz w:val="24"/>
          <w:szCs w:val="24"/>
        </w:rPr>
        <w:t>выполн</w:t>
      </w:r>
      <w:r>
        <w:rPr>
          <w:rFonts w:ascii="Tahoma" w:hAnsi="Tahoma" w:cs="Tahoma"/>
          <w:sz w:val="24"/>
          <w:szCs w:val="24"/>
        </w:rPr>
        <w:t xml:space="preserve">ить </w:t>
      </w:r>
      <w:r w:rsidR="00FC5170">
        <w:rPr>
          <w:rFonts w:ascii="Tahoma" w:hAnsi="Tahoma" w:cs="Tahoma"/>
          <w:sz w:val="24"/>
          <w:szCs w:val="24"/>
        </w:rPr>
        <w:t xml:space="preserve">работы </w:t>
      </w:r>
      <w:r>
        <w:rPr>
          <w:rFonts w:ascii="Tahoma" w:hAnsi="Tahoma" w:cs="Tahoma"/>
          <w:sz w:val="24"/>
          <w:szCs w:val="24"/>
        </w:rPr>
        <w:t xml:space="preserve">по восстановлению </w:t>
      </w:r>
      <w:r w:rsidRPr="00FC5170">
        <w:rPr>
          <w:rFonts w:ascii="Tahoma" w:hAnsi="Tahoma" w:cs="Tahoma"/>
          <w:sz w:val="24"/>
          <w:szCs w:val="24"/>
        </w:rPr>
        <w:t xml:space="preserve">деталей насоса </w:t>
      </w:r>
      <w:r>
        <w:rPr>
          <w:rFonts w:ascii="Tahoma" w:hAnsi="Tahoma" w:cs="Tahoma"/>
          <w:sz w:val="24"/>
          <w:szCs w:val="24"/>
        </w:rPr>
        <w:t>оборотной воды (</w:t>
      </w:r>
      <w:r w:rsidRPr="00FC5170">
        <w:rPr>
          <w:rFonts w:ascii="Tahoma" w:hAnsi="Tahoma" w:cs="Tahoma"/>
          <w:sz w:val="24"/>
          <w:szCs w:val="24"/>
        </w:rPr>
        <w:t>230-</w:t>
      </w:r>
      <w:r>
        <w:rPr>
          <w:rFonts w:ascii="Tahoma" w:hAnsi="Tahoma" w:cs="Tahoma"/>
          <w:sz w:val="24"/>
          <w:szCs w:val="24"/>
          <w:lang w:val="en-US"/>
        </w:rPr>
        <w:t>PU</w:t>
      </w:r>
      <w:r w:rsidR="00243C63">
        <w:rPr>
          <w:rFonts w:ascii="Tahoma" w:hAnsi="Tahoma" w:cs="Tahoma"/>
          <w:sz w:val="24"/>
          <w:szCs w:val="24"/>
        </w:rPr>
        <w:t>-004</w:t>
      </w:r>
      <w:r w:rsidRPr="00FC5170">
        <w:rPr>
          <w:rFonts w:ascii="Tahoma" w:hAnsi="Tahoma" w:cs="Tahoma"/>
          <w:sz w:val="24"/>
          <w:szCs w:val="24"/>
        </w:rPr>
        <w:t>)</w:t>
      </w:r>
      <w:r>
        <w:rPr>
          <w:rFonts w:ascii="Tahoma" w:hAnsi="Tahoma" w:cs="Tahoma"/>
          <w:sz w:val="24"/>
          <w:szCs w:val="24"/>
        </w:rPr>
        <w:t xml:space="preserve"> </w:t>
      </w:r>
      <w:r w:rsidRPr="00FC5170">
        <w:rPr>
          <w:rFonts w:ascii="Tahoma" w:hAnsi="Tahoma" w:cs="Tahoma"/>
          <w:sz w:val="24"/>
          <w:szCs w:val="24"/>
          <w:lang w:val="en-US"/>
        </w:rPr>
        <w:t>Grundfos</w:t>
      </w:r>
      <w:r w:rsidRPr="00FA68B0">
        <w:rPr>
          <w:rFonts w:ascii="Tahoma" w:hAnsi="Tahoma" w:cs="Tahoma"/>
          <w:sz w:val="24"/>
          <w:szCs w:val="24"/>
        </w:rPr>
        <w:t xml:space="preserve"> </w:t>
      </w:r>
      <w:r w:rsidRPr="00FC5170">
        <w:rPr>
          <w:rFonts w:ascii="Tahoma" w:hAnsi="Tahoma" w:cs="Tahoma"/>
          <w:sz w:val="24"/>
          <w:szCs w:val="24"/>
          <w:lang w:val="en-US"/>
        </w:rPr>
        <w:t>TP</w:t>
      </w:r>
      <w:r w:rsidRPr="00FA68B0">
        <w:rPr>
          <w:rFonts w:ascii="Tahoma" w:hAnsi="Tahoma" w:cs="Tahoma"/>
          <w:sz w:val="24"/>
          <w:szCs w:val="24"/>
        </w:rPr>
        <w:t xml:space="preserve"> 350-780/4 </w:t>
      </w:r>
      <w:r w:rsidRPr="00FC5170">
        <w:rPr>
          <w:rFonts w:ascii="Tahoma" w:hAnsi="Tahoma" w:cs="Tahoma"/>
          <w:sz w:val="24"/>
          <w:szCs w:val="24"/>
          <w:lang w:val="en-US"/>
        </w:rPr>
        <w:t>X</w:t>
      </w:r>
      <w:r w:rsidRPr="00FA68B0">
        <w:rPr>
          <w:rFonts w:ascii="Tahoma" w:hAnsi="Tahoma" w:cs="Tahoma"/>
          <w:sz w:val="24"/>
          <w:szCs w:val="24"/>
        </w:rPr>
        <w:t>-</w:t>
      </w:r>
      <w:r w:rsidRPr="00FC5170">
        <w:rPr>
          <w:rFonts w:ascii="Tahoma" w:hAnsi="Tahoma" w:cs="Tahoma"/>
          <w:sz w:val="24"/>
          <w:szCs w:val="24"/>
          <w:lang w:val="en-US"/>
        </w:rPr>
        <w:t>F</w:t>
      </w:r>
      <w:r w:rsidRPr="00FA68B0">
        <w:rPr>
          <w:rFonts w:ascii="Tahoma" w:hAnsi="Tahoma" w:cs="Tahoma"/>
          <w:sz w:val="24"/>
          <w:szCs w:val="24"/>
        </w:rPr>
        <w:t>-</w:t>
      </w:r>
      <w:r w:rsidRPr="00FC5170">
        <w:rPr>
          <w:rFonts w:ascii="Tahoma" w:hAnsi="Tahoma" w:cs="Tahoma"/>
          <w:sz w:val="24"/>
          <w:szCs w:val="24"/>
          <w:lang w:val="en-US"/>
        </w:rPr>
        <w:t>A</w:t>
      </w:r>
      <w:r w:rsidRPr="00FA68B0">
        <w:rPr>
          <w:rFonts w:ascii="Tahoma" w:hAnsi="Tahoma" w:cs="Tahoma"/>
          <w:sz w:val="24"/>
          <w:szCs w:val="24"/>
        </w:rPr>
        <w:t>-</w:t>
      </w:r>
      <w:r w:rsidRPr="00FC5170">
        <w:rPr>
          <w:rFonts w:ascii="Tahoma" w:hAnsi="Tahoma" w:cs="Tahoma"/>
          <w:sz w:val="24"/>
          <w:szCs w:val="24"/>
          <w:lang w:val="en-US"/>
        </w:rPr>
        <w:t>BAQE</w:t>
      </w:r>
      <w:r w:rsidR="00FC5170">
        <w:rPr>
          <w:rFonts w:ascii="Tahoma" w:hAnsi="Tahoma" w:cs="Tahoma"/>
          <w:sz w:val="24"/>
          <w:szCs w:val="24"/>
        </w:rPr>
        <w:t xml:space="preserve"> </w:t>
      </w:r>
      <w:r w:rsidR="00FC5170" w:rsidRPr="00AA0122">
        <w:rPr>
          <w:rFonts w:ascii="Tahoma" w:hAnsi="Tahoma" w:cs="Tahoma"/>
          <w:sz w:val="24"/>
          <w:szCs w:val="24"/>
        </w:rPr>
        <w:t>обогатительной фабрики</w:t>
      </w:r>
      <w:r w:rsidR="00FC5170">
        <w:rPr>
          <w:rFonts w:ascii="Tahoma" w:eastAsia="Calibri" w:hAnsi="Tahoma" w:cs="Tahoma"/>
          <w:spacing w:val="-5"/>
          <w:sz w:val="24"/>
          <w:szCs w:val="24"/>
        </w:rPr>
        <w:t>.</w:t>
      </w:r>
      <w:r w:rsidR="00FC5170" w:rsidRPr="007F2A25">
        <w:rPr>
          <w:rFonts w:ascii="Tahoma" w:hAnsi="Tahoma" w:cs="Tahoma"/>
          <w:sz w:val="24"/>
          <w:szCs w:val="24"/>
        </w:rPr>
        <w:t xml:space="preserve"> </w:t>
      </w:r>
    </w:p>
    <w:p w14:paraId="3345C6ED" w14:textId="77777777" w:rsidR="00FC5170" w:rsidRPr="00796ECD" w:rsidRDefault="00FC5170" w:rsidP="00FC5170">
      <w:pPr>
        <w:spacing w:after="0" w:line="240" w:lineRule="auto"/>
        <w:jc w:val="both"/>
        <w:rPr>
          <w:rFonts w:ascii="Tahoma" w:hAnsi="Tahoma" w:cs="Tahoma"/>
          <w:sz w:val="24"/>
          <w:szCs w:val="24"/>
        </w:rPr>
      </w:pPr>
    </w:p>
    <w:tbl>
      <w:tblPr>
        <w:tblStyle w:val="12"/>
        <w:tblW w:w="9499" w:type="dxa"/>
        <w:tblLayout w:type="fixed"/>
        <w:tblLook w:val="04A0" w:firstRow="1" w:lastRow="0" w:firstColumn="1" w:lastColumn="0" w:noHBand="0" w:noVBand="1"/>
      </w:tblPr>
      <w:tblGrid>
        <w:gridCol w:w="780"/>
        <w:gridCol w:w="3580"/>
        <w:gridCol w:w="3794"/>
        <w:gridCol w:w="1345"/>
      </w:tblGrid>
      <w:tr w:rsidR="00FC5170" w:rsidRPr="00796ECD" w14:paraId="46FC0F9F" w14:textId="77777777" w:rsidTr="00FC5170">
        <w:trPr>
          <w:trHeight w:val="639"/>
        </w:trPr>
        <w:tc>
          <w:tcPr>
            <w:tcW w:w="780" w:type="dxa"/>
          </w:tcPr>
          <w:p w14:paraId="16ED3AEE" w14:textId="77777777" w:rsidR="00FC5170" w:rsidRPr="00796ECD" w:rsidRDefault="00FC5170" w:rsidP="00085DD1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796ECD">
              <w:rPr>
                <w:rFonts w:ascii="Tahoma" w:hAnsi="Tahoma" w:cs="Tahoma"/>
                <w:b/>
                <w:sz w:val="24"/>
                <w:szCs w:val="24"/>
              </w:rPr>
              <w:t>№ п/п</w:t>
            </w:r>
          </w:p>
        </w:tc>
        <w:tc>
          <w:tcPr>
            <w:tcW w:w="3580" w:type="dxa"/>
          </w:tcPr>
          <w:p w14:paraId="25FA8538" w14:textId="77777777" w:rsidR="00FC5170" w:rsidRPr="00796ECD" w:rsidRDefault="00FC5170" w:rsidP="00085DD1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796ECD">
              <w:rPr>
                <w:rFonts w:ascii="Tahoma" w:hAnsi="Tahoma" w:cs="Tahoma"/>
                <w:b/>
                <w:sz w:val="24"/>
                <w:szCs w:val="24"/>
              </w:rPr>
              <w:t>Наименование оборудования</w:t>
            </w:r>
          </w:p>
        </w:tc>
        <w:tc>
          <w:tcPr>
            <w:tcW w:w="3794" w:type="dxa"/>
          </w:tcPr>
          <w:p w14:paraId="16D57722" w14:textId="77777777" w:rsidR="00FC5170" w:rsidRDefault="00FC5170" w:rsidP="00085DD1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</w:p>
          <w:p w14:paraId="16481943" w14:textId="77777777" w:rsidR="00FC5170" w:rsidRPr="00796ECD" w:rsidRDefault="00FC5170" w:rsidP="00085DD1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796ECD">
              <w:rPr>
                <w:rFonts w:ascii="Tahoma" w:hAnsi="Tahoma" w:cs="Tahoma"/>
                <w:b/>
                <w:sz w:val="24"/>
                <w:szCs w:val="24"/>
              </w:rPr>
              <w:t>Марка</w:t>
            </w:r>
          </w:p>
        </w:tc>
        <w:tc>
          <w:tcPr>
            <w:tcW w:w="1345" w:type="dxa"/>
          </w:tcPr>
          <w:p w14:paraId="66FDE4DF" w14:textId="77777777" w:rsidR="00FC5170" w:rsidRDefault="00FC5170" w:rsidP="00085DD1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</w:p>
          <w:p w14:paraId="35422E6E" w14:textId="77777777" w:rsidR="00FC5170" w:rsidRPr="00796ECD" w:rsidRDefault="00FC5170" w:rsidP="00085DD1">
            <w:pPr>
              <w:jc w:val="center"/>
              <w:rPr>
                <w:rFonts w:ascii="Tahoma" w:hAnsi="Tahoma" w:cs="Tahoma"/>
                <w:b/>
                <w:sz w:val="24"/>
                <w:szCs w:val="24"/>
              </w:rPr>
            </w:pPr>
            <w:r w:rsidRPr="00796ECD">
              <w:rPr>
                <w:rFonts w:ascii="Tahoma" w:hAnsi="Tahoma" w:cs="Tahoma"/>
                <w:b/>
                <w:sz w:val="24"/>
                <w:szCs w:val="24"/>
              </w:rPr>
              <w:t>Кол-во</w:t>
            </w:r>
          </w:p>
        </w:tc>
      </w:tr>
      <w:tr w:rsidR="00FC5170" w:rsidRPr="00796ECD" w14:paraId="2C15A1E4" w14:textId="77777777" w:rsidTr="00AE3BDC">
        <w:trPr>
          <w:trHeight w:val="291"/>
        </w:trPr>
        <w:tc>
          <w:tcPr>
            <w:tcW w:w="780" w:type="dxa"/>
          </w:tcPr>
          <w:p w14:paraId="4EF0228C" w14:textId="77777777" w:rsidR="00FC5170" w:rsidRPr="00796ECD" w:rsidRDefault="00FC517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796ECD">
              <w:rPr>
                <w:rFonts w:ascii="Tahoma" w:hAnsi="Tahoma" w:cs="Tahoma"/>
                <w:sz w:val="24"/>
                <w:szCs w:val="24"/>
              </w:rPr>
              <w:t>1</w:t>
            </w:r>
          </w:p>
        </w:tc>
        <w:tc>
          <w:tcPr>
            <w:tcW w:w="3580" w:type="dxa"/>
          </w:tcPr>
          <w:p w14:paraId="6D6A4241" w14:textId="77777777" w:rsidR="00FC5170" w:rsidRPr="00481079" w:rsidRDefault="00FC5170" w:rsidP="00840CBA">
            <w:pPr>
              <w:pStyle w:val="Default"/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Насос </w:t>
            </w:r>
            <w:r w:rsidRPr="00FC5170">
              <w:rPr>
                <w:rFonts w:ascii="Tahoma" w:hAnsi="Tahoma" w:cs="Tahoma"/>
                <w:lang w:val="en-US"/>
              </w:rPr>
              <w:t>Grundfos</w:t>
            </w:r>
          </w:p>
        </w:tc>
        <w:tc>
          <w:tcPr>
            <w:tcW w:w="3794" w:type="dxa"/>
          </w:tcPr>
          <w:p w14:paraId="207C98F3" w14:textId="77777777" w:rsidR="00FC5170" w:rsidRPr="00C87AC5" w:rsidRDefault="00FC517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 w:rsidRPr="00FC5170">
              <w:rPr>
                <w:rFonts w:ascii="Tahoma" w:hAnsi="Tahoma" w:cs="Tahoma"/>
                <w:sz w:val="24"/>
                <w:szCs w:val="24"/>
                <w:lang w:val="en-US"/>
              </w:rPr>
              <w:t>TP 350-780/4 X-F-A-BAQE</w:t>
            </w:r>
          </w:p>
        </w:tc>
        <w:tc>
          <w:tcPr>
            <w:tcW w:w="1345" w:type="dxa"/>
          </w:tcPr>
          <w:p w14:paraId="670453F4" w14:textId="77777777" w:rsidR="00FC5170" w:rsidRPr="00481079" w:rsidRDefault="00FC517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</w:t>
            </w:r>
            <w:r w:rsidRPr="00481079">
              <w:rPr>
                <w:rFonts w:ascii="Tahoma" w:hAnsi="Tahoma" w:cs="Tahoma"/>
                <w:sz w:val="24"/>
                <w:szCs w:val="24"/>
              </w:rPr>
              <w:t xml:space="preserve"> шт.</w:t>
            </w:r>
          </w:p>
        </w:tc>
      </w:tr>
      <w:tr w:rsidR="00AE3BDC" w:rsidRPr="00796ECD" w14:paraId="272D2B81" w14:textId="77777777" w:rsidTr="00AE3BDC">
        <w:trPr>
          <w:trHeight w:val="171"/>
        </w:trPr>
        <w:tc>
          <w:tcPr>
            <w:tcW w:w="9499" w:type="dxa"/>
            <w:gridSpan w:val="4"/>
          </w:tcPr>
          <w:p w14:paraId="54F07108" w14:textId="77777777" w:rsidR="00AE3BDC" w:rsidRDefault="00AE3BDC" w:rsidP="00AE3BDC">
            <w:pPr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в т.ч.:</w:t>
            </w:r>
          </w:p>
        </w:tc>
      </w:tr>
      <w:tr w:rsidR="00AE3BDC" w:rsidRPr="00796ECD" w14:paraId="4685DF87" w14:textId="77777777" w:rsidTr="00840CBA">
        <w:trPr>
          <w:trHeight w:val="281"/>
        </w:trPr>
        <w:tc>
          <w:tcPr>
            <w:tcW w:w="780" w:type="dxa"/>
          </w:tcPr>
          <w:p w14:paraId="0AEAC769" w14:textId="77777777" w:rsidR="00AE3BDC" w:rsidRPr="00796ECD" w:rsidRDefault="003B2ED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2</w:t>
            </w:r>
          </w:p>
        </w:tc>
        <w:tc>
          <w:tcPr>
            <w:tcW w:w="3580" w:type="dxa"/>
          </w:tcPr>
          <w:p w14:paraId="6BF0CEEC" w14:textId="77777777" w:rsidR="00AE3BDC" w:rsidRDefault="003B2ED0" w:rsidP="00840CBA">
            <w:pPr>
              <w:pStyle w:val="Default"/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Рабочее колесо</w:t>
            </w:r>
          </w:p>
        </w:tc>
        <w:tc>
          <w:tcPr>
            <w:tcW w:w="3794" w:type="dxa"/>
          </w:tcPr>
          <w:p w14:paraId="103F3464" w14:textId="77777777" w:rsidR="00AE3BDC" w:rsidRPr="00AE3BDC" w:rsidRDefault="00AE3BDC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345" w:type="dxa"/>
          </w:tcPr>
          <w:p w14:paraId="63C98F28" w14:textId="77777777" w:rsidR="00AE3BDC" w:rsidRDefault="003B2ED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</w:t>
            </w:r>
            <w:r w:rsidR="00A95E9F" w:rsidRPr="00481079">
              <w:rPr>
                <w:rFonts w:ascii="Tahoma" w:hAnsi="Tahoma" w:cs="Tahoma"/>
                <w:sz w:val="24"/>
                <w:szCs w:val="24"/>
              </w:rPr>
              <w:t xml:space="preserve"> шт.</w:t>
            </w:r>
          </w:p>
        </w:tc>
      </w:tr>
      <w:tr w:rsidR="00AE3BDC" w:rsidRPr="00796ECD" w14:paraId="559C2DA8" w14:textId="77777777" w:rsidTr="00840CBA">
        <w:trPr>
          <w:trHeight w:val="281"/>
        </w:trPr>
        <w:tc>
          <w:tcPr>
            <w:tcW w:w="780" w:type="dxa"/>
          </w:tcPr>
          <w:p w14:paraId="18DD0A66" w14:textId="77777777" w:rsidR="00AE3BDC" w:rsidRPr="00796ECD" w:rsidRDefault="003B2ED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3</w:t>
            </w:r>
          </w:p>
        </w:tc>
        <w:tc>
          <w:tcPr>
            <w:tcW w:w="3580" w:type="dxa"/>
          </w:tcPr>
          <w:p w14:paraId="72E4A20D" w14:textId="77777777" w:rsidR="00AE3BDC" w:rsidRDefault="003B2ED0" w:rsidP="003B2ED0">
            <w:pPr>
              <w:pStyle w:val="Default"/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К</w:t>
            </w:r>
            <w:r w:rsidRPr="003B2ED0">
              <w:rPr>
                <w:rFonts w:ascii="Tahoma" w:hAnsi="Tahoma" w:cs="Tahoma"/>
              </w:rPr>
              <w:t>орпус</w:t>
            </w:r>
            <w:r>
              <w:rPr>
                <w:rFonts w:ascii="Tahoma" w:hAnsi="Tahoma" w:cs="Tahoma"/>
              </w:rPr>
              <w:t xml:space="preserve"> </w:t>
            </w:r>
            <w:r w:rsidRPr="003B2ED0">
              <w:rPr>
                <w:rFonts w:ascii="Tahoma" w:hAnsi="Tahoma" w:cs="Tahoma"/>
              </w:rPr>
              <w:t>(улит</w:t>
            </w:r>
            <w:r>
              <w:rPr>
                <w:rFonts w:ascii="Tahoma" w:hAnsi="Tahoma" w:cs="Tahoma"/>
              </w:rPr>
              <w:t>а</w:t>
            </w:r>
            <w:r w:rsidRPr="003B2ED0">
              <w:rPr>
                <w:rFonts w:ascii="Tahoma" w:hAnsi="Tahoma" w:cs="Tahoma"/>
              </w:rPr>
              <w:t>) насоса</w:t>
            </w:r>
          </w:p>
        </w:tc>
        <w:tc>
          <w:tcPr>
            <w:tcW w:w="3794" w:type="dxa"/>
          </w:tcPr>
          <w:p w14:paraId="4829B300" w14:textId="77777777" w:rsidR="00AE3BDC" w:rsidRPr="00AE3BDC" w:rsidRDefault="00AE3BDC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345" w:type="dxa"/>
          </w:tcPr>
          <w:p w14:paraId="02C4DE98" w14:textId="77777777" w:rsidR="00AE3BDC" w:rsidRDefault="003B2ED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</w:t>
            </w:r>
            <w:r w:rsidR="00A95E9F" w:rsidRPr="00481079">
              <w:rPr>
                <w:rFonts w:ascii="Tahoma" w:hAnsi="Tahoma" w:cs="Tahoma"/>
                <w:sz w:val="24"/>
                <w:szCs w:val="24"/>
              </w:rPr>
              <w:t xml:space="preserve"> шт.</w:t>
            </w:r>
          </w:p>
        </w:tc>
      </w:tr>
      <w:tr w:rsidR="00AE3BDC" w:rsidRPr="00796ECD" w14:paraId="138456DC" w14:textId="77777777" w:rsidTr="00840CBA">
        <w:trPr>
          <w:trHeight w:val="281"/>
        </w:trPr>
        <w:tc>
          <w:tcPr>
            <w:tcW w:w="780" w:type="dxa"/>
          </w:tcPr>
          <w:p w14:paraId="639067F7" w14:textId="77777777" w:rsidR="00AE3BDC" w:rsidRPr="00796ECD" w:rsidRDefault="003B2ED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4</w:t>
            </w:r>
          </w:p>
        </w:tc>
        <w:tc>
          <w:tcPr>
            <w:tcW w:w="3580" w:type="dxa"/>
          </w:tcPr>
          <w:p w14:paraId="35F148B8" w14:textId="77777777" w:rsidR="00AE3BDC" w:rsidRDefault="003B2ED0" w:rsidP="003B2ED0">
            <w:pPr>
              <w:pStyle w:val="Default"/>
              <w:jc w:val="center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Торцевое уплотнение вала</w:t>
            </w:r>
          </w:p>
        </w:tc>
        <w:tc>
          <w:tcPr>
            <w:tcW w:w="3794" w:type="dxa"/>
          </w:tcPr>
          <w:p w14:paraId="047F9A75" w14:textId="77777777" w:rsidR="00AE3BDC" w:rsidRPr="00AE3BDC" w:rsidRDefault="00AE3BDC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</w:p>
        </w:tc>
        <w:tc>
          <w:tcPr>
            <w:tcW w:w="1345" w:type="dxa"/>
          </w:tcPr>
          <w:p w14:paraId="2E55254A" w14:textId="77777777" w:rsidR="00AE3BDC" w:rsidRDefault="003B2ED0" w:rsidP="00840CBA">
            <w:pPr>
              <w:jc w:val="center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1</w:t>
            </w:r>
            <w:r w:rsidR="00A95E9F" w:rsidRPr="00481079">
              <w:rPr>
                <w:rFonts w:ascii="Tahoma" w:hAnsi="Tahoma" w:cs="Tahoma"/>
                <w:sz w:val="24"/>
                <w:szCs w:val="24"/>
              </w:rPr>
              <w:t xml:space="preserve"> шт.</w:t>
            </w:r>
          </w:p>
        </w:tc>
      </w:tr>
    </w:tbl>
    <w:p w14:paraId="5704FAA1" w14:textId="77777777" w:rsidR="00FC5170" w:rsidRPr="00AE3BDC" w:rsidRDefault="00FC5170" w:rsidP="00FC5170">
      <w:pPr>
        <w:widowControl w:val="0"/>
        <w:spacing w:after="0" w:line="240" w:lineRule="auto"/>
        <w:ind w:right="-2"/>
        <w:jc w:val="both"/>
        <w:rPr>
          <w:rFonts w:ascii="Tahoma" w:hAnsi="Tahoma" w:cs="Tahoma"/>
          <w:i/>
          <w:sz w:val="24"/>
          <w:szCs w:val="24"/>
        </w:rPr>
      </w:pPr>
    </w:p>
    <w:p w14:paraId="750FE1FB" w14:textId="77777777" w:rsidR="00FC5170" w:rsidRPr="00AE3BDC" w:rsidRDefault="00FC5170" w:rsidP="00FC5170">
      <w:pPr>
        <w:widowControl w:val="0"/>
        <w:spacing w:after="0" w:line="240" w:lineRule="auto"/>
        <w:ind w:right="-2"/>
        <w:jc w:val="both"/>
        <w:rPr>
          <w:rFonts w:ascii="Tahoma" w:hAnsi="Tahoma" w:cs="Tahoma"/>
          <w:i/>
          <w:sz w:val="24"/>
          <w:szCs w:val="24"/>
        </w:rPr>
      </w:pPr>
    </w:p>
    <w:p w14:paraId="7D5D3ECF" w14:textId="77777777" w:rsidR="00FC5170" w:rsidRDefault="00FC5170" w:rsidP="00FC5170">
      <w:pPr>
        <w:pStyle w:val="1"/>
        <w:keepNext w:val="0"/>
        <w:keepLines w:val="0"/>
        <w:widowControl w:val="0"/>
        <w:numPr>
          <w:ilvl w:val="1"/>
          <w:numId w:val="2"/>
        </w:numPr>
        <w:spacing w:before="0" w:line="240" w:lineRule="auto"/>
        <w:rPr>
          <w:rFonts w:ascii="Tahoma" w:hAnsi="Tahoma" w:cs="Tahoma"/>
          <w:b/>
          <w:color w:val="auto"/>
          <w:sz w:val="24"/>
          <w:szCs w:val="24"/>
        </w:rPr>
      </w:pPr>
      <w:bookmarkStart w:id="3" w:name="_Toc22559687"/>
      <w:bookmarkStart w:id="4" w:name="_Toc193784590"/>
      <w:r w:rsidRPr="001509F2">
        <w:rPr>
          <w:rFonts w:ascii="Tahoma" w:hAnsi="Tahoma" w:cs="Tahoma"/>
          <w:b/>
          <w:color w:val="auto"/>
          <w:sz w:val="24"/>
          <w:szCs w:val="24"/>
        </w:rPr>
        <w:t>Место нахождения</w:t>
      </w:r>
      <w:bookmarkEnd w:id="3"/>
      <w:r>
        <w:rPr>
          <w:rFonts w:ascii="Tahoma" w:hAnsi="Tahoma" w:cs="Tahoma"/>
          <w:b/>
          <w:color w:val="auto"/>
          <w:sz w:val="24"/>
          <w:szCs w:val="24"/>
        </w:rPr>
        <w:t xml:space="preserve"> Заказчика</w:t>
      </w:r>
      <w:bookmarkEnd w:id="4"/>
    </w:p>
    <w:p w14:paraId="7D3F894D" w14:textId="77777777" w:rsidR="00FC5170" w:rsidRDefault="00FC5170" w:rsidP="00FC5170">
      <w:pPr>
        <w:widowControl w:val="0"/>
        <w:tabs>
          <w:tab w:val="left" w:pos="567"/>
        </w:tabs>
        <w:spacing w:after="0" w:line="240" w:lineRule="auto"/>
        <w:ind w:right="-2"/>
        <w:jc w:val="both"/>
      </w:pPr>
    </w:p>
    <w:p w14:paraId="098343CA" w14:textId="77777777" w:rsidR="00FC5170" w:rsidRPr="00F00BC2" w:rsidRDefault="00FC5170" w:rsidP="00FC5170">
      <w:pPr>
        <w:widowControl w:val="0"/>
        <w:spacing w:after="0" w:line="240" w:lineRule="auto"/>
        <w:ind w:right="-2" w:firstLine="709"/>
        <w:jc w:val="both"/>
        <w:rPr>
          <w:rFonts w:ascii="Tahoma" w:hAnsi="Tahoma" w:cs="Tahoma"/>
          <w:sz w:val="24"/>
          <w:szCs w:val="24"/>
        </w:rPr>
      </w:pPr>
      <w:r w:rsidRPr="00F00BC2">
        <w:rPr>
          <w:rFonts w:ascii="Tahoma" w:hAnsi="Tahoma" w:cs="Tahoma"/>
          <w:sz w:val="24"/>
          <w:szCs w:val="24"/>
        </w:rPr>
        <w:t xml:space="preserve">Быстринский ГОК территориально расположен в Газимуро-Заводском районе </w:t>
      </w:r>
      <w:r w:rsidR="00DD6AFD">
        <w:rPr>
          <w:rFonts w:ascii="Tahoma" w:hAnsi="Tahoma" w:cs="Tahoma"/>
          <w:sz w:val="24"/>
          <w:szCs w:val="24"/>
        </w:rPr>
        <w:t>Забайкальского края в 12</w:t>
      </w:r>
      <w:r w:rsidRPr="00F00BC2">
        <w:rPr>
          <w:rFonts w:ascii="Tahoma" w:hAnsi="Tahoma" w:cs="Tahoma"/>
          <w:sz w:val="24"/>
          <w:szCs w:val="24"/>
        </w:rPr>
        <w:t xml:space="preserve"> км юго-восточнее села Газимурский Завод. Удаленность от административного центра 550 км (200 км по трассе Чита-Хабаровск, 350 км улучшенная грунтовая дорога). Движение автотранспорта по ней возможно круглогодично, в весенне-летний период возможно ограничение движения большегрузной техники по грунтовой дороге.</w:t>
      </w:r>
    </w:p>
    <w:p w14:paraId="0BCC56C1" w14:textId="77777777" w:rsidR="00FC5170" w:rsidRDefault="00FC5170" w:rsidP="00FC5170">
      <w:pPr>
        <w:widowControl w:val="0"/>
        <w:spacing w:after="0" w:line="240" w:lineRule="auto"/>
        <w:ind w:right="-2" w:firstLine="709"/>
        <w:jc w:val="both"/>
        <w:rPr>
          <w:rFonts w:ascii="Tahoma" w:hAnsi="Tahoma" w:cs="Tahoma"/>
          <w:sz w:val="24"/>
          <w:szCs w:val="24"/>
        </w:rPr>
      </w:pPr>
      <w:r w:rsidRPr="00F00BC2">
        <w:rPr>
          <w:rFonts w:ascii="Tahoma" w:hAnsi="Tahoma" w:cs="Tahoma"/>
          <w:sz w:val="24"/>
          <w:szCs w:val="24"/>
        </w:rPr>
        <w:t xml:space="preserve">Расстояние до ближайшей железнодорожной станции «Приисковая» составляет 200 км (150 км грунтовой и 50 км асфальтированной дороги). Также осуществляется рабочее движение по железной дороге от станции «Борзя» до </w:t>
      </w:r>
      <w:r w:rsidRPr="00EF5FAE">
        <w:rPr>
          <w:rFonts w:ascii="Tahoma" w:hAnsi="Tahoma" w:cs="Tahoma"/>
          <w:sz w:val="24"/>
          <w:szCs w:val="24"/>
        </w:rPr>
        <w:t>станции «Газимурский завод».</w:t>
      </w:r>
    </w:p>
    <w:p w14:paraId="3928F0B2" w14:textId="77777777" w:rsidR="00FC5170" w:rsidRPr="001509F2" w:rsidRDefault="00FC5170" w:rsidP="00FC5170">
      <w:pPr>
        <w:widowControl w:val="0"/>
        <w:spacing w:after="0" w:line="240" w:lineRule="auto"/>
        <w:ind w:right="-2"/>
        <w:jc w:val="both"/>
        <w:rPr>
          <w:rFonts w:ascii="Tahoma" w:hAnsi="Tahoma" w:cs="Tahoma"/>
          <w:sz w:val="24"/>
          <w:szCs w:val="24"/>
        </w:rPr>
      </w:pPr>
    </w:p>
    <w:p w14:paraId="72A6BA8C" w14:textId="77777777" w:rsidR="00FC5170" w:rsidRPr="00DD6AFD" w:rsidRDefault="00FC5170" w:rsidP="00FC5170">
      <w:pPr>
        <w:pStyle w:val="1"/>
        <w:keepNext w:val="0"/>
        <w:keepLines w:val="0"/>
        <w:widowControl w:val="0"/>
        <w:numPr>
          <w:ilvl w:val="1"/>
          <w:numId w:val="2"/>
        </w:numPr>
        <w:spacing w:before="0" w:line="240" w:lineRule="auto"/>
        <w:jc w:val="both"/>
        <w:rPr>
          <w:rFonts w:ascii="Tahoma" w:hAnsi="Tahoma" w:cs="Tahoma"/>
          <w:b/>
          <w:color w:val="auto"/>
          <w:sz w:val="24"/>
        </w:rPr>
      </w:pPr>
      <w:bookmarkStart w:id="5" w:name="_Toc22559688"/>
      <w:bookmarkStart w:id="6" w:name="_Toc193784591"/>
      <w:r w:rsidRPr="001509F2">
        <w:rPr>
          <w:rFonts w:ascii="Tahoma" w:hAnsi="Tahoma" w:cs="Tahoma"/>
          <w:b/>
          <w:color w:val="auto"/>
          <w:sz w:val="24"/>
        </w:rPr>
        <w:t>Термины и определения</w:t>
      </w:r>
      <w:bookmarkEnd w:id="5"/>
      <w:bookmarkEnd w:id="6"/>
    </w:p>
    <w:p w14:paraId="014F7D8E" w14:textId="77777777" w:rsidR="00FC5170" w:rsidRPr="00C41C54" w:rsidRDefault="00FC5170" w:rsidP="00FC5170">
      <w:pPr>
        <w:suppressLineNumbers/>
        <w:suppressAutoHyphens/>
        <w:spacing w:after="0"/>
        <w:ind w:right="-2" w:firstLine="709"/>
        <w:jc w:val="both"/>
        <w:rPr>
          <w:rFonts w:ascii="Tahoma" w:hAnsi="Tahoma" w:cs="Tahoma"/>
          <w:sz w:val="24"/>
          <w:szCs w:val="24"/>
        </w:rPr>
      </w:pPr>
      <w:r w:rsidRPr="00C41C54">
        <w:rPr>
          <w:rFonts w:ascii="Tahoma" w:hAnsi="Tahoma" w:cs="Tahoma"/>
          <w:sz w:val="24"/>
          <w:szCs w:val="24"/>
        </w:rPr>
        <w:t>В настоящем техническом задании используются следующие термины и определения:</w:t>
      </w:r>
    </w:p>
    <w:p w14:paraId="61906B41" w14:textId="77777777" w:rsidR="00FC5170" w:rsidRPr="00BA29A6" w:rsidRDefault="00FC5170" w:rsidP="00FC5170">
      <w:pPr>
        <w:pStyle w:val="a7"/>
        <w:numPr>
          <w:ilvl w:val="2"/>
          <w:numId w:val="1"/>
        </w:numPr>
        <w:spacing w:after="120" w:line="240" w:lineRule="auto"/>
        <w:ind w:left="0" w:firstLine="708"/>
        <w:contextualSpacing w:val="0"/>
        <w:jc w:val="both"/>
        <w:rPr>
          <w:rFonts w:ascii="Tahoma" w:hAnsi="Tahoma" w:cs="Tahoma"/>
          <w:b/>
          <w:bCs/>
          <w:color w:val="000000" w:themeColor="text1"/>
          <w:sz w:val="24"/>
          <w:szCs w:val="24"/>
        </w:rPr>
      </w:pPr>
      <w:r w:rsidRPr="00C41C54">
        <w:rPr>
          <w:rFonts w:ascii="Tahoma" w:hAnsi="Tahoma" w:cs="Tahoma"/>
          <w:b/>
          <w:bCs/>
          <w:color w:val="000000" w:themeColor="text1"/>
          <w:sz w:val="24"/>
          <w:szCs w:val="24"/>
        </w:rPr>
        <w:t xml:space="preserve">Заказчик: </w:t>
      </w:r>
      <w:r w:rsidRPr="00C41C54">
        <w:rPr>
          <w:rFonts w:ascii="Tahoma" w:hAnsi="Tahoma" w:cs="Tahoma"/>
          <w:bCs/>
          <w:color w:val="000000" w:themeColor="text1"/>
          <w:sz w:val="24"/>
          <w:szCs w:val="24"/>
        </w:rPr>
        <w:t>сторона договора подряда, которая дает задание подря</w:t>
      </w:r>
      <w:r>
        <w:rPr>
          <w:rFonts w:ascii="Tahoma" w:hAnsi="Tahoma" w:cs="Tahoma"/>
          <w:bCs/>
          <w:color w:val="000000" w:themeColor="text1"/>
          <w:sz w:val="24"/>
          <w:szCs w:val="24"/>
        </w:rPr>
        <w:t>дчику на выполнение</w:t>
      </w:r>
      <w:r w:rsidR="00840CBA">
        <w:rPr>
          <w:rFonts w:ascii="Tahoma" w:hAnsi="Tahoma" w:cs="Tahoma"/>
          <w:bCs/>
          <w:color w:val="000000" w:themeColor="text1"/>
          <w:sz w:val="24"/>
          <w:szCs w:val="24"/>
        </w:rPr>
        <w:t xml:space="preserve"> работ</w:t>
      </w:r>
      <w:r>
        <w:rPr>
          <w:rFonts w:ascii="Tahoma" w:hAnsi="Tahoma" w:cs="Tahoma"/>
          <w:bCs/>
          <w:color w:val="000000" w:themeColor="text1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по </w:t>
      </w:r>
      <w:r w:rsidR="00840CBA">
        <w:rPr>
          <w:rFonts w:ascii="Tahoma" w:hAnsi="Tahoma" w:cs="Tahoma"/>
          <w:sz w:val="24"/>
          <w:szCs w:val="24"/>
        </w:rPr>
        <w:t>восстановлению деталей насоса оборотной воды (</w:t>
      </w:r>
      <w:r w:rsidR="00840CBA" w:rsidRPr="00FC5170">
        <w:rPr>
          <w:rFonts w:ascii="Tahoma" w:hAnsi="Tahoma" w:cs="Tahoma"/>
          <w:sz w:val="24"/>
          <w:szCs w:val="24"/>
        </w:rPr>
        <w:t>230-</w:t>
      </w:r>
      <w:r w:rsidR="00840CBA">
        <w:rPr>
          <w:rFonts w:ascii="Tahoma" w:hAnsi="Tahoma" w:cs="Tahoma"/>
          <w:sz w:val="24"/>
          <w:szCs w:val="24"/>
          <w:lang w:val="en-US"/>
        </w:rPr>
        <w:t>PU</w:t>
      </w:r>
      <w:r w:rsidR="00243C63">
        <w:rPr>
          <w:rFonts w:ascii="Tahoma" w:hAnsi="Tahoma" w:cs="Tahoma"/>
          <w:sz w:val="24"/>
          <w:szCs w:val="24"/>
        </w:rPr>
        <w:t>-004</w:t>
      </w:r>
      <w:r w:rsidR="00840CBA" w:rsidRPr="00FC5170">
        <w:rPr>
          <w:rFonts w:ascii="Tahoma" w:hAnsi="Tahoma" w:cs="Tahoma"/>
          <w:sz w:val="24"/>
          <w:szCs w:val="24"/>
        </w:rPr>
        <w:t>)</w:t>
      </w:r>
      <w:r w:rsidR="00840CBA">
        <w:rPr>
          <w:rFonts w:ascii="Tahoma" w:hAnsi="Tahoma" w:cs="Tahoma"/>
          <w:sz w:val="24"/>
          <w:szCs w:val="24"/>
        </w:rPr>
        <w:t xml:space="preserve"> </w:t>
      </w:r>
      <w:r w:rsidR="00840CBA" w:rsidRPr="00FC5170">
        <w:rPr>
          <w:rFonts w:ascii="Tahoma" w:hAnsi="Tahoma" w:cs="Tahoma"/>
          <w:sz w:val="24"/>
          <w:szCs w:val="24"/>
          <w:lang w:val="en-US"/>
        </w:rPr>
        <w:t>Grundfos</w:t>
      </w:r>
      <w:r w:rsidR="00840CBA" w:rsidRPr="00840CBA">
        <w:rPr>
          <w:rFonts w:ascii="Tahoma" w:hAnsi="Tahoma" w:cs="Tahoma"/>
          <w:sz w:val="24"/>
          <w:szCs w:val="24"/>
        </w:rPr>
        <w:t xml:space="preserve"> </w:t>
      </w:r>
      <w:r w:rsidR="00840CBA" w:rsidRPr="00FC5170">
        <w:rPr>
          <w:rFonts w:ascii="Tahoma" w:hAnsi="Tahoma" w:cs="Tahoma"/>
          <w:sz w:val="24"/>
          <w:szCs w:val="24"/>
          <w:lang w:val="en-US"/>
        </w:rPr>
        <w:t>TP</w:t>
      </w:r>
      <w:r w:rsidR="00840CBA" w:rsidRPr="00840CBA">
        <w:rPr>
          <w:rFonts w:ascii="Tahoma" w:hAnsi="Tahoma" w:cs="Tahoma"/>
          <w:sz w:val="24"/>
          <w:szCs w:val="24"/>
        </w:rPr>
        <w:t xml:space="preserve"> 350-780/4 </w:t>
      </w:r>
      <w:r w:rsidR="00840CBA" w:rsidRPr="00FC5170">
        <w:rPr>
          <w:rFonts w:ascii="Tahoma" w:hAnsi="Tahoma" w:cs="Tahoma"/>
          <w:sz w:val="24"/>
          <w:szCs w:val="24"/>
          <w:lang w:val="en-US"/>
        </w:rPr>
        <w:t>X</w:t>
      </w:r>
      <w:r w:rsidR="00840CBA" w:rsidRPr="00840CBA">
        <w:rPr>
          <w:rFonts w:ascii="Tahoma" w:hAnsi="Tahoma" w:cs="Tahoma"/>
          <w:sz w:val="24"/>
          <w:szCs w:val="24"/>
        </w:rPr>
        <w:t>-</w:t>
      </w:r>
      <w:r w:rsidR="00840CBA" w:rsidRPr="00FC5170">
        <w:rPr>
          <w:rFonts w:ascii="Tahoma" w:hAnsi="Tahoma" w:cs="Tahoma"/>
          <w:sz w:val="24"/>
          <w:szCs w:val="24"/>
          <w:lang w:val="en-US"/>
        </w:rPr>
        <w:t>F</w:t>
      </w:r>
      <w:r w:rsidR="00840CBA" w:rsidRPr="00840CBA">
        <w:rPr>
          <w:rFonts w:ascii="Tahoma" w:hAnsi="Tahoma" w:cs="Tahoma"/>
          <w:sz w:val="24"/>
          <w:szCs w:val="24"/>
        </w:rPr>
        <w:t>-</w:t>
      </w:r>
      <w:r w:rsidR="00840CBA" w:rsidRPr="00FC5170">
        <w:rPr>
          <w:rFonts w:ascii="Tahoma" w:hAnsi="Tahoma" w:cs="Tahoma"/>
          <w:sz w:val="24"/>
          <w:szCs w:val="24"/>
          <w:lang w:val="en-US"/>
        </w:rPr>
        <w:t>A</w:t>
      </w:r>
      <w:r w:rsidR="00840CBA" w:rsidRPr="00840CBA">
        <w:rPr>
          <w:rFonts w:ascii="Tahoma" w:hAnsi="Tahoma" w:cs="Tahoma"/>
          <w:sz w:val="24"/>
          <w:szCs w:val="24"/>
        </w:rPr>
        <w:t>-</w:t>
      </w:r>
      <w:r w:rsidR="00840CBA" w:rsidRPr="00FC5170">
        <w:rPr>
          <w:rFonts w:ascii="Tahoma" w:hAnsi="Tahoma" w:cs="Tahoma"/>
          <w:sz w:val="24"/>
          <w:szCs w:val="24"/>
          <w:lang w:val="en-US"/>
        </w:rPr>
        <w:t>BAQE</w:t>
      </w:r>
      <w:r w:rsidR="00840CBA">
        <w:rPr>
          <w:rFonts w:ascii="Tahoma" w:hAnsi="Tahoma" w:cs="Tahoma"/>
          <w:bCs/>
          <w:color w:val="000000" w:themeColor="text1"/>
          <w:sz w:val="24"/>
          <w:szCs w:val="24"/>
        </w:rPr>
        <w:t xml:space="preserve"> </w:t>
      </w:r>
      <w:r w:rsidRPr="00F4074F">
        <w:rPr>
          <w:rFonts w:ascii="Tahoma" w:hAnsi="Tahoma" w:cs="Tahoma"/>
          <w:bCs/>
          <w:color w:val="000000" w:themeColor="text1"/>
          <w:sz w:val="24"/>
          <w:szCs w:val="24"/>
        </w:rPr>
        <w:t>обогатительной фабрики.</w:t>
      </w:r>
    </w:p>
    <w:p w14:paraId="7C6F7F11" w14:textId="77777777" w:rsidR="00FC5170" w:rsidRPr="00BA29A6" w:rsidRDefault="00FC5170" w:rsidP="00073434">
      <w:pPr>
        <w:suppressLineNumbers/>
        <w:tabs>
          <w:tab w:val="left" w:pos="709"/>
        </w:tabs>
        <w:suppressAutoHyphens/>
        <w:ind w:right="-2" w:firstLine="709"/>
        <w:jc w:val="both"/>
        <w:rPr>
          <w:rFonts w:ascii="Tahoma" w:hAnsi="Tahoma" w:cs="Tahoma"/>
          <w:sz w:val="24"/>
          <w:szCs w:val="24"/>
        </w:rPr>
      </w:pPr>
      <w:r w:rsidRPr="00BA29A6">
        <w:rPr>
          <w:rFonts w:ascii="Tahoma" w:hAnsi="Tahoma" w:cs="Tahoma"/>
          <w:b/>
          <w:sz w:val="24"/>
          <w:szCs w:val="24"/>
        </w:rPr>
        <w:t>1.3.2. Исполнитель:</w:t>
      </w:r>
      <w:r w:rsidRPr="00BA29A6">
        <w:rPr>
          <w:rFonts w:ascii="Tahoma" w:hAnsi="Tahoma" w:cs="Tahoma"/>
          <w:sz w:val="24"/>
          <w:szCs w:val="24"/>
        </w:rPr>
        <w:t xml:space="preserve"> юридическое лицо, осуществляющее работы согласно п. 1.1 настоящего Технического задания, на основании заключенного договора.</w:t>
      </w:r>
    </w:p>
    <w:p w14:paraId="5C6AAE67" w14:textId="77777777" w:rsidR="00FC5170" w:rsidRPr="00C41C54" w:rsidRDefault="00FC5170" w:rsidP="00FC5170">
      <w:pPr>
        <w:spacing w:after="0"/>
        <w:ind w:firstLine="709"/>
        <w:jc w:val="both"/>
        <w:rPr>
          <w:rFonts w:ascii="Tahoma" w:hAnsi="Tahoma" w:cs="Tahoma"/>
          <w:sz w:val="24"/>
          <w:szCs w:val="24"/>
        </w:rPr>
      </w:pPr>
      <w:r w:rsidRPr="00BA29A6">
        <w:rPr>
          <w:rFonts w:ascii="Tahoma" w:hAnsi="Tahoma" w:cs="Tahoma"/>
          <w:b/>
          <w:sz w:val="24"/>
          <w:szCs w:val="24"/>
        </w:rPr>
        <w:t xml:space="preserve">1.3.3. Оборудование: </w:t>
      </w:r>
      <w:r w:rsidRPr="00BA29A6">
        <w:rPr>
          <w:rFonts w:ascii="Tahoma" w:hAnsi="Tahoma" w:cs="Tahoma"/>
          <w:sz w:val="24"/>
          <w:szCs w:val="24"/>
        </w:rPr>
        <w:t xml:space="preserve">оборудование обогатительной фабрики, указанное </w:t>
      </w:r>
      <w:r w:rsidRPr="001B7A12">
        <w:rPr>
          <w:rFonts w:ascii="Tahoma" w:hAnsi="Tahoma" w:cs="Tahoma"/>
          <w:sz w:val="24"/>
          <w:szCs w:val="24"/>
        </w:rPr>
        <w:t>в пункте 1.1, принадлежащие ООО «ГРК «Быстринское».</w:t>
      </w:r>
    </w:p>
    <w:p w14:paraId="03B18FBF" w14:textId="77777777" w:rsidR="00FC5170" w:rsidRDefault="00840CBA" w:rsidP="00FC5170">
      <w:pPr>
        <w:pStyle w:val="Outotecnormal"/>
        <w:suppressAutoHyphens/>
        <w:ind w:left="0"/>
        <w:rPr>
          <w:rFonts w:ascii="Tahoma" w:hAnsi="Tahoma" w:cs="Tahoma"/>
          <w:sz w:val="24"/>
          <w:szCs w:val="24"/>
          <w:lang w:val="ru-RU"/>
        </w:rPr>
      </w:pPr>
      <w:r>
        <w:rPr>
          <w:rFonts w:ascii="Tahoma" w:hAnsi="Tahoma" w:cs="Tahoma"/>
          <w:b/>
          <w:sz w:val="24"/>
          <w:szCs w:val="24"/>
          <w:lang w:val="ru-RU"/>
        </w:rPr>
        <w:t xml:space="preserve">          </w:t>
      </w:r>
      <w:r w:rsidR="00FC5170" w:rsidRPr="00BA29A6">
        <w:rPr>
          <w:rFonts w:ascii="Tahoma" w:hAnsi="Tahoma" w:cs="Tahoma"/>
          <w:b/>
          <w:sz w:val="24"/>
          <w:szCs w:val="24"/>
          <w:lang w:val="ru-RU"/>
        </w:rPr>
        <w:t>1.3.4. Работа:</w:t>
      </w:r>
      <w:r w:rsidR="00FC5170" w:rsidRPr="00BA29A6">
        <w:rPr>
          <w:rFonts w:ascii="Tahoma" w:hAnsi="Tahoma" w:cs="Tahoma"/>
          <w:sz w:val="24"/>
          <w:szCs w:val="24"/>
          <w:lang w:val="ru-RU"/>
        </w:rPr>
        <w:t xml:space="preserve"> </w:t>
      </w:r>
      <w:r w:rsidR="00FC5170" w:rsidRPr="00B22186">
        <w:rPr>
          <w:rFonts w:ascii="Tahoma" w:hAnsi="Tahoma" w:cs="Tahoma"/>
          <w:sz w:val="24"/>
          <w:szCs w:val="24"/>
          <w:lang w:val="ru-RU"/>
        </w:rPr>
        <w:t xml:space="preserve">комплекс технических операций и организационных действий </w:t>
      </w:r>
      <w:r>
        <w:rPr>
          <w:rFonts w:ascii="Tahoma" w:hAnsi="Tahoma" w:cs="Tahoma"/>
          <w:sz w:val="24"/>
          <w:szCs w:val="24"/>
          <w:lang w:val="ru-RU"/>
        </w:rPr>
        <w:t>по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 восстановлению деталей насоса оборотной воды (230-</w:t>
      </w:r>
      <w:r>
        <w:rPr>
          <w:rFonts w:ascii="Tahoma" w:hAnsi="Tahoma" w:cs="Tahoma"/>
          <w:sz w:val="24"/>
          <w:szCs w:val="24"/>
        </w:rPr>
        <w:t>PU</w:t>
      </w:r>
      <w:r w:rsidRPr="00FC5170">
        <w:rPr>
          <w:rFonts w:ascii="Tahoma" w:hAnsi="Tahoma" w:cs="Tahoma"/>
          <w:sz w:val="24"/>
          <w:szCs w:val="24"/>
          <w:lang w:val="ru-RU"/>
        </w:rPr>
        <w:t>-</w:t>
      </w:r>
      <w:r w:rsidR="00243C63">
        <w:rPr>
          <w:rFonts w:ascii="Tahoma" w:hAnsi="Tahoma" w:cs="Tahoma"/>
          <w:sz w:val="24"/>
          <w:szCs w:val="24"/>
          <w:lang w:val="ru-RU"/>
        </w:rPr>
        <w:t>004</w:t>
      </w:r>
      <w:r w:rsidRPr="00FC5170">
        <w:rPr>
          <w:rFonts w:ascii="Tahoma" w:hAnsi="Tahoma" w:cs="Tahoma"/>
          <w:sz w:val="24"/>
          <w:szCs w:val="24"/>
          <w:lang w:val="ru-RU"/>
        </w:rPr>
        <w:t>)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 </w:t>
      </w:r>
      <w:r w:rsidRPr="00FC5170">
        <w:rPr>
          <w:rFonts w:ascii="Tahoma" w:hAnsi="Tahoma" w:cs="Tahoma"/>
          <w:sz w:val="24"/>
          <w:szCs w:val="24"/>
        </w:rPr>
        <w:t>Grundfos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 </w:t>
      </w:r>
      <w:r w:rsidRPr="00FC5170">
        <w:rPr>
          <w:rFonts w:ascii="Tahoma" w:hAnsi="Tahoma" w:cs="Tahoma"/>
          <w:sz w:val="24"/>
          <w:szCs w:val="24"/>
        </w:rPr>
        <w:t>TP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 350-780/4 </w:t>
      </w:r>
      <w:r w:rsidRPr="00FC5170">
        <w:rPr>
          <w:rFonts w:ascii="Tahoma" w:hAnsi="Tahoma" w:cs="Tahoma"/>
          <w:sz w:val="24"/>
          <w:szCs w:val="24"/>
        </w:rPr>
        <w:t>X</w:t>
      </w:r>
      <w:r w:rsidRPr="00840CBA">
        <w:rPr>
          <w:rFonts w:ascii="Tahoma" w:hAnsi="Tahoma" w:cs="Tahoma"/>
          <w:sz w:val="24"/>
          <w:szCs w:val="24"/>
          <w:lang w:val="ru-RU"/>
        </w:rPr>
        <w:t>-</w:t>
      </w:r>
      <w:r w:rsidRPr="00FC5170">
        <w:rPr>
          <w:rFonts w:ascii="Tahoma" w:hAnsi="Tahoma" w:cs="Tahoma"/>
          <w:sz w:val="24"/>
          <w:szCs w:val="24"/>
        </w:rPr>
        <w:t>F</w:t>
      </w:r>
      <w:r w:rsidRPr="00840CBA">
        <w:rPr>
          <w:rFonts w:ascii="Tahoma" w:hAnsi="Tahoma" w:cs="Tahoma"/>
          <w:sz w:val="24"/>
          <w:szCs w:val="24"/>
          <w:lang w:val="ru-RU"/>
        </w:rPr>
        <w:t>-</w:t>
      </w:r>
      <w:r w:rsidRPr="00FC5170">
        <w:rPr>
          <w:rFonts w:ascii="Tahoma" w:hAnsi="Tahoma" w:cs="Tahoma"/>
          <w:sz w:val="24"/>
          <w:szCs w:val="24"/>
        </w:rPr>
        <w:t>A</w:t>
      </w:r>
      <w:r w:rsidRPr="00840CBA">
        <w:rPr>
          <w:rFonts w:ascii="Tahoma" w:hAnsi="Tahoma" w:cs="Tahoma"/>
          <w:sz w:val="24"/>
          <w:szCs w:val="24"/>
          <w:lang w:val="ru-RU"/>
        </w:rPr>
        <w:t>-</w:t>
      </w:r>
      <w:r w:rsidRPr="00FC5170">
        <w:rPr>
          <w:rFonts w:ascii="Tahoma" w:hAnsi="Tahoma" w:cs="Tahoma"/>
          <w:sz w:val="24"/>
          <w:szCs w:val="24"/>
        </w:rPr>
        <w:t>BAQE</w:t>
      </w:r>
      <w:r w:rsidR="00FC5170" w:rsidRPr="00EF5FAE">
        <w:rPr>
          <w:rFonts w:ascii="Tahoma" w:hAnsi="Tahoma" w:cs="Tahoma"/>
          <w:sz w:val="24"/>
          <w:szCs w:val="24"/>
          <w:lang w:val="ru-RU"/>
        </w:rPr>
        <w:t xml:space="preserve"> на основании заключенного</w:t>
      </w:r>
      <w:r w:rsidR="00FC5170" w:rsidRPr="00B22186">
        <w:rPr>
          <w:rFonts w:ascii="Tahoma" w:hAnsi="Tahoma" w:cs="Tahoma"/>
          <w:sz w:val="24"/>
          <w:szCs w:val="24"/>
          <w:lang w:val="ru-RU"/>
        </w:rPr>
        <w:t xml:space="preserve"> договора.</w:t>
      </w:r>
    </w:p>
    <w:p w14:paraId="47E631A4" w14:textId="6F34247F" w:rsidR="00840CBA" w:rsidRPr="00BA29A6" w:rsidRDefault="00840CBA" w:rsidP="00840CBA">
      <w:pPr>
        <w:pStyle w:val="1"/>
        <w:keepNext w:val="0"/>
        <w:keepLines w:val="0"/>
        <w:widowControl w:val="0"/>
        <w:numPr>
          <w:ilvl w:val="0"/>
          <w:numId w:val="2"/>
        </w:numPr>
        <w:spacing w:before="0" w:line="240" w:lineRule="auto"/>
        <w:ind w:left="567" w:hanging="567"/>
        <w:rPr>
          <w:rFonts w:ascii="Tahoma" w:hAnsi="Tahoma" w:cs="Tahoma"/>
          <w:b/>
          <w:color w:val="auto"/>
          <w:sz w:val="24"/>
        </w:rPr>
      </w:pPr>
      <w:bookmarkStart w:id="7" w:name="_Toc193784592"/>
      <w:bookmarkStart w:id="8" w:name="_GoBack"/>
      <w:bookmarkEnd w:id="8"/>
      <w:r w:rsidRPr="00BA29A6">
        <w:rPr>
          <w:rFonts w:ascii="Tahoma" w:eastAsiaTheme="minorHAnsi" w:hAnsi="Tahoma" w:cs="Tahoma"/>
          <w:b/>
          <w:color w:val="auto"/>
          <w:sz w:val="24"/>
          <w:szCs w:val="24"/>
        </w:rPr>
        <w:t>Работы</w:t>
      </w:r>
      <w:r w:rsidRPr="00BA29A6">
        <w:rPr>
          <w:rFonts w:ascii="Tahoma" w:hAnsi="Tahoma" w:cs="Tahoma"/>
          <w:b/>
          <w:color w:val="auto"/>
          <w:sz w:val="24"/>
        </w:rPr>
        <w:t xml:space="preserve"> и требования к их выполнению</w:t>
      </w:r>
      <w:bookmarkEnd w:id="7"/>
    </w:p>
    <w:p w14:paraId="650B347F" w14:textId="77777777" w:rsidR="00840CBA" w:rsidRPr="00BA29A6" w:rsidRDefault="00840CBA" w:rsidP="00840CBA">
      <w:pPr>
        <w:widowControl w:val="0"/>
        <w:spacing w:after="0" w:line="240" w:lineRule="auto"/>
        <w:rPr>
          <w:rFonts w:ascii="Tahoma" w:hAnsi="Tahoma" w:cs="Tahoma"/>
        </w:rPr>
      </w:pPr>
    </w:p>
    <w:p w14:paraId="79E9D6C2" w14:textId="77777777" w:rsidR="00840CBA" w:rsidRPr="00BA29A6" w:rsidRDefault="00840CBA" w:rsidP="00840CBA">
      <w:pPr>
        <w:pStyle w:val="1"/>
        <w:keepNext w:val="0"/>
        <w:keepLines w:val="0"/>
        <w:widowControl w:val="0"/>
        <w:spacing w:before="0" w:line="360" w:lineRule="auto"/>
        <w:ind w:firstLine="709"/>
        <w:rPr>
          <w:rFonts w:ascii="Tahoma" w:hAnsi="Tahoma" w:cs="Tahoma"/>
          <w:b/>
          <w:color w:val="auto"/>
          <w:sz w:val="24"/>
        </w:rPr>
      </w:pPr>
      <w:bookmarkStart w:id="9" w:name="_Toc22559690"/>
      <w:bookmarkStart w:id="10" w:name="_Toc193784593"/>
      <w:r w:rsidRPr="00BA29A6">
        <w:rPr>
          <w:rFonts w:ascii="Tahoma" w:hAnsi="Tahoma" w:cs="Tahoma"/>
          <w:b/>
          <w:color w:val="auto"/>
          <w:sz w:val="24"/>
        </w:rPr>
        <w:t>2.1. Объем выполняемых рабо</w:t>
      </w:r>
      <w:bookmarkEnd w:id="9"/>
      <w:r w:rsidR="00083F16">
        <w:rPr>
          <w:rFonts w:ascii="Tahoma" w:hAnsi="Tahoma" w:cs="Tahoma"/>
          <w:b/>
          <w:color w:val="auto"/>
          <w:sz w:val="24"/>
        </w:rPr>
        <w:t>т</w:t>
      </w:r>
      <w:bookmarkEnd w:id="10"/>
    </w:p>
    <w:p w14:paraId="1AE0BC87" w14:textId="77777777" w:rsidR="00840CBA" w:rsidRPr="006929D2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 w:rsidRPr="00BA29A6">
        <w:rPr>
          <w:rFonts w:ascii="Tahoma" w:hAnsi="Tahoma" w:cs="Tahoma"/>
          <w:sz w:val="24"/>
          <w:szCs w:val="24"/>
        </w:rPr>
        <w:t xml:space="preserve">          Исполнитель обеспечивает выполнение работ </w:t>
      </w:r>
      <w:r>
        <w:rPr>
          <w:rFonts w:ascii="Tahoma" w:hAnsi="Tahoma" w:cs="Tahoma"/>
          <w:sz w:val="24"/>
          <w:szCs w:val="24"/>
        </w:rPr>
        <w:t>по восстановлению</w:t>
      </w:r>
      <w:r w:rsidR="00D16B70">
        <w:rPr>
          <w:rFonts w:ascii="Tahoma" w:hAnsi="Tahoma" w:cs="Tahoma"/>
          <w:sz w:val="24"/>
          <w:szCs w:val="24"/>
        </w:rPr>
        <w:t xml:space="preserve"> деталей насоса оборотной воды </w:t>
      </w:r>
      <w:r w:rsidRPr="00FC5170">
        <w:rPr>
          <w:rFonts w:ascii="Tahoma" w:hAnsi="Tahoma" w:cs="Tahoma"/>
          <w:sz w:val="24"/>
          <w:szCs w:val="24"/>
          <w:lang w:val="en-US"/>
        </w:rPr>
        <w:t>Grundfos</w:t>
      </w:r>
      <w:r w:rsidRPr="00840CBA">
        <w:rPr>
          <w:rFonts w:ascii="Tahoma" w:hAnsi="Tahoma" w:cs="Tahoma"/>
          <w:sz w:val="24"/>
          <w:szCs w:val="24"/>
        </w:rPr>
        <w:t xml:space="preserve"> </w:t>
      </w:r>
      <w:r w:rsidRPr="00FC5170">
        <w:rPr>
          <w:rFonts w:ascii="Tahoma" w:hAnsi="Tahoma" w:cs="Tahoma"/>
          <w:sz w:val="24"/>
          <w:szCs w:val="24"/>
          <w:lang w:val="en-US"/>
        </w:rPr>
        <w:t>TP</w:t>
      </w:r>
      <w:r w:rsidRPr="00840CBA">
        <w:rPr>
          <w:rFonts w:ascii="Tahoma" w:hAnsi="Tahoma" w:cs="Tahoma"/>
          <w:sz w:val="24"/>
          <w:szCs w:val="24"/>
        </w:rPr>
        <w:t xml:space="preserve"> 350-780/4 </w:t>
      </w:r>
      <w:r w:rsidRPr="00FC5170">
        <w:rPr>
          <w:rFonts w:ascii="Tahoma" w:hAnsi="Tahoma" w:cs="Tahoma"/>
          <w:sz w:val="24"/>
          <w:szCs w:val="24"/>
          <w:lang w:val="en-US"/>
        </w:rPr>
        <w:t>X</w:t>
      </w:r>
      <w:r w:rsidRPr="00840CBA">
        <w:rPr>
          <w:rFonts w:ascii="Tahoma" w:hAnsi="Tahoma" w:cs="Tahoma"/>
          <w:sz w:val="24"/>
          <w:szCs w:val="24"/>
        </w:rPr>
        <w:t>-</w:t>
      </w:r>
      <w:r w:rsidRPr="00FC5170">
        <w:rPr>
          <w:rFonts w:ascii="Tahoma" w:hAnsi="Tahoma" w:cs="Tahoma"/>
          <w:sz w:val="24"/>
          <w:szCs w:val="24"/>
          <w:lang w:val="en-US"/>
        </w:rPr>
        <w:t>F</w:t>
      </w:r>
      <w:r w:rsidRPr="00840CBA">
        <w:rPr>
          <w:rFonts w:ascii="Tahoma" w:hAnsi="Tahoma" w:cs="Tahoma"/>
          <w:sz w:val="24"/>
          <w:szCs w:val="24"/>
        </w:rPr>
        <w:t>-</w:t>
      </w:r>
      <w:r w:rsidRPr="00FC5170">
        <w:rPr>
          <w:rFonts w:ascii="Tahoma" w:hAnsi="Tahoma" w:cs="Tahoma"/>
          <w:sz w:val="24"/>
          <w:szCs w:val="24"/>
          <w:lang w:val="en-US"/>
        </w:rPr>
        <w:t>A</w:t>
      </w:r>
      <w:r w:rsidRPr="00840CBA">
        <w:rPr>
          <w:rFonts w:ascii="Tahoma" w:hAnsi="Tahoma" w:cs="Tahoma"/>
          <w:sz w:val="24"/>
          <w:szCs w:val="24"/>
        </w:rPr>
        <w:t>-</w:t>
      </w:r>
      <w:r w:rsidRPr="00FC5170">
        <w:rPr>
          <w:rFonts w:ascii="Tahoma" w:hAnsi="Tahoma" w:cs="Tahoma"/>
          <w:sz w:val="24"/>
          <w:szCs w:val="24"/>
          <w:lang w:val="en-US"/>
        </w:rPr>
        <w:t>BAQE</w:t>
      </w:r>
      <w:r>
        <w:rPr>
          <w:rFonts w:ascii="Tahoma" w:hAnsi="Tahoma" w:cs="Tahoma"/>
          <w:sz w:val="24"/>
          <w:szCs w:val="24"/>
        </w:rPr>
        <w:t xml:space="preserve"> обогатительной фабрики, </w:t>
      </w:r>
      <w:r w:rsidR="00D16B70">
        <w:rPr>
          <w:rFonts w:ascii="Tahoma" w:hAnsi="Tahoma" w:cs="Tahoma"/>
          <w:sz w:val="24"/>
          <w:szCs w:val="24"/>
        </w:rPr>
        <w:t>фотографии оборудования представлены в приложениях</w:t>
      </w:r>
      <w:r w:rsidRPr="00BA5B9C">
        <w:rPr>
          <w:rFonts w:ascii="Tahoma" w:hAnsi="Tahoma" w:cs="Tahoma"/>
          <w:sz w:val="24"/>
          <w:szCs w:val="24"/>
        </w:rPr>
        <w:t xml:space="preserve"> </w:t>
      </w:r>
      <w:r w:rsidR="00D16B70">
        <w:rPr>
          <w:rFonts w:ascii="Tahoma" w:hAnsi="Tahoma" w:cs="Tahoma"/>
          <w:sz w:val="24"/>
          <w:szCs w:val="24"/>
        </w:rPr>
        <w:t>№1, №</w:t>
      </w:r>
      <w:r>
        <w:rPr>
          <w:rFonts w:ascii="Tahoma" w:hAnsi="Tahoma" w:cs="Tahoma"/>
          <w:sz w:val="24"/>
          <w:szCs w:val="24"/>
        </w:rPr>
        <w:t>2</w:t>
      </w:r>
      <w:r w:rsidR="00D16B70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к Техническому заданию</w:t>
      </w:r>
      <w:r w:rsidRPr="007C0004">
        <w:rPr>
          <w:rFonts w:ascii="Tahoma" w:hAnsi="Tahoma" w:cs="Tahoma"/>
          <w:sz w:val="24"/>
          <w:szCs w:val="24"/>
        </w:rPr>
        <w:t>.</w:t>
      </w:r>
    </w:p>
    <w:p w14:paraId="3AAD37D2" w14:textId="77777777" w:rsidR="00840CBA" w:rsidRPr="006B0C89" w:rsidRDefault="00840CBA" w:rsidP="00840CBA">
      <w:pPr>
        <w:pStyle w:val="a7"/>
        <w:spacing w:after="0" w:line="240" w:lineRule="auto"/>
        <w:ind w:left="0" w:firstLine="709"/>
        <w:contextualSpacing w:val="0"/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 </w:t>
      </w:r>
    </w:p>
    <w:p w14:paraId="224356A5" w14:textId="77777777" w:rsidR="00840CBA" w:rsidRPr="0059740B" w:rsidRDefault="00840CBA" w:rsidP="00840CBA">
      <w:pPr>
        <w:pStyle w:val="1"/>
        <w:keepNext w:val="0"/>
        <w:keepLines w:val="0"/>
        <w:widowControl w:val="0"/>
        <w:numPr>
          <w:ilvl w:val="1"/>
          <w:numId w:val="2"/>
        </w:numPr>
        <w:spacing w:before="0" w:line="240" w:lineRule="auto"/>
        <w:rPr>
          <w:rFonts w:ascii="Tahoma" w:hAnsi="Tahoma" w:cs="Tahoma"/>
          <w:b/>
          <w:color w:val="auto"/>
          <w:sz w:val="24"/>
        </w:rPr>
      </w:pPr>
      <w:bookmarkStart w:id="11" w:name="_Toc22559691"/>
      <w:bookmarkStart w:id="12" w:name="_Toc193784594"/>
      <w:r w:rsidRPr="0059740B">
        <w:rPr>
          <w:rFonts w:ascii="Tahoma" w:hAnsi="Tahoma" w:cs="Tahoma"/>
          <w:b/>
          <w:color w:val="auto"/>
          <w:sz w:val="24"/>
        </w:rPr>
        <w:t xml:space="preserve">Требования к </w:t>
      </w:r>
      <w:r>
        <w:rPr>
          <w:rFonts w:ascii="Tahoma" w:hAnsi="Tahoma" w:cs="Tahoma"/>
          <w:b/>
          <w:color w:val="auto"/>
          <w:sz w:val="24"/>
        </w:rPr>
        <w:t>выполнению работ</w:t>
      </w:r>
      <w:bookmarkEnd w:id="11"/>
      <w:bookmarkEnd w:id="12"/>
    </w:p>
    <w:p w14:paraId="0C5FCC3D" w14:textId="77777777" w:rsidR="00840CBA" w:rsidRPr="001D36BB" w:rsidRDefault="00840CBA" w:rsidP="00840CBA">
      <w:pPr>
        <w:tabs>
          <w:tab w:val="left" w:pos="709"/>
        </w:tabs>
        <w:spacing w:after="0" w:line="240" w:lineRule="auto"/>
        <w:ind w:right="-2"/>
        <w:jc w:val="both"/>
        <w:rPr>
          <w:rFonts w:ascii="Tahoma" w:hAnsi="Tahoma" w:cs="Tahoma"/>
          <w:b/>
          <w:sz w:val="24"/>
          <w:szCs w:val="24"/>
        </w:rPr>
      </w:pPr>
      <w:bookmarkStart w:id="13" w:name="_Toc22559692"/>
    </w:p>
    <w:p w14:paraId="522B00E6" w14:textId="14C5EA55" w:rsidR="00840CBA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 w:rsidRPr="00556DAF">
        <w:rPr>
          <w:rFonts w:ascii="Tahoma" w:hAnsi="Tahoma" w:cs="Tahoma"/>
          <w:b/>
          <w:sz w:val="24"/>
          <w:szCs w:val="24"/>
        </w:rPr>
        <w:t xml:space="preserve">         2.2.1.</w:t>
      </w:r>
      <w:r w:rsidRPr="00556DAF">
        <w:rPr>
          <w:rFonts w:ascii="Tahoma" w:hAnsi="Tahoma" w:cs="Tahoma"/>
          <w:sz w:val="24"/>
          <w:szCs w:val="24"/>
        </w:rPr>
        <w:t xml:space="preserve"> Ис</w:t>
      </w:r>
      <w:r>
        <w:rPr>
          <w:rFonts w:ascii="Tahoma" w:hAnsi="Tahoma" w:cs="Tahoma"/>
          <w:sz w:val="24"/>
          <w:szCs w:val="24"/>
        </w:rPr>
        <w:t>полнитель обязуется качественно и</w:t>
      </w:r>
      <w:r w:rsidRPr="00556DAF">
        <w:rPr>
          <w:rFonts w:ascii="Tahoma" w:hAnsi="Tahoma" w:cs="Tahoma"/>
          <w:sz w:val="24"/>
          <w:szCs w:val="24"/>
        </w:rPr>
        <w:t xml:space="preserve"> в полном объеме </w:t>
      </w:r>
      <w:r w:rsidR="00ED333D">
        <w:rPr>
          <w:rFonts w:ascii="Tahoma" w:hAnsi="Tahoma" w:cs="Tahoma"/>
          <w:sz w:val="24"/>
          <w:szCs w:val="24"/>
        </w:rPr>
        <w:t>выполнить</w:t>
      </w:r>
      <w:r w:rsidR="00ED333D" w:rsidRPr="00556DAF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>работы</w:t>
      </w:r>
      <w:r w:rsidRPr="00556DAF">
        <w:rPr>
          <w:rFonts w:ascii="Tahoma" w:hAnsi="Tahoma" w:cs="Tahoma"/>
          <w:sz w:val="24"/>
          <w:szCs w:val="24"/>
        </w:rPr>
        <w:t xml:space="preserve"> в сроки, предусмотренные настоящим Техническим заданием и Договором</w:t>
      </w:r>
      <w:r>
        <w:rPr>
          <w:rFonts w:ascii="Tahoma" w:hAnsi="Tahoma" w:cs="Tahoma"/>
          <w:sz w:val="24"/>
          <w:szCs w:val="24"/>
        </w:rPr>
        <w:t>.</w:t>
      </w:r>
    </w:p>
    <w:p w14:paraId="56CE4EFF" w14:textId="77777777" w:rsidR="00840CBA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 </w:t>
      </w:r>
      <w:r>
        <w:rPr>
          <w:rFonts w:ascii="Tahoma" w:hAnsi="Tahoma" w:cs="Tahoma"/>
          <w:b/>
          <w:sz w:val="24"/>
          <w:szCs w:val="24"/>
        </w:rPr>
        <w:t>2.2.2</w:t>
      </w:r>
      <w:r w:rsidRPr="00D66E4D">
        <w:rPr>
          <w:rFonts w:ascii="Tahoma" w:hAnsi="Tahoma" w:cs="Tahoma"/>
          <w:sz w:val="24"/>
          <w:szCs w:val="24"/>
        </w:rPr>
        <w:t>. Работы по</w:t>
      </w:r>
      <w:r>
        <w:rPr>
          <w:rFonts w:ascii="Tahoma" w:hAnsi="Tahoma" w:cs="Tahoma"/>
          <w:sz w:val="24"/>
          <w:szCs w:val="24"/>
        </w:rPr>
        <w:t xml:space="preserve"> ремонту включают в себя:</w:t>
      </w:r>
    </w:p>
    <w:p w14:paraId="43B96580" w14:textId="77777777" w:rsidR="003B2ED0" w:rsidRDefault="003B2ED0" w:rsidP="003B2ED0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Восстановление проточной части корпуса износостойким композитом</w:t>
      </w:r>
      <w:r>
        <w:rPr>
          <w:rFonts w:ascii="Tahoma" w:hAnsi="Tahoma" w:cs="Tahoma"/>
          <w:sz w:val="24"/>
          <w:szCs w:val="24"/>
        </w:rPr>
        <w:t>;</w:t>
      </w:r>
    </w:p>
    <w:p w14:paraId="3A77C9AD" w14:textId="77777777" w:rsidR="003B2ED0" w:rsidRDefault="003B2ED0" w:rsidP="003B2ED0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Восстановление геометрии крышки корпуса износостойким композитным составом</w:t>
      </w:r>
      <w:r>
        <w:rPr>
          <w:rFonts w:ascii="Tahoma" w:hAnsi="Tahoma" w:cs="Tahoma"/>
          <w:sz w:val="24"/>
          <w:szCs w:val="24"/>
        </w:rPr>
        <w:t>;</w:t>
      </w:r>
    </w:p>
    <w:p w14:paraId="2080B416" w14:textId="77777777" w:rsidR="003B2ED0" w:rsidRDefault="003B2ED0" w:rsidP="003B2ED0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Восстановление щелевого уплотнения корпуса износостойким композитным составом</w:t>
      </w:r>
      <w:r>
        <w:rPr>
          <w:rFonts w:ascii="Tahoma" w:hAnsi="Tahoma" w:cs="Tahoma"/>
          <w:sz w:val="24"/>
          <w:szCs w:val="24"/>
        </w:rPr>
        <w:t>;</w:t>
      </w:r>
    </w:p>
    <w:p w14:paraId="0489795A" w14:textId="77777777" w:rsidR="003B2ED0" w:rsidRDefault="003B2ED0" w:rsidP="001B07D2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Восстановление щелевого уплотнения рабочего колеса с применением технологии газопламенного</w:t>
      </w:r>
      <w:r>
        <w:rPr>
          <w:rFonts w:ascii="Tahoma" w:hAnsi="Tahoma" w:cs="Tahoma"/>
          <w:sz w:val="24"/>
          <w:szCs w:val="24"/>
        </w:rPr>
        <w:t xml:space="preserve"> </w:t>
      </w:r>
      <w:r w:rsidRPr="003B2ED0">
        <w:rPr>
          <w:rFonts w:ascii="Tahoma" w:hAnsi="Tahoma" w:cs="Tahoma"/>
          <w:sz w:val="24"/>
          <w:szCs w:val="24"/>
        </w:rPr>
        <w:t xml:space="preserve">напыления Castolin, с последующей мех. </w:t>
      </w:r>
      <w:r>
        <w:rPr>
          <w:rFonts w:ascii="Tahoma" w:hAnsi="Tahoma" w:cs="Tahoma"/>
          <w:sz w:val="24"/>
          <w:szCs w:val="24"/>
        </w:rPr>
        <w:t>о</w:t>
      </w:r>
      <w:r w:rsidRPr="003B2ED0">
        <w:rPr>
          <w:rFonts w:ascii="Tahoma" w:hAnsi="Tahoma" w:cs="Tahoma"/>
          <w:sz w:val="24"/>
          <w:szCs w:val="24"/>
        </w:rPr>
        <w:t>бработкой</w:t>
      </w:r>
      <w:r>
        <w:rPr>
          <w:rFonts w:ascii="Tahoma" w:hAnsi="Tahoma" w:cs="Tahoma"/>
          <w:sz w:val="24"/>
          <w:szCs w:val="24"/>
        </w:rPr>
        <w:t>;</w:t>
      </w:r>
    </w:p>
    <w:p w14:paraId="29011E81" w14:textId="77777777" w:rsidR="003B2ED0" w:rsidRDefault="003B2ED0" w:rsidP="00BF452D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Ремонт рабочего колес</w:t>
      </w:r>
      <w:r>
        <w:rPr>
          <w:rFonts w:ascii="Tahoma" w:hAnsi="Tahoma" w:cs="Tahoma"/>
          <w:sz w:val="24"/>
          <w:szCs w:val="24"/>
        </w:rPr>
        <w:t>а</w:t>
      </w:r>
      <w:r w:rsidRPr="003B2ED0">
        <w:rPr>
          <w:rFonts w:ascii="Tahoma" w:hAnsi="Tahoma" w:cs="Tahoma"/>
          <w:sz w:val="24"/>
          <w:szCs w:val="24"/>
        </w:rPr>
        <w:t xml:space="preserve"> с примен</w:t>
      </w:r>
      <w:r>
        <w:rPr>
          <w:rFonts w:ascii="Tahoma" w:hAnsi="Tahoma" w:cs="Tahoma"/>
          <w:sz w:val="24"/>
          <w:szCs w:val="24"/>
        </w:rPr>
        <w:t>ением</w:t>
      </w:r>
      <w:r w:rsidRPr="003B2ED0">
        <w:rPr>
          <w:rFonts w:ascii="Tahoma" w:hAnsi="Tahoma" w:cs="Tahoma"/>
          <w:sz w:val="24"/>
          <w:szCs w:val="24"/>
        </w:rPr>
        <w:t xml:space="preserve"> сварочной технологии Castolin и износостойкого композитного</w:t>
      </w:r>
      <w:r>
        <w:rPr>
          <w:rFonts w:ascii="Tahoma" w:hAnsi="Tahoma" w:cs="Tahoma"/>
          <w:sz w:val="24"/>
          <w:szCs w:val="24"/>
        </w:rPr>
        <w:t xml:space="preserve"> </w:t>
      </w:r>
      <w:r w:rsidRPr="003B2ED0">
        <w:rPr>
          <w:rFonts w:ascii="Tahoma" w:hAnsi="Tahoma" w:cs="Tahoma"/>
          <w:sz w:val="24"/>
          <w:szCs w:val="24"/>
        </w:rPr>
        <w:t>состава</w:t>
      </w:r>
      <w:r>
        <w:rPr>
          <w:rFonts w:ascii="Tahoma" w:hAnsi="Tahoma" w:cs="Tahoma"/>
          <w:sz w:val="24"/>
          <w:szCs w:val="24"/>
        </w:rPr>
        <w:t>;</w:t>
      </w:r>
    </w:p>
    <w:p w14:paraId="2AFC062B" w14:textId="07BB85B1" w:rsidR="003B2ED0" w:rsidRDefault="003B2ED0" w:rsidP="00954959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Восстановление посадочного места торцевого уплотнения с применением технологии</w:t>
      </w:r>
      <w:r>
        <w:rPr>
          <w:rFonts w:ascii="Tahoma" w:hAnsi="Tahoma" w:cs="Tahoma"/>
          <w:sz w:val="24"/>
          <w:szCs w:val="24"/>
        </w:rPr>
        <w:t xml:space="preserve"> </w:t>
      </w:r>
      <w:r w:rsidRPr="003B2ED0">
        <w:rPr>
          <w:rFonts w:ascii="Tahoma" w:hAnsi="Tahoma" w:cs="Tahoma"/>
          <w:sz w:val="24"/>
          <w:szCs w:val="24"/>
        </w:rPr>
        <w:t>газопламенного напыления Castolin, с последующей мех. обработкой</w:t>
      </w:r>
      <w:r>
        <w:rPr>
          <w:rFonts w:ascii="Tahoma" w:hAnsi="Tahoma" w:cs="Tahoma"/>
          <w:sz w:val="24"/>
          <w:szCs w:val="24"/>
        </w:rPr>
        <w:t>;</w:t>
      </w:r>
    </w:p>
    <w:p w14:paraId="21856827" w14:textId="77777777" w:rsidR="003B2ED0" w:rsidRDefault="003B2ED0" w:rsidP="00053BA8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Восстановление посадочных мест подшипников с применением т</w:t>
      </w:r>
      <w:r>
        <w:rPr>
          <w:rFonts w:ascii="Tahoma" w:hAnsi="Tahoma" w:cs="Tahoma"/>
          <w:sz w:val="24"/>
          <w:szCs w:val="24"/>
        </w:rPr>
        <w:t>ехнологии газопламенного напыле</w:t>
      </w:r>
      <w:r w:rsidRPr="003B2ED0">
        <w:rPr>
          <w:rFonts w:ascii="Tahoma" w:hAnsi="Tahoma" w:cs="Tahoma"/>
          <w:sz w:val="24"/>
          <w:szCs w:val="24"/>
        </w:rPr>
        <w:t>ния Castolin, с последующей мех. обработкой</w:t>
      </w:r>
      <w:r>
        <w:rPr>
          <w:rFonts w:ascii="Tahoma" w:hAnsi="Tahoma" w:cs="Tahoma"/>
          <w:sz w:val="24"/>
          <w:szCs w:val="24"/>
        </w:rPr>
        <w:t>;</w:t>
      </w:r>
    </w:p>
    <w:p w14:paraId="15F9736B" w14:textId="77777777" w:rsidR="003B2ED0" w:rsidRDefault="003B2ED0" w:rsidP="003B2ED0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  <w:rPr>
          <w:rFonts w:ascii="Tahoma" w:hAnsi="Tahoma" w:cs="Tahoma"/>
          <w:sz w:val="24"/>
          <w:szCs w:val="24"/>
        </w:rPr>
      </w:pPr>
      <w:r w:rsidRPr="003B2ED0">
        <w:rPr>
          <w:rFonts w:ascii="Tahoma" w:hAnsi="Tahoma" w:cs="Tahoma"/>
          <w:sz w:val="24"/>
          <w:szCs w:val="24"/>
        </w:rPr>
        <w:t>Динамическая балансировка рабочего колеса на балансировочном стенде ENSET Balkar 3000</w:t>
      </w:r>
      <w:r>
        <w:rPr>
          <w:rFonts w:ascii="Tahoma" w:hAnsi="Tahoma" w:cs="Tahoma"/>
          <w:sz w:val="24"/>
          <w:szCs w:val="24"/>
        </w:rPr>
        <w:t>;</w:t>
      </w:r>
    </w:p>
    <w:p w14:paraId="71C8E786" w14:textId="039D2904" w:rsidR="00D64DF1" w:rsidRDefault="003B2ED0" w:rsidP="00344073">
      <w:pPr>
        <w:pStyle w:val="a7"/>
        <w:numPr>
          <w:ilvl w:val="0"/>
          <w:numId w:val="3"/>
        </w:numPr>
        <w:tabs>
          <w:tab w:val="left" w:pos="709"/>
        </w:tabs>
        <w:spacing w:after="0"/>
        <w:ind w:right="-2"/>
        <w:jc w:val="both"/>
      </w:pPr>
      <w:r w:rsidRPr="00FA740F">
        <w:rPr>
          <w:rFonts w:ascii="Tahoma" w:hAnsi="Tahoma" w:cs="Tahoma"/>
          <w:sz w:val="24"/>
          <w:szCs w:val="24"/>
        </w:rPr>
        <w:t>Замена торцевого уплотнения</w:t>
      </w:r>
      <w:r w:rsidR="00FA740F" w:rsidRPr="00FA740F">
        <w:rPr>
          <w:rFonts w:ascii="Tahoma" w:hAnsi="Tahoma" w:cs="Tahoma"/>
          <w:sz w:val="24"/>
          <w:szCs w:val="24"/>
        </w:rPr>
        <w:t xml:space="preserve"> </w:t>
      </w:r>
      <w:r w:rsidR="00250D89">
        <w:rPr>
          <w:rFonts w:ascii="Tahoma" w:hAnsi="Tahoma" w:cs="Tahoma"/>
          <w:sz w:val="24"/>
          <w:szCs w:val="24"/>
        </w:rPr>
        <w:t xml:space="preserve"> </w:t>
      </w:r>
      <w:r w:rsidR="00073434">
        <w:rPr>
          <w:rFonts w:ascii="Tahoma" w:hAnsi="Tahoma" w:cs="Tahoma"/>
          <w:sz w:val="24"/>
          <w:szCs w:val="24"/>
        </w:rPr>
        <w:t>(материал</w:t>
      </w:r>
      <w:r w:rsidR="00EF21E4">
        <w:rPr>
          <w:rFonts w:ascii="Tahoma" w:hAnsi="Tahoma" w:cs="Tahoma"/>
          <w:sz w:val="24"/>
          <w:szCs w:val="24"/>
        </w:rPr>
        <w:t xml:space="preserve"> уплотнения</w:t>
      </w:r>
      <w:r w:rsidR="00073434">
        <w:rPr>
          <w:rFonts w:ascii="Tahoma" w:hAnsi="Tahoma" w:cs="Tahoma"/>
          <w:sz w:val="24"/>
          <w:szCs w:val="24"/>
        </w:rPr>
        <w:t xml:space="preserve">: </w:t>
      </w:r>
      <w:r w:rsidR="00FA740F" w:rsidRPr="00FA740F">
        <w:rPr>
          <w:rFonts w:ascii="Tahoma" w:hAnsi="Tahoma" w:cs="Tahoma"/>
          <w:sz w:val="24"/>
          <w:szCs w:val="24"/>
        </w:rPr>
        <w:t>карбид вольфрама</w:t>
      </w:r>
      <w:r w:rsidR="00073434">
        <w:rPr>
          <w:rFonts w:ascii="Tahoma" w:hAnsi="Tahoma" w:cs="Tahoma"/>
          <w:sz w:val="24"/>
          <w:szCs w:val="24"/>
        </w:rPr>
        <w:t>,</w:t>
      </w:r>
      <w:r w:rsidR="00073434" w:rsidRPr="00073434">
        <w:t xml:space="preserve"> </w:t>
      </w:r>
      <w:r w:rsidR="00073434" w:rsidRPr="00073434">
        <w:rPr>
          <w:rFonts w:ascii="Tahoma" w:hAnsi="Tahoma" w:cs="Tahoma"/>
          <w:sz w:val="24"/>
          <w:szCs w:val="24"/>
        </w:rPr>
        <w:t>либо Исполнитель предлагает</w:t>
      </w:r>
      <w:r w:rsidR="00073434">
        <w:rPr>
          <w:rFonts w:ascii="Tahoma" w:hAnsi="Tahoma" w:cs="Tahoma"/>
          <w:sz w:val="24"/>
          <w:szCs w:val="24"/>
        </w:rPr>
        <w:t xml:space="preserve"> Заказчику</w:t>
      </w:r>
      <w:r w:rsidR="00073434" w:rsidRPr="00073434">
        <w:rPr>
          <w:rFonts w:ascii="Tahoma" w:hAnsi="Tahoma" w:cs="Tahoma"/>
          <w:sz w:val="24"/>
          <w:szCs w:val="24"/>
        </w:rPr>
        <w:t xml:space="preserve"> на согласование материал для замены</w:t>
      </w:r>
      <w:r w:rsidR="00073434">
        <w:rPr>
          <w:rFonts w:ascii="Tahoma" w:hAnsi="Tahoma" w:cs="Tahoma"/>
          <w:sz w:val="24"/>
          <w:szCs w:val="24"/>
        </w:rPr>
        <w:t>);</w:t>
      </w:r>
      <w:r w:rsidR="00FA740F" w:rsidRPr="00FA740F">
        <w:rPr>
          <w:rFonts w:ascii="Tahoma" w:hAnsi="Tahoma" w:cs="Tahoma"/>
          <w:sz w:val="24"/>
          <w:szCs w:val="24"/>
        </w:rPr>
        <w:t xml:space="preserve"> </w:t>
      </w:r>
    </w:p>
    <w:p w14:paraId="77206116" w14:textId="3F3B1E73" w:rsidR="00840CBA" w:rsidRDefault="00344073" w:rsidP="00D64DF1">
      <w:pPr>
        <w:spacing w:after="0"/>
        <w:ind w:right="-2" w:firstLine="709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>2.2.3</w:t>
      </w:r>
      <w:r w:rsidR="00D64DF1" w:rsidRPr="00D64DF1">
        <w:rPr>
          <w:rFonts w:ascii="Tahoma" w:hAnsi="Tahoma" w:cs="Tahoma"/>
          <w:b/>
          <w:sz w:val="24"/>
          <w:szCs w:val="24"/>
        </w:rPr>
        <w:t>.</w:t>
      </w:r>
      <w:r w:rsidR="00D64DF1">
        <w:rPr>
          <w:rFonts w:ascii="Tahoma" w:hAnsi="Tahoma" w:cs="Tahoma"/>
          <w:sz w:val="24"/>
          <w:szCs w:val="24"/>
        </w:rPr>
        <w:t xml:space="preserve"> </w:t>
      </w:r>
      <w:r w:rsidR="00840CBA">
        <w:rPr>
          <w:rFonts w:ascii="Tahoma" w:hAnsi="Tahoma" w:cs="Tahoma"/>
          <w:sz w:val="24"/>
          <w:szCs w:val="24"/>
        </w:rPr>
        <w:t>Результатом приемки выполненных работ считать подписанный с обоих сторон Акт выполненных работ.</w:t>
      </w:r>
      <w:r w:rsidR="008F0AB3">
        <w:rPr>
          <w:rFonts w:ascii="Tahoma" w:hAnsi="Tahoma" w:cs="Tahoma"/>
          <w:sz w:val="24"/>
          <w:szCs w:val="24"/>
        </w:rPr>
        <w:t xml:space="preserve"> </w:t>
      </w:r>
      <w:r w:rsidR="008F0AB3" w:rsidRPr="008F0AB3">
        <w:rPr>
          <w:rFonts w:ascii="Tahoma" w:hAnsi="Tahoma" w:cs="Tahoma"/>
          <w:sz w:val="24"/>
          <w:szCs w:val="24"/>
        </w:rPr>
        <w:t>Прием восстановленных деталей происходит на площадке ГРК Быстринский, Газимурский завод.</w:t>
      </w:r>
    </w:p>
    <w:p w14:paraId="303984DA" w14:textId="728E852B" w:rsidR="00840CBA" w:rsidRPr="00556DAF" w:rsidRDefault="00840CBA" w:rsidP="00344073">
      <w:pPr>
        <w:tabs>
          <w:tab w:val="left" w:pos="709"/>
        </w:tabs>
        <w:spacing w:after="0"/>
        <w:ind w:right="-2" w:firstLine="14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2.2.</w:t>
      </w:r>
      <w:r w:rsidR="00344073">
        <w:rPr>
          <w:rFonts w:ascii="Tahoma" w:hAnsi="Tahoma" w:cs="Tahoma"/>
          <w:b/>
          <w:sz w:val="24"/>
          <w:szCs w:val="24"/>
        </w:rPr>
        <w:t>4</w:t>
      </w:r>
      <w:r w:rsidRPr="00140A90">
        <w:rPr>
          <w:rFonts w:ascii="Tahoma" w:hAnsi="Tahoma" w:cs="Tahoma"/>
          <w:b/>
          <w:sz w:val="24"/>
          <w:szCs w:val="24"/>
        </w:rPr>
        <w:t>.</w:t>
      </w:r>
      <w:r w:rsidRPr="00140A90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В случае неудовлетворительного выполнения работ, Заказчик вправе потребовать от Исполнителя устранения несоответствий и </w:t>
      </w:r>
      <w:r w:rsidRPr="00534A93">
        <w:rPr>
          <w:rFonts w:ascii="Tahoma" w:hAnsi="Tahoma" w:cs="Tahoma"/>
          <w:sz w:val="24"/>
          <w:szCs w:val="24"/>
        </w:rPr>
        <w:t>повторного проведения работ.</w:t>
      </w:r>
    </w:p>
    <w:p w14:paraId="29AA5C6A" w14:textId="00DF1762" w:rsidR="00840CBA" w:rsidRPr="00556DAF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 2.2.</w:t>
      </w:r>
      <w:r w:rsidR="00344073">
        <w:rPr>
          <w:rFonts w:ascii="Tahoma" w:hAnsi="Tahoma" w:cs="Tahoma"/>
          <w:b/>
          <w:sz w:val="24"/>
          <w:szCs w:val="24"/>
        </w:rPr>
        <w:t>5</w:t>
      </w:r>
      <w:r w:rsidRPr="00556DAF">
        <w:rPr>
          <w:rFonts w:ascii="Tahoma" w:hAnsi="Tahoma" w:cs="Tahoma"/>
          <w:b/>
          <w:sz w:val="24"/>
          <w:szCs w:val="24"/>
        </w:rPr>
        <w:t>.</w:t>
      </w:r>
      <w:r w:rsidRPr="00556DAF">
        <w:rPr>
          <w:rFonts w:ascii="Tahoma" w:hAnsi="Tahoma" w:cs="Tahoma"/>
          <w:sz w:val="24"/>
          <w:szCs w:val="24"/>
        </w:rPr>
        <w:t xml:space="preserve"> Исполнитель обеспечивает соблюдение требований охраны труда, промышленной, пожарной и экологической безопасности согласно требованиям действующего закон</w:t>
      </w:r>
      <w:r>
        <w:rPr>
          <w:rFonts w:ascii="Tahoma" w:hAnsi="Tahoma" w:cs="Tahoma"/>
          <w:sz w:val="24"/>
          <w:szCs w:val="24"/>
        </w:rPr>
        <w:t xml:space="preserve">одательства, </w:t>
      </w:r>
      <w:r w:rsidR="00083F16">
        <w:rPr>
          <w:rFonts w:ascii="Tahoma" w:hAnsi="Tahoma" w:cs="Tahoma"/>
          <w:sz w:val="24"/>
          <w:szCs w:val="24"/>
        </w:rPr>
        <w:t>в процессе выполнения работ</w:t>
      </w:r>
      <w:r>
        <w:rPr>
          <w:rFonts w:ascii="Tahoma" w:hAnsi="Tahoma" w:cs="Tahoma"/>
          <w:sz w:val="24"/>
          <w:szCs w:val="24"/>
        </w:rPr>
        <w:t>.</w:t>
      </w:r>
    </w:p>
    <w:p w14:paraId="07A81159" w14:textId="1639EB2C" w:rsidR="00840CBA" w:rsidRPr="00556DAF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 2.2.</w:t>
      </w:r>
      <w:r w:rsidR="00344073">
        <w:rPr>
          <w:rFonts w:ascii="Tahoma" w:hAnsi="Tahoma" w:cs="Tahoma"/>
          <w:b/>
          <w:sz w:val="24"/>
          <w:szCs w:val="24"/>
        </w:rPr>
        <w:t>6</w:t>
      </w:r>
      <w:r w:rsidRPr="00556DAF">
        <w:rPr>
          <w:rFonts w:ascii="Tahoma" w:hAnsi="Tahoma" w:cs="Tahoma"/>
          <w:b/>
          <w:sz w:val="24"/>
          <w:szCs w:val="24"/>
        </w:rPr>
        <w:t>.</w:t>
      </w:r>
      <w:r w:rsidRPr="00556DAF">
        <w:rPr>
          <w:rFonts w:ascii="Tahoma" w:hAnsi="Tahoma" w:cs="Tahoma"/>
          <w:sz w:val="24"/>
          <w:szCs w:val="24"/>
        </w:rPr>
        <w:t xml:space="preserve"> Исполнитель обязан соблюдать требования правил, нормативно-технической и методической документации, предусмотренной при </w:t>
      </w:r>
      <w:r w:rsidR="008B3B44">
        <w:rPr>
          <w:rFonts w:ascii="Tahoma" w:hAnsi="Tahoma" w:cs="Tahoma"/>
          <w:sz w:val="24"/>
          <w:szCs w:val="24"/>
        </w:rPr>
        <w:t>выполнении работ</w:t>
      </w:r>
      <w:r w:rsidRPr="00556DAF">
        <w:rPr>
          <w:rFonts w:ascii="Tahoma" w:hAnsi="Tahoma" w:cs="Tahoma"/>
          <w:sz w:val="24"/>
          <w:szCs w:val="24"/>
        </w:rPr>
        <w:t>, и вправе отступить от них только с согласия Заказчика.</w:t>
      </w:r>
    </w:p>
    <w:p w14:paraId="55AE37B5" w14:textId="1DE5E53A" w:rsidR="00840CBA" w:rsidRPr="00556DAF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  </w:t>
      </w:r>
      <w:r>
        <w:rPr>
          <w:rFonts w:ascii="Tahoma" w:hAnsi="Tahoma" w:cs="Tahoma"/>
          <w:b/>
          <w:sz w:val="24"/>
          <w:szCs w:val="24"/>
        </w:rPr>
        <w:t>2.2.</w:t>
      </w:r>
      <w:r w:rsidR="00344073">
        <w:rPr>
          <w:rFonts w:ascii="Tahoma" w:hAnsi="Tahoma" w:cs="Tahoma"/>
          <w:b/>
          <w:sz w:val="24"/>
          <w:szCs w:val="24"/>
        </w:rPr>
        <w:t>7</w:t>
      </w:r>
      <w:r w:rsidRPr="00556DAF">
        <w:rPr>
          <w:rFonts w:ascii="Tahoma" w:hAnsi="Tahoma" w:cs="Tahoma"/>
          <w:b/>
          <w:sz w:val="24"/>
          <w:szCs w:val="24"/>
        </w:rPr>
        <w:t>.</w:t>
      </w:r>
      <w:r w:rsidRPr="00556DAF">
        <w:rPr>
          <w:rFonts w:ascii="Tahoma" w:hAnsi="Tahoma" w:cs="Tahoma"/>
          <w:sz w:val="24"/>
          <w:szCs w:val="24"/>
        </w:rPr>
        <w:t xml:space="preserve"> Исполнитель обязан немедленно известить Заказчика и до получения от него указаний приостановить </w:t>
      </w:r>
      <w:r w:rsidR="00083F16">
        <w:rPr>
          <w:rFonts w:ascii="Tahoma" w:hAnsi="Tahoma" w:cs="Tahoma"/>
          <w:sz w:val="24"/>
          <w:szCs w:val="24"/>
        </w:rPr>
        <w:t>выполнение работ</w:t>
      </w:r>
      <w:r w:rsidRPr="00556DAF">
        <w:rPr>
          <w:rFonts w:ascii="Tahoma" w:hAnsi="Tahoma" w:cs="Tahoma"/>
          <w:sz w:val="24"/>
          <w:szCs w:val="24"/>
        </w:rPr>
        <w:t xml:space="preserve"> при обнаружении:</w:t>
      </w:r>
    </w:p>
    <w:p w14:paraId="179BF352" w14:textId="77777777" w:rsidR="00840CBA" w:rsidRPr="00556DAF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 w:rsidRPr="00556DAF">
        <w:rPr>
          <w:rFonts w:ascii="Tahoma" w:hAnsi="Tahoma" w:cs="Tahoma"/>
          <w:sz w:val="24"/>
          <w:szCs w:val="24"/>
        </w:rPr>
        <w:t xml:space="preserve">- возможных неблагоприятных для Заказчика последствий выполнения его указаний о способе </w:t>
      </w:r>
      <w:r w:rsidR="00083F16">
        <w:rPr>
          <w:rFonts w:ascii="Tahoma" w:hAnsi="Tahoma" w:cs="Tahoma"/>
          <w:sz w:val="24"/>
          <w:szCs w:val="24"/>
        </w:rPr>
        <w:t>выполнения работ</w:t>
      </w:r>
      <w:r w:rsidRPr="00556DAF">
        <w:rPr>
          <w:rFonts w:ascii="Tahoma" w:hAnsi="Tahoma" w:cs="Tahoma"/>
          <w:sz w:val="24"/>
          <w:szCs w:val="24"/>
        </w:rPr>
        <w:t>;</w:t>
      </w:r>
    </w:p>
    <w:p w14:paraId="54D25F17" w14:textId="77777777" w:rsidR="00840CBA" w:rsidRPr="00556DAF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 w:rsidRPr="00556DAF">
        <w:rPr>
          <w:rFonts w:ascii="Tahoma" w:hAnsi="Tahoma" w:cs="Tahoma"/>
          <w:sz w:val="24"/>
          <w:szCs w:val="24"/>
        </w:rPr>
        <w:t xml:space="preserve">- иных обстоятельств, угрожающих годности или прочности результатов </w:t>
      </w:r>
      <w:r w:rsidR="00083F16">
        <w:rPr>
          <w:rFonts w:ascii="Tahoma" w:hAnsi="Tahoma" w:cs="Tahoma"/>
          <w:sz w:val="24"/>
          <w:szCs w:val="24"/>
        </w:rPr>
        <w:t>выполняемых работ</w:t>
      </w:r>
      <w:r w:rsidRPr="00556DAF">
        <w:rPr>
          <w:rFonts w:ascii="Tahoma" w:hAnsi="Tahoma" w:cs="Tahoma"/>
          <w:sz w:val="24"/>
          <w:szCs w:val="24"/>
        </w:rPr>
        <w:t xml:space="preserve">, либо создающих невозможность их </w:t>
      </w:r>
      <w:r w:rsidR="00083F16">
        <w:rPr>
          <w:rFonts w:ascii="Tahoma" w:hAnsi="Tahoma" w:cs="Tahoma"/>
          <w:sz w:val="24"/>
          <w:szCs w:val="24"/>
        </w:rPr>
        <w:t>выполнения</w:t>
      </w:r>
      <w:r w:rsidRPr="00556DAF">
        <w:rPr>
          <w:rFonts w:ascii="Tahoma" w:hAnsi="Tahoma" w:cs="Tahoma"/>
          <w:sz w:val="24"/>
          <w:szCs w:val="24"/>
        </w:rPr>
        <w:t xml:space="preserve"> в срок.</w:t>
      </w:r>
    </w:p>
    <w:p w14:paraId="2596C814" w14:textId="6EC76101" w:rsidR="00840CBA" w:rsidRDefault="00840CBA" w:rsidP="00AE3BDC">
      <w:pPr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 xml:space="preserve">         </w:t>
      </w:r>
      <w:r>
        <w:rPr>
          <w:rFonts w:ascii="Tahoma" w:hAnsi="Tahoma" w:cs="Tahoma"/>
          <w:b/>
          <w:sz w:val="24"/>
          <w:szCs w:val="24"/>
        </w:rPr>
        <w:t>2.2.</w:t>
      </w:r>
      <w:r w:rsidR="00344073">
        <w:rPr>
          <w:rFonts w:ascii="Tahoma" w:hAnsi="Tahoma" w:cs="Tahoma"/>
          <w:b/>
          <w:sz w:val="24"/>
          <w:szCs w:val="24"/>
        </w:rPr>
        <w:t>8</w:t>
      </w:r>
      <w:r w:rsidR="00D64DF1" w:rsidRPr="00D64DF1">
        <w:rPr>
          <w:rFonts w:ascii="Tahoma" w:hAnsi="Tahoma" w:cs="Tahoma"/>
          <w:b/>
          <w:sz w:val="24"/>
          <w:szCs w:val="24"/>
        </w:rPr>
        <w:t>.</w:t>
      </w:r>
      <w:r w:rsidR="00AE3BDC">
        <w:rPr>
          <w:rFonts w:ascii="Tahoma" w:hAnsi="Tahoma" w:cs="Tahoma"/>
          <w:sz w:val="24"/>
          <w:szCs w:val="24"/>
        </w:rPr>
        <w:t xml:space="preserve"> </w:t>
      </w:r>
      <w:r>
        <w:rPr>
          <w:rFonts w:ascii="Tahoma" w:hAnsi="Tahoma" w:cs="Tahoma"/>
          <w:sz w:val="24"/>
          <w:szCs w:val="24"/>
        </w:rPr>
        <w:t xml:space="preserve">Работы </w:t>
      </w:r>
      <w:r w:rsidR="00083F16">
        <w:rPr>
          <w:rFonts w:ascii="Tahoma" w:hAnsi="Tahoma" w:cs="Tahoma"/>
          <w:sz w:val="24"/>
          <w:szCs w:val="24"/>
        </w:rPr>
        <w:t>производятся</w:t>
      </w:r>
      <w:r w:rsidRPr="00556DAF">
        <w:rPr>
          <w:rFonts w:ascii="Tahoma" w:hAnsi="Tahoma" w:cs="Tahoma"/>
          <w:sz w:val="24"/>
          <w:szCs w:val="24"/>
        </w:rPr>
        <w:t xml:space="preserve"> с использованием сертифицированных качественных материалов. </w:t>
      </w:r>
      <w:r>
        <w:rPr>
          <w:rFonts w:ascii="Tahoma" w:hAnsi="Tahoma" w:cs="Tahoma"/>
          <w:sz w:val="24"/>
          <w:szCs w:val="24"/>
        </w:rPr>
        <w:t>Исполнитель</w:t>
      </w:r>
      <w:r w:rsidRPr="00556DAF">
        <w:rPr>
          <w:rFonts w:ascii="Tahoma" w:hAnsi="Tahoma" w:cs="Tahoma"/>
          <w:sz w:val="24"/>
          <w:szCs w:val="24"/>
        </w:rPr>
        <w:t xml:space="preserve"> несет ответственность за соответствие используемых материалов государственным стандартам и техническим условиям.</w:t>
      </w:r>
    </w:p>
    <w:p w14:paraId="24866F20" w14:textId="0A4A59E6" w:rsidR="00AE3BDC" w:rsidRPr="008B3B44" w:rsidRDefault="00AE3BDC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 2.2.</w:t>
      </w:r>
      <w:r w:rsidR="00344073">
        <w:rPr>
          <w:rFonts w:ascii="Tahoma" w:hAnsi="Tahoma" w:cs="Tahoma"/>
          <w:b/>
          <w:sz w:val="24"/>
          <w:szCs w:val="24"/>
        </w:rPr>
        <w:t>9</w:t>
      </w:r>
      <w:r>
        <w:rPr>
          <w:rFonts w:ascii="Tahoma" w:hAnsi="Tahoma" w:cs="Tahoma"/>
          <w:sz w:val="24"/>
          <w:szCs w:val="24"/>
        </w:rPr>
        <w:t xml:space="preserve">. Транспортировка </w:t>
      </w:r>
      <w:r w:rsidR="004D1808">
        <w:rPr>
          <w:rFonts w:ascii="Tahoma" w:hAnsi="Tahoma" w:cs="Tahoma"/>
          <w:sz w:val="24"/>
          <w:szCs w:val="24"/>
        </w:rPr>
        <w:t xml:space="preserve">Оборудования </w:t>
      </w:r>
      <w:r>
        <w:rPr>
          <w:rFonts w:ascii="Tahoma" w:hAnsi="Tahoma" w:cs="Tahoma"/>
          <w:sz w:val="24"/>
          <w:szCs w:val="24"/>
        </w:rPr>
        <w:t xml:space="preserve">до места выполнения работ и обратно осуществляется </w:t>
      </w:r>
      <w:r w:rsidR="004D1808">
        <w:rPr>
          <w:rFonts w:ascii="Tahoma" w:hAnsi="Tahoma" w:cs="Tahoma"/>
          <w:sz w:val="24"/>
          <w:szCs w:val="24"/>
        </w:rPr>
        <w:t xml:space="preserve">силами и </w:t>
      </w:r>
      <w:r>
        <w:rPr>
          <w:rFonts w:ascii="Tahoma" w:hAnsi="Tahoma" w:cs="Tahoma"/>
          <w:sz w:val="24"/>
          <w:szCs w:val="24"/>
        </w:rPr>
        <w:t xml:space="preserve">за счет </w:t>
      </w:r>
      <w:r w:rsidR="00812458">
        <w:rPr>
          <w:rFonts w:ascii="Tahoma" w:hAnsi="Tahoma" w:cs="Tahoma"/>
          <w:sz w:val="24"/>
          <w:szCs w:val="24"/>
        </w:rPr>
        <w:t>Заказчика</w:t>
      </w:r>
      <w:r>
        <w:rPr>
          <w:rFonts w:ascii="Tahoma" w:hAnsi="Tahoma" w:cs="Tahoma"/>
          <w:sz w:val="24"/>
          <w:szCs w:val="24"/>
        </w:rPr>
        <w:t>.</w:t>
      </w:r>
    </w:p>
    <w:p w14:paraId="5461D985" w14:textId="5D4F87E5" w:rsidR="004D1808" w:rsidRPr="004D1808" w:rsidRDefault="004D1808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 </w:t>
      </w:r>
      <w:r w:rsidRPr="004D1808">
        <w:rPr>
          <w:rFonts w:ascii="Tahoma" w:hAnsi="Tahoma" w:cs="Tahoma"/>
          <w:b/>
          <w:sz w:val="24"/>
          <w:szCs w:val="24"/>
        </w:rPr>
        <w:t>2.2.1</w:t>
      </w:r>
      <w:r w:rsidR="00344073">
        <w:rPr>
          <w:rFonts w:ascii="Tahoma" w:hAnsi="Tahoma" w:cs="Tahoma"/>
          <w:b/>
          <w:sz w:val="24"/>
          <w:szCs w:val="24"/>
        </w:rPr>
        <w:t>0</w:t>
      </w:r>
      <w:r>
        <w:rPr>
          <w:rFonts w:ascii="Tahoma" w:hAnsi="Tahoma" w:cs="Tahoma"/>
          <w:b/>
          <w:sz w:val="24"/>
          <w:szCs w:val="24"/>
        </w:rPr>
        <w:t xml:space="preserve">. </w:t>
      </w:r>
      <w:r w:rsidRPr="004D1808">
        <w:rPr>
          <w:rFonts w:ascii="Tahoma" w:hAnsi="Tahoma" w:cs="Tahoma"/>
          <w:sz w:val="24"/>
        </w:rPr>
        <w:t>Гарантийный срок на выполненные работы составляет 12 (двенадцать) месяцев и начинает течь с даты подписания Акта выполненных работ.</w:t>
      </w:r>
      <w:r w:rsidRPr="004D1808">
        <w:rPr>
          <w:rFonts w:ascii="Tahoma" w:hAnsi="Tahoma" w:cs="Tahoma"/>
          <w:b/>
          <w:sz w:val="28"/>
          <w:szCs w:val="24"/>
        </w:rPr>
        <w:t xml:space="preserve"> </w:t>
      </w:r>
    </w:p>
    <w:p w14:paraId="48E29450" w14:textId="77777777" w:rsidR="00840CBA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sz w:val="24"/>
          <w:szCs w:val="24"/>
        </w:rPr>
      </w:pPr>
    </w:p>
    <w:p w14:paraId="3760A877" w14:textId="77777777" w:rsidR="00840CBA" w:rsidRPr="00534A93" w:rsidRDefault="00840CBA" w:rsidP="00840CBA">
      <w:pPr>
        <w:tabs>
          <w:tab w:val="left" w:pos="709"/>
        </w:tabs>
        <w:spacing w:after="0"/>
        <w:ind w:right="-2"/>
        <w:contextualSpacing/>
        <w:jc w:val="both"/>
        <w:rPr>
          <w:rFonts w:ascii="Tahoma" w:hAnsi="Tahoma" w:cs="Tahoma"/>
          <w:b/>
          <w:sz w:val="24"/>
          <w:szCs w:val="24"/>
        </w:rPr>
      </w:pPr>
      <w:r>
        <w:rPr>
          <w:rFonts w:ascii="Tahoma" w:hAnsi="Tahoma" w:cs="Tahoma"/>
          <w:b/>
          <w:sz w:val="24"/>
          <w:szCs w:val="24"/>
        </w:rPr>
        <w:t xml:space="preserve">         </w:t>
      </w:r>
      <w:r w:rsidRPr="008A462D">
        <w:rPr>
          <w:rFonts w:ascii="Tahoma" w:hAnsi="Tahoma" w:cs="Tahoma"/>
          <w:b/>
          <w:sz w:val="24"/>
          <w:szCs w:val="24"/>
        </w:rPr>
        <w:t>2.3. Период выполнения работ</w:t>
      </w:r>
      <w:bookmarkEnd w:id="13"/>
      <w:r w:rsidRPr="001509F2">
        <w:rPr>
          <w:rFonts w:ascii="Tahoma" w:hAnsi="Tahoma" w:cs="Tahoma"/>
          <w:b/>
          <w:sz w:val="24"/>
          <w:szCs w:val="24"/>
        </w:rPr>
        <w:t xml:space="preserve"> </w:t>
      </w:r>
    </w:p>
    <w:p w14:paraId="122BAA2F" w14:textId="0F133E43" w:rsidR="0015513D" w:rsidRPr="0015513D" w:rsidRDefault="00840CBA" w:rsidP="00840CBA">
      <w:pPr>
        <w:pStyle w:val="Outotecnormal"/>
        <w:suppressAutoHyphens/>
        <w:ind w:left="0"/>
        <w:rPr>
          <w:lang w:val="ru-RU"/>
        </w:rPr>
      </w:pPr>
      <w:r w:rsidRPr="00534A93">
        <w:rPr>
          <w:rFonts w:ascii="Tahoma" w:hAnsi="Tahoma" w:cs="Tahoma"/>
          <w:sz w:val="24"/>
          <w:szCs w:val="24"/>
          <w:lang w:val="ru-RU"/>
        </w:rPr>
        <w:t xml:space="preserve">          </w:t>
      </w:r>
      <w:bookmarkStart w:id="14" w:name="_Toc22559694"/>
      <w:r w:rsidR="00585241">
        <w:rPr>
          <w:rFonts w:ascii="Tahoma" w:hAnsi="Tahoma" w:cs="Tahoma"/>
          <w:sz w:val="24"/>
          <w:szCs w:val="24"/>
          <w:lang w:val="ru-RU"/>
        </w:rPr>
        <w:t>Начало выполнения</w:t>
      </w:r>
      <w:r w:rsidRPr="00534A93">
        <w:rPr>
          <w:rFonts w:ascii="Tahoma" w:hAnsi="Tahoma" w:cs="Tahoma"/>
          <w:sz w:val="24"/>
          <w:szCs w:val="24"/>
          <w:lang w:val="ru-RU"/>
        </w:rPr>
        <w:t xml:space="preserve"> работ 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по восстановлению деталей насоса оборотной воды </w:t>
      </w:r>
      <w:r w:rsidRPr="00FC5170">
        <w:rPr>
          <w:rFonts w:ascii="Tahoma" w:hAnsi="Tahoma" w:cs="Tahoma"/>
          <w:sz w:val="24"/>
          <w:szCs w:val="24"/>
        </w:rPr>
        <w:t>Grundfos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 </w:t>
      </w:r>
      <w:r w:rsidRPr="00FC5170">
        <w:rPr>
          <w:rFonts w:ascii="Tahoma" w:hAnsi="Tahoma" w:cs="Tahoma"/>
          <w:sz w:val="24"/>
          <w:szCs w:val="24"/>
        </w:rPr>
        <w:t>TP</w:t>
      </w:r>
      <w:r w:rsidRPr="00840CBA">
        <w:rPr>
          <w:rFonts w:ascii="Tahoma" w:hAnsi="Tahoma" w:cs="Tahoma"/>
          <w:sz w:val="24"/>
          <w:szCs w:val="24"/>
          <w:lang w:val="ru-RU"/>
        </w:rPr>
        <w:t xml:space="preserve"> 350-780/4 </w:t>
      </w:r>
      <w:r w:rsidRPr="00FC5170">
        <w:rPr>
          <w:rFonts w:ascii="Tahoma" w:hAnsi="Tahoma" w:cs="Tahoma"/>
          <w:sz w:val="24"/>
          <w:szCs w:val="24"/>
        </w:rPr>
        <w:t>X</w:t>
      </w:r>
      <w:r w:rsidRPr="00840CBA">
        <w:rPr>
          <w:rFonts w:ascii="Tahoma" w:hAnsi="Tahoma" w:cs="Tahoma"/>
          <w:sz w:val="24"/>
          <w:szCs w:val="24"/>
          <w:lang w:val="ru-RU"/>
        </w:rPr>
        <w:t>-</w:t>
      </w:r>
      <w:r w:rsidRPr="00FC5170">
        <w:rPr>
          <w:rFonts w:ascii="Tahoma" w:hAnsi="Tahoma" w:cs="Tahoma"/>
          <w:sz w:val="24"/>
          <w:szCs w:val="24"/>
        </w:rPr>
        <w:t>F</w:t>
      </w:r>
      <w:r w:rsidRPr="00840CBA">
        <w:rPr>
          <w:rFonts w:ascii="Tahoma" w:hAnsi="Tahoma" w:cs="Tahoma"/>
          <w:sz w:val="24"/>
          <w:szCs w:val="24"/>
          <w:lang w:val="ru-RU"/>
        </w:rPr>
        <w:t>-</w:t>
      </w:r>
      <w:r w:rsidRPr="00FC5170">
        <w:rPr>
          <w:rFonts w:ascii="Tahoma" w:hAnsi="Tahoma" w:cs="Tahoma"/>
          <w:sz w:val="24"/>
          <w:szCs w:val="24"/>
        </w:rPr>
        <w:t>A</w:t>
      </w:r>
      <w:r w:rsidRPr="00840CBA">
        <w:rPr>
          <w:rFonts w:ascii="Tahoma" w:hAnsi="Tahoma" w:cs="Tahoma"/>
          <w:sz w:val="24"/>
          <w:szCs w:val="24"/>
          <w:lang w:val="ru-RU"/>
        </w:rPr>
        <w:t>-</w:t>
      </w:r>
      <w:r w:rsidRPr="00FC5170">
        <w:rPr>
          <w:rFonts w:ascii="Tahoma" w:hAnsi="Tahoma" w:cs="Tahoma"/>
          <w:sz w:val="24"/>
          <w:szCs w:val="24"/>
        </w:rPr>
        <w:t>BAQE</w:t>
      </w:r>
      <w:r w:rsidR="00E2721C">
        <w:rPr>
          <w:rFonts w:ascii="Tahoma" w:hAnsi="Tahoma" w:cs="Tahoma"/>
          <w:sz w:val="24"/>
          <w:szCs w:val="24"/>
          <w:lang w:val="ru-RU"/>
        </w:rPr>
        <w:t xml:space="preserve"> </w:t>
      </w:r>
      <w:r w:rsidR="00083F16">
        <w:rPr>
          <w:rFonts w:ascii="Tahoma" w:hAnsi="Tahoma" w:cs="Tahoma"/>
          <w:sz w:val="24"/>
          <w:szCs w:val="24"/>
          <w:lang w:val="ru-RU"/>
        </w:rPr>
        <w:t>осуществляется</w:t>
      </w:r>
      <w:r w:rsidRPr="0095582F">
        <w:rPr>
          <w:rFonts w:ascii="Tahoma" w:hAnsi="Tahoma" w:cs="Tahoma"/>
          <w:sz w:val="24"/>
          <w:szCs w:val="24"/>
          <w:lang w:val="ru-RU"/>
        </w:rPr>
        <w:t xml:space="preserve"> </w:t>
      </w:r>
      <w:r>
        <w:rPr>
          <w:rFonts w:ascii="Tahoma" w:hAnsi="Tahoma" w:cs="Tahoma"/>
          <w:sz w:val="24"/>
          <w:szCs w:val="24"/>
          <w:lang w:val="ru-RU"/>
        </w:rPr>
        <w:t>после подписания Договора</w:t>
      </w:r>
      <w:r w:rsidR="002C02E7">
        <w:rPr>
          <w:rFonts w:ascii="Tahoma" w:hAnsi="Tahoma" w:cs="Tahoma"/>
          <w:sz w:val="24"/>
          <w:szCs w:val="24"/>
          <w:lang w:val="ru-RU"/>
        </w:rPr>
        <w:t>.</w:t>
      </w:r>
      <w:r w:rsidR="00083F16">
        <w:rPr>
          <w:rFonts w:ascii="Tahoma" w:hAnsi="Tahoma" w:cs="Tahoma"/>
          <w:sz w:val="24"/>
          <w:szCs w:val="24"/>
          <w:lang w:val="ru-RU"/>
        </w:rPr>
        <w:t xml:space="preserve"> </w:t>
      </w:r>
      <w:r w:rsidR="002C02E7" w:rsidRPr="004E0A83">
        <w:rPr>
          <w:rFonts w:ascii="Tahoma" w:hAnsi="Tahoma" w:cs="Tahoma"/>
          <w:sz w:val="24"/>
          <w:szCs w:val="24"/>
          <w:lang w:val="ru-RU"/>
        </w:rPr>
        <w:t>Окончанием Договора будет считаться дата приемки выполненных работ по Договору, но не позднее 31.12.2025 г.</w:t>
      </w:r>
      <w:r w:rsidR="002C02E7" w:rsidRPr="0015513D">
        <w:rPr>
          <w:lang w:val="ru-RU"/>
        </w:rPr>
        <w:t xml:space="preserve"> </w:t>
      </w:r>
      <w:r w:rsidR="002C02E7">
        <w:rPr>
          <w:lang w:val="ru-RU"/>
        </w:rPr>
        <w:t xml:space="preserve"> </w:t>
      </w:r>
    </w:p>
    <w:p w14:paraId="302C9575" w14:textId="77777777" w:rsidR="00840CBA" w:rsidRPr="00F80C6F" w:rsidRDefault="00840CBA" w:rsidP="00840CBA">
      <w:pPr>
        <w:widowControl w:val="0"/>
        <w:spacing w:after="0" w:line="240" w:lineRule="auto"/>
        <w:jc w:val="both"/>
        <w:rPr>
          <w:rFonts w:ascii="Tahoma" w:hAnsi="Tahoma" w:cs="Tahoma"/>
          <w:b/>
          <w:sz w:val="24"/>
          <w:szCs w:val="24"/>
        </w:rPr>
      </w:pPr>
    </w:p>
    <w:bookmarkEnd w:id="14"/>
    <w:p w14:paraId="6544F991" w14:textId="6D0E055C" w:rsidR="009514E0" w:rsidRDefault="009514E0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4DF0790E" w14:textId="19E6C0A4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447917D6" w14:textId="3B9B36AF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4C8DBDED" w14:textId="419B6604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01A57C5A" w14:textId="7D56223A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6C6C190F" w14:textId="01F1739F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26ED3B35" w14:textId="3961A4D3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71FCF988" w14:textId="60FF3D06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3AD4E7AC" w14:textId="5F7B5979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1A2452BF" w14:textId="78E1F1F2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0F0BD4B7" w14:textId="11E59DD6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30E4CE5E" w14:textId="12CB6634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201C828E" w14:textId="1A3BFFB3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0ACD25E9" w14:textId="28187E35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4EAE7C43" w14:textId="08A4B6C9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3204E9E7" w14:textId="77777777" w:rsidR="000C2369" w:rsidRDefault="000C2369" w:rsidP="0045085C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7FA1DD62" w14:textId="77777777" w:rsidR="0000276B" w:rsidRDefault="0000276B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sz w:val="24"/>
          <w:szCs w:val="24"/>
          <w:lang w:eastAsia="ru-RU"/>
        </w:rPr>
        <w:t>Приложение 1 к Техническому заданию:</w:t>
      </w:r>
    </w:p>
    <w:p w14:paraId="7FB6E492" w14:textId="77777777" w:rsidR="00305595" w:rsidRDefault="00305595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266BAB81" w14:textId="77777777" w:rsidR="0000276B" w:rsidRDefault="00305595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noProof/>
          <w:sz w:val="24"/>
          <w:szCs w:val="24"/>
          <w:lang w:eastAsia="ru-RU"/>
        </w:rPr>
        <w:drawing>
          <wp:inline distT="0" distB="0" distL="0" distR="0" wp14:anchorId="5BEE56BA" wp14:editId="618201BF">
            <wp:extent cx="5020870" cy="6663497"/>
            <wp:effectExtent l="0" t="0" r="889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811" cy="666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F2E16" w14:textId="77777777" w:rsidR="0000276B" w:rsidRDefault="0000276B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74B7BAA3" w14:textId="77777777" w:rsidR="00083F16" w:rsidRDefault="00083F16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477FE558" w14:textId="77777777" w:rsidR="0000276B" w:rsidRDefault="0000276B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108E2AA0" w14:textId="77777777" w:rsidR="0000276B" w:rsidRDefault="0000276B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390604CE" w14:textId="77777777" w:rsidR="0000276B" w:rsidRDefault="00305595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noProof/>
          <w:sz w:val="24"/>
          <w:szCs w:val="24"/>
          <w:lang w:eastAsia="ru-RU"/>
        </w:rPr>
        <w:drawing>
          <wp:inline distT="0" distB="0" distL="0" distR="0" wp14:anchorId="5389F6F8" wp14:editId="6ED46839">
            <wp:extent cx="5263567" cy="40233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767" cy="4034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33405" w14:textId="77777777" w:rsidR="0000276B" w:rsidRDefault="0000276B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2B1F6DD9" w14:textId="77777777" w:rsidR="0000276B" w:rsidRDefault="0000276B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6FC5E2FD" w14:textId="77777777" w:rsidR="0000276B" w:rsidRDefault="00305595" w:rsidP="00305595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noProof/>
          <w:sz w:val="24"/>
          <w:szCs w:val="24"/>
          <w:lang w:eastAsia="ru-RU"/>
        </w:rPr>
        <w:drawing>
          <wp:inline distT="0" distB="0" distL="0" distR="0" wp14:anchorId="65AF54A1" wp14:editId="124EA37F">
            <wp:extent cx="5931535" cy="460375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460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1F6DA" w14:textId="77777777" w:rsidR="0000276B" w:rsidRDefault="0000276B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0187D540" w14:textId="77777777" w:rsidR="0000276B" w:rsidRDefault="0000276B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sz w:val="24"/>
          <w:szCs w:val="24"/>
          <w:lang w:eastAsia="ru-RU"/>
        </w:rPr>
        <w:t>Приложение 2 к Техническому заданию:</w:t>
      </w:r>
    </w:p>
    <w:p w14:paraId="530CB9BD" w14:textId="77777777" w:rsidR="00305595" w:rsidRDefault="00305595" w:rsidP="0000276B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2A3E5810" w14:textId="77777777" w:rsidR="00083F16" w:rsidRDefault="00305595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  <w:r>
        <w:rPr>
          <w:rFonts w:ascii="Tahoma" w:eastAsia="Times New Roman" w:hAnsi="Tahoma" w:cs="Tahoma"/>
          <w:noProof/>
          <w:sz w:val="24"/>
          <w:szCs w:val="24"/>
          <w:lang w:eastAsia="ru-RU"/>
        </w:rPr>
        <w:drawing>
          <wp:inline distT="0" distB="0" distL="0" distR="0" wp14:anchorId="6DE2EE0A" wp14:editId="35D2EA99">
            <wp:extent cx="4835292" cy="5049078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5" cy="505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518EF" w14:textId="77777777" w:rsidR="0000276B" w:rsidRDefault="0000276B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085A485E" w14:textId="77777777" w:rsidR="0000276B" w:rsidRDefault="0000276B" w:rsidP="001F0433">
      <w:pPr>
        <w:spacing w:after="0"/>
        <w:ind w:firstLine="709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p w14:paraId="0A96F2D4" w14:textId="77777777" w:rsidR="0000276B" w:rsidRPr="001F0433" w:rsidRDefault="0000276B" w:rsidP="00305595">
      <w:pPr>
        <w:spacing w:after="0"/>
        <w:jc w:val="both"/>
        <w:rPr>
          <w:rFonts w:ascii="Tahoma" w:eastAsia="Times New Roman" w:hAnsi="Tahoma" w:cs="Tahoma"/>
          <w:sz w:val="24"/>
          <w:szCs w:val="24"/>
          <w:lang w:eastAsia="ru-RU"/>
        </w:rPr>
      </w:pPr>
    </w:p>
    <w:sectPr w:rsidR="0000276B" w:rsidRPr="001F0433">
      <w:footerReference w:type="default" r:id="rId1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4991DD" w14:textId="77777777" w:rsidR="007003D2" w:rsidRDefault="007003D2" w:rsidP="00FC5170">
      <w:pPr>
        <w:spacing w:after="0" w:line="240" w:lineRule="auto"/>
      </w:pPr>
      <w:r>
        <w:separator/>
      </w:r>
    </w:p>
  </w:endnote>
  <w:endnote w:type="continuationSeparator" w:id="0">
    <w:p w14:paraId="454C8A59" w14:textId="77777777" w:rsidR="007003D2" w:rsidRDefault="007003D2" w:rsidP="00FC51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83370575"/>
      <w:docPartObj>
        <w:docPartGallery w:val="Page Numbers (Bottom of Page)"/>
        <w:docPartUnique/>
      </w:docPartObj>
    </w:sdtPr>
    <w:sdtEndPr/>
    <w:sdtContent>
      <w:p w14:paraId="12C1F288" w14:textId="4F98E283" w:rsidR="00E52DA1" w:rsidRDefault="00E52DA1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17909">
          <w:rPr>
            <w:noProof/>
          </w:rPr>
          <w:t>6</w:t>
        </w:r>
        <w:r>
          <w:fldChar w:fldCharType="end"/>
        </w:r>
      </w:p>
    </w:sdtContent>
  </w:sdt>
  <w:p w14:paraId="35820939" w14:textId="77777777" w:rsidR="00E52DA1" w:rsidRPr="00E52DA1" w:rsidRDefault="00E52DA1">
    <w:pPr>
      <w:pStyle w:val="a5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34B2D3" w14:textId="77777777" w:rsidR="007003D2" w:rsidRDefault="007003D2" w:rsidP="00FC5170">
      <w:pPr>
        <w:spacing w:after="0" w:line="240" w:lineRule="auto"/>
      </w:pPr>
      <w:r>
        <w:separator/>
      </w:r>
    </w:p>
  </w:footnote>
  <w:footnote w:type="continuationSeparator" w:id="0">
    <w:p w14:paraId="686DE71B" w14:textId="77777777" w:rsidR="007003D2" w:rsidRDefault="007003D2" w:rsidP="00FC51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AE0EB1"/>
    <w:multiLevelType w:val="hybridMultilevel"/>
    <w:tmpl w:val="2F54FBCE"/>
    <w:lvl w:ilvl="0" w:tplc="7C36CB9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1D11B1"/>
    <w:multiLevelType w:val="hybridMultilevel"/>
    <w:tmpl w:val="853A7ADE"/>
    <w:lvl w:ilvl="0" w:tplc="7C36CB9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4B3076"/>
    <w:multiLevelType w:val="hybridMultilevel"/>
    <w:tmpl w:val="DC9A7EC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900D07"/>
    <w:multiLevelType w:val="multilevel"/>
    <w:tmpl w:val="BBCC1FBA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5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38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52" w:hanging="2520"/>
      </w:pPr>
      <w:rPr>
        <w:rFonts w:hint="default"/>
      </w:rPr>
    </w:lvl>
  </w:abstractNum>
  <w:abstractNum w:abstractNumId="4" w15:restartNumberingAfterBreak="0">
    <w:nsid w:val="378A5622"/>
    <w:multiLevelType w:val="multilevel"/>
    <w:tmpl w:val="7C264B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5" w15:restartNumberingAfterBreak="0">
    <w:nsid w:val="4B512930"/>
    <w:multiLevelType w:val="multilevel"/>
    <w:tmpl w:val="7C264BB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34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6" w15:restartNumberingAfterBreak="0">
    <w:nsid w:val="4C8D7E55"/>
    <w:multiLevelType w:val="multilevel"/>
    <w:tmpl w:val="BBCC1FBA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5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38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52" w:hanging="2520"/>
      </w:pPr>
      <w:rPr>
        <w:rFonts w:hint="default"/>
      </w:rPr>
    </w:lvl>
  </w:abstractNum>
  <w:abstractNum w:abstractNumId="7" w15:restartNumberingAfterBreak="0">
    <w:nsid w:val="4D0501B4"/>
    <w:multiLevelType w:val="hybridMultilevel"/>
    <w:tmpl w:val="E606F4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6956B8"/>
    <w:multiLevelType w:val="multilevel"/>
    <w:tmpl w:val="BBCC1FBA"/>
    <w:lvl w:ilvl="0">
      <w:start w:val="1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56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38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352" w:hanging="2520"/>
      </w:pPr>
      <w:rPr>
        <w:rFonts w:hint="default"/>
      </w:rPr>
    </w:lvl>
  </w:abstractNum>
  <w:abstractNum w:abstractNumId="9" w15:restartNumberingAfterBreak="0">
    <w:nsid w:val="6F3F239F"/>
    <w:multiLevelType w:val="hybridMultilevel"/>
    <w:tmpl w:val="977AC8F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1"/>
  </w:num>
  <w:num w:numId="4">
    <w:abstractNumId w:val="0"/>
  </w:num>
  <w:num w:numId="5">
    <w:abstractNumId w:val="7"/>
  </w:num>
  <w:num w:numId="6">
    <w:abstractNumId w:val="8"/>
  </w:num>
  <w:num w:numId="7">
    <w:abstractNumId w:val="3"/>
  </w:num>
  <w:num w:numId="8">
    <w:abstractNumId w:val="4"/>
  </w:num>
  <w:num w:numId="9">
    <w:abstractNumId w:val="2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3725"/>
    <w:rsid w:val="0000276B"/>
    <w:rsid w:val="00042712"/>
    <w:rsid w:val="000624F8"/>
    <w:rsid w:val="00073434"/>
    <w:rsid w:val="000830ED"/>
    <w:rsid w:val="00083F16"/>
    <w:rsid w:val="000A1E21"/>
    <w:rsid w:val="000C2369"/>
    <w:rsid w:val="000C55B6"/>
    <w:rsid w:val="000C756C"/>
    <w:rsid w:val="000F48EC"/>
    <w:rsid w:val="0010171E"/>
    <w:rsid w:val="0014622A"/>
    <w:rsid w:val="00154A4E"/>
    <w:rsid w:val="0015513D"/>
    <w:rsid w:val="001C4E1E"/>
    <w:rsid w:val="001D1D9A"/>
    <w:rsid w:val="001F0433"/>
    <w:rsid w:val="0023459E"/>
    <w:rsid w:val="00240E08"/>
    <w:rsid w:val="00243C63"/>
    <w:rsid w:val="00250D89"/>
    <w:rsid w:val="002A1369"/>
    <w:rsid w:val="002B4BCD"/>
    <w:rsid w:val="002C02E7"/>
    <w:rsid w:val="002D6081"/>
    <w:rsid w:val="00305595"/>
    <w:rsid w:val="00344073"/>
    <w:rsid w:val="00362AA7"/>
    <w:rsid w:val="00395967"/>
    <w:rsid w:val="003B06BD"/>
    <w:rsid w:val="003B2ED0"/>
    <w:rsid w:val="00420939"/>
    <w:rsid w:val="0045085C"/>
    <w:rsid w:val="004D1808"/>
    <w:rsid w:val="004E0A83"/>
    <w:rsid w:val="00556399"/>
    <w:rsid w:val="00585241"/>
    <w:rsid w:val="005C6084"/>
    <w:rsid w:val="005D5BB8"/>
    <w:rsid w:val="005E1DD7"/>
    <w:rsid w:val="005F42F5"/>
    <w:rsid w:val="00643725"/>
    <w:rsid w:val="00652AFB"/>
    <w:rsid w:val="006637CE"/>
    <w:rsid w:val="006C13D5"/>
    <w:rsid w:val="007003D2"/>
    <w:rsid w:val="00754C38"/>
    <w:rsid w:val="007964B9"/>
    <w:rsid w:val="007E2F60"/>
    <w:rsid w:val="0080576F"/>
    <w:rsid w:val="00812458"/>
    <w:rsid w:val="00840CBA"/>
    <w:rsid w:val="008A4697"/>
    <w:rsid w:val="008B3B44"/>
    <w:rsid w:val="008C7BA1"/>
    <w:rsid w:val="008E0ED1"/>
    <w:rsid w:val="008E4F41"/>
    <w:rsid w:val="008F0AB3"/>
    <w:rsid w:val="009167D2"/>
    <w:rsid w:val="009514E0"/>
    <w:rsid w:val="00977DD0"/>
    <w:rsid w:val="009A76B0"/>
    <w:rsid w:val="009F14FA"/>
    <w:rsid w:val="00A15874"/>
    <w:rsid w:val="00A40FFA"/>
    <w:rsid w:val="00A70EFD"/>
    <w:rsid w:val="00A95E9F"/>
    <w:rsid w:val="00AE3BDC"/>
    <w:rsid w:val="00B5116D"/>
    <w:rsid w:val="00BB443B"/>
    <w:rsid w:val="00BE6FC9"/>
    <w:rsid w:val="00C2380E"/>
    <w:rsid w:val="00C726B2"/>
    <w:rsid w:val="00C7624A"/>
    <w:rsid w:val="00CC0C3F"/>
    <w:rsid w:val="00D16B70"/>
    <w:rsid w:val="00D44788"/>
    <w:rsid w:val="00D64DF1"/>
    <w:rsid w:val="00DD6AFD"/>
    <w:rsid w:val="00E02B6B"/>
    <w:rsid w:val="00E17909"/>
    <w:rsid w:val="00E2721C"/>
    <w:rsid w:val="00E462CD"/>
    <w:rsid w:val="00E52DA1"/>
    <w:rsid w:val="00E76A87"/>
    <w:rsid w:val="00EA5EB2"/>
    <w:rsid w:val="00ED333D"/>
    <w:rsid w:val="00EF21E4"/>
    <w:rsid w:val="00F12964"/>
    <w:rsid w:val="00FA68B0"/>
    <w:rsid w:val="00FA740F"/>
    <w:rsid w:val="00FB3089"/>
    <w:rsid w:val="00FC5170"/>
    <w:rsid w:val="00FD40E1"/>
    <w:rsid w:val="00FF71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74B50B55"/>
  <w15:chartTrackingRefBased/>
  <w15:docId w15:val="{C0B95438-029F-4003-850D-FB2A3CBB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5170"/>
    <w:pPr>
      <w:spacing w:after="200" w:line="276" w:lineRule="auto"/>
    </w:pPr>
  </w:style>
  <w:style w:type="paragraph" w:styleId="1">
    <w:name w:val="heading 1"/>
    <w:basedOn w:val="a"/>
    <w:next w:val="a"/>
    <w:link w:val="10"/>
    <w:uiPriority w:val="9"/>
    <w:qFormat/>
    <w:rsid w:val="00FC517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51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C5170"/>
  </w:style>
  <w:style w:type="paragraph" w:styleId="a5">
    <w:name w:val="footer"/>
    <w:basedOn w:val="a"/>
    <w:link w:val="a6"/>
    <w:uiPriority w:val="99"/>
    <w:unhideWhenUsed/>
    <w:rsid w:val="00FC517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C5170"/>
  </w:style>
  <w:style w:type="paragraph" w:styleId="a7">
    <w:name w:val="List Paragraph"/>
    <w:aliases w:val="Заголовок_3,Подпись рисунка,AC List 01,List Paragraph,Bullet_IRAO,Мой Список,Table-Normal,RSHB_Table-Normal,List Paragraph1,Абзац списка1,# Список 1"/>
    <w:basedOn w:val="a"/>
    <w:link w:val="a8"/>
    <w:uiPriority w:val="34"/>
    <w:qFormat/>
    <w:rsid w:val="00FC5170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FC5170"/>
    <w:rPr>
      <w:color w:val="0000FF"/>
      <w:u w:val="single"/>
    </w:rPr>
  </w:style>
  <w:style w:type="character" w:customStyle="1" w:styleId="a8">
    <w:name w:val="Абзац списка Знак"/>
    <w:aliases w:val="Заголовок_3 Знак,Подпись рисунка Знак,AC List 01 Знак,List Paragraph Знак,Bullet_IRAO Знак,Мой Список Знак,Table-Normal Знак,RSHB_Table-Normal Знак,List Paragraph1 Знак,Абзац списка1 Знак,# Список 1 Знак"/>
    <w:link w:val="a7"/>
    <w:uiPriority w:val="34"/>
    <w:rsid w:val="00FC5170"/>
  </w:style>
  <w:style w:type="paragraph" w:styleId="11">
    <w:name w:val="toc 1"/>
    <w:basedOn w:val="a"/>
    <w:next w:val="a"/>
    <w:autoRedefine/>
    <w:uiPriority w:val="39"/>
    <w:unhideWhenUsed/>
    <w:rsid w:val="0023459E"/>
    <w:pPr>
      <w:tabs>
        <w:tab w:val="left" w:pos="660"/>
        <w:tab w:val="right" w:leader="dot" w:pos="9345"/>
      </w:tabs>
      <w:spacing w:after="100"/>
    </w:pPr>
    <w:rPr>
      <w:rFonts w:ascii="Tahoma" w:hAnsi="Tahoma" w:cs="Tahoma"/>
      <w:b/>
      <w:noProof/>
    </w:rPr>
  </w:style>
  <w:style w:type="character" w:customStyle="1" w:styleId="10">
    <w:name w:val="Заголовок 1 Знак"/>
    <w:basedOn w:val="a0"/>
    <w:link w:val="1"/>
    <w:uiPriority w:val="9"/>
    <w:rsid w:val="00FC5170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table" w:customStyle="1" w:styleId="12">
    <w:name w:val="Сетка таблицы1"/>
    <w:basedOn w:val="a1"/>
    <w:next w:val="aa"/>
    <w:uiPriority w:val="59"/>
    <w:rsid w:val="00FC51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utotecnormal">
    <w:name w:val="Outotec normal"/>
    <w:basedOn w:val="a"/>
    <w:link w:val="OutotecnormalChar"/>
    <w:qFormat/>
    <w:rsid w:val="00FC5170"/>
    <w:pPr>
      <w:adjustRightInd w:val="0"/>
      <w:snapToGrid w:val="0"/>
      <w:spacing w:before="240" w:after="120"/>
      <w:ind w:left="851"/>
      <w:jc w:val="both"/>
    </w:pPr>
    <w:rPr>
      <w:rFonts w:ascii="Arial" w:eastAsia="SimSun" w:hAnsi="Arial" w:cs="Times New Roman"/>
      <w:lang w:val="en-US" w:eastAsia="fi-FI"/>
    </w:rPr>
  </w:style>
  <w:style w:type="character" w:customStyle="1" w:styleId="OutotecnormalChar">
    <w:name w:val="Outotec normal Char"/>
    <w:basedOn w:val="a0"/>
    <w:link w:val="Outotecnormal"/>
    <w:rsid w:val="00FC5170"/>
    <w:rPr>
      <w:rFonts w:ascii="Arial" w:eastAsia="SimSun" w:hAnsi="Arial" w:cs="Times New Roman"/>
      <w:lang w:val="en-US" w:eastAsia="fi-FI"/>
    </w:rPr>
  </w:style>
  <w:style w:type="paragraph" w:customStyle="1" w:styleId="Default">
    <w:name w:val="Default"/>
    <w:rsid w:val="00FC517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a">
    <w:name w:val="Table Grid"/>
    <w:basedOn w:val="a1"/>
    <w:uiPriority w:val="39"/>
    <w:rsid w:val="00FC51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link w:val="ac"/>
    <w:uiPriority w:val="1"/>
    <w:qFormat/>
    <w:rsid w:val="00E52DA1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E52DA1"/>
    <w:rPr>
      <w:rFonts w:eastAsiaTheme="minorEastAsia"/>
      <w:lang w:eastAsia="ru-RU"/>
    </w:rPr>
  </w:style>
  <w:style w:type="character" w:styleId="ad">
    <w:name w:val="annotation reference"/>
    <w:basedOn w:val="a0"/>
    <w:uiPriority w:val="99"/>
    <w:semiHidden/>
    <w:unhideWhenUsed/>
    <w:rsid w:val="002B4BCD"/>
    <w:rPr>
      <w:sz w:val="16"/>
      <w:szCs w:val="16"/>
    </w:rPr>
  </w:style>
  <w:style w:type="paragraph" w:styleId="ae">
    <w:name w:val="annotation text"/>
    <w:basedOn w:val="a"/>
    <w:link w:val="af"/>
    <w:uiPriority w:val="99"/>
    <w:unhideWhenUsed/>
    <w:rsid w:val="002B4BCD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rsid w:val="002B4BCD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2B4BCD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2B4BCD"/>
    <w:rPr>
      <w:b/>
      <w:bCs/>
      <w:sz w:val="20"/>
      <w:szCs w:val="20"/>
    </w:rPr>
  </w:style>
  <w:style w:type="paragraph" w:styleId="af2">
    <w:name w:val="Balloon Text"/>
    <w:basedOn w:val="a"/>
    <w:link w:val="af3"/>
    <w:uiPriority w:val="99"/>
    <w:semiHidden/>
    <w:unhideWhenUsed/>
    <w:rsid w:val="002B4B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2B4BCD"/>
    <w:rPr>
      <w:rFonts w:ascii="Segoe UI" w:hAnsi="Segoe UI" w:cs="Segoe UI"/>
      <w:sz w:val="18"/>
      <w:szCs w:val="18"/>
    </w:rPr>
  </w:style>
  <w:style w:type="paragraph" w:styleId="af4">
    <w:name w:val="Revision"/>
    <w:hidden/>
    <w:uiPriority w:val="99"/>
    <w:semiHidden/>
    <w:rsid w:val="0034407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872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EA3DE9-22A3-4779-904F-053D532B0D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1002</Words>
  <Characters>5717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ПАО "ГМК "Норильский никель"</Company>
  <LinksUpToDate>false</LinksUpToDate>
  <CharactersWithSpaces>6706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Туезов Антон Павлович</dc:creator>
  <cp:keywords/>
  <dc:description/>
  <cp:lastModifiedBy>Слободчикова Кристина Александровна</cp:lastModifiedBy>
  <cp:revision>5</cp:revision>
  <dcterms:created xsi:type="dcterms:W3CDTF">2025-05-25T22:27:00Z</dcterms:created>
  <dcterms:modified xsi:type="dcterms:W3CDTF">2025-05-27T03:06:00Z</dcterms:modified>
</cp:coreProperties>
</file>