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522" w:rsidRPr="00C75D17" w:rsidRDefault="004B3522" w:rsidP="004B42AD">
      <w:pPr>
        <w:tabs>
          <w:tab w:val="left" w:pos="851"/>
        </w:tabs>
        <w:spacing w:line="240" w:lineRule="exact"/>
        <w:ind w:firstLine="567"/>
        <w:jc w:val="center"/>
        <w:rPr>
          <w:rFonts w:ascii="Tahoma" w:hAnsi="Tahoma" w:cs="Tahoma"/>
          <w:sz w:val="22"/>
          <w:szCs w:val="22"/>
        </w:rPr>
      </w:pPr>
    </w:p>
    <w:p w:rsidR="00611976" w:rsidRPr="00B00796" w:rsidRDefault="004B42AD" w:rsidP="004C2692">
      <w:pPr>
        <w:tabs>
          <w:tab w:val="left" w:pos="851"/>
        </w:tabs>
        <w:spacing w:line="240" w:lineRule="exact"/>
        <w:ind w:firstLine="567"/>
        <w:jc w:val="right"/>
        <w:rPr>
          <w:rFonts w:ascii="Tahoma" w:hAnsi="Tahoma" w:cs="Tahoma"/>
          <w:sz w:val="22"/>
          <w:szCs w:val="22"/>
          <w:u w:val="single"/>
        </w:rPr>
      </w:pPr>
      <w:r w:rsidRPr="00B00796">
        <w:rPr>
          <w:rFonts w:ascii="Tahoma" w:hAnsi="Tahoma" w:cs="Tahoma"/>
          <w:sz w:val="22"/>
          <w:szCs w:val="22"/>
        </w:rPr>
        <w:t xml:space="preserve">Приложение </w:t>
      </w:r>
      <w:r w:rsidR="004C2692" w:rsidRPr="00B00796">
        <w:rPr>
          <w:rFonts w:ascii="Tahoma" w:hAnsi="Tahoma" w:cs="Tahoma"/>
          <w:sz w:val="22"/>
          <w:szCs w:val="22"/>
        </w:rPr>
        <w:t xml:space="preserve">№ 2 </w:t>
      </w:r>
      <w:r w:rsidRPr="00B00796">
        <w:rPr>
          <w:rFonts w:ascii="Tahoma" w:hAnsi="Tahoma" w:cs="Tahoma"/>
          <w:sz w:val="22"/>
          <w:szCs w:val="22"/>
        </w:rPr>
        <w:t xml:space="preserve">к </w:t>
      </w:r>
      <w:r w:rsidR="004C2692" w:rsidRPr="00B00796">
        <w:rPr>
          <w:rFonts w:ascii="Tahoma" w:hAnsi="Tahoma" w:cs="Tahoma"/>
          <w:sz w:val="22"/>
          <w:szCs w:val="22"/>
        </w:rPr>
        <w:t>Приглашению</w:t>
      </w:r>
    </w:p>
    <w:p w:rsidR="004B42AD" w:rsidRPr="00B00796" w:rsidRDefault="004B42AD" w:rsidP="00266187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  <w:u w:val="single"/>
        </w:rPr>
      </w:pPr>
    </w:p>
    <w:p w:rsidR="00611976" w:rsidRPr="00B00796" w:rsidRDefault="00611976" w:rsidP="00C178B1">
      <w:pPr>
        <w:shd w:val="clear" w:color="auto" w:fill="FFFFFF" w:themeFill="background1"/>
        <w:tabs>
          <w:tab w:val="left" w:pos="851"/>
        </w:tabs>
        <w:spacing w:line="240" w:lineRule="exact"/>
        <w:ind w:firstLine="709"/>
        <w:rPr>
          <w:rFonts w:ascii="Tahoma" w:hAnsi="Tahoma" w:cs="Tahoma"/>
          <w:b/>
          <w:sz w:val="22"/>
          <w:szCs w:val="22"/>
        </w:rPr>
      </w:pPr>
      <w:r w:rsidRPr="00B00796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:rsidR="008E3C17" w:rsidRPr="00B00796" w:rsidRDefault="008E3C17" w:rsidP="00C178B1">
      <w:pPr>
        <w:pStyle w:val="a3"/>
        <w:shd w:val="clear" w:color="auto" w:fill="FFFFFF" w:themeFill="background1"/>
        <w:tabs>
          <w:tab w:val="left" w:pos="851"/>
          <w:tab w:val="left" w:pos="993"/>
        </w:tabs>
        <w:spacing w:line="240" w:lineRule="exact"/>
        <w:ind w:left="644" w:firstLine="709"/>
        <w:rPr>
          <w:rFonts w:ascii="Tahoma" w:eastAsiaTheme="minorEastAsia" w:hAnsi="Tahoma" w:cs="Tahoma"/>
          <w:b/>
          <w:color w:val="000000" w:themeColor="text1"/>
          <w:kern w:val="24"/>
          <w:sz w:val="22"/>
          <w:szCs w:val="22"/>
        </w:rPr>
      </w:pPr>
    </w:p>
    <w:p w:rsidR="00493BC4" w:rsidRPr="00676754" w:rsidRDefault="00493BC4" w:rsidP="00F55314">
      <w:pPr>
        <w:pStyle w:val="a3"/>
        <w:numPr>
          <w:ilvl w:val="0"/>
          <w:numId w:val="1"/>
        </w:numPr>
        <w:shd w:val="clear" w:color="auto" w:fill="FFFFFF" w:themeFill="background1"/>
        <w:ind w:left="0" w:firstLine="709"/>
        <w:rPr>
          <w:rFonts w:ascii="Tahoma" w:eastAsiaTheme="minorEastAsia" w:hAnsi="Tahoma" w:cs="Tahoma"/>
          <w:b/>
          <w:kern w:val="24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</w:t>
      </w:r>
      <w:r w:rsidR="00F55314">
        <w:rPr>
          <w:rFonts w:ascii="Tahoma" w:hAnsi="Tahoma" w:cs="Tahoma"/>
          <w:sz w:val="22"/>
          <w:szCs w:val="22"/>
        </w:rPr>
        <w:t>и</w:t>
      </w:r>
      <w:r w:rsidRPr="00B00796">
        <w:rPr>
          <w:rFonts w:ascii="Tahoma" w:hAnsi="Tahoma" w:cs="Tahoma"/>
          <w:sz w:val="22"/>
          <w:szCs w:val="22"/>
        </w:rPr>
        <w:t>:</w:t>
      </w:r>
    </w:p>
    <w:p w:rsidR="00676754" w:rsidRPr="00B00796" w:rsidRDefault="00676754" w:rsidP="00676754">
      <w:pPr>
        <w:pStyle w:val="a3"/>
        <w:shd w:val="clear" w:color="auto" w:fill="FFFFFF" w:themeFill="background1"/>
        <w:ind w:left="709"/>
        <w:rPr>
          <w:rFonts w:ascii="Tahoma" w:eastAsiaTheme="minorEastAsia" w:hAnsi="Tahoma" w:cs="Tahoma"/>
          <w:b/>
          <w:kern w:val="24"/>
          <w:sz w:val="22"/>
          <w:szCs w:val="22"/>
        </w:rPr>
      </w:pPr>
    </w:p>
    <w:p w:rsidR="00FC1EA8" w:rsidRDefault="00493BC4" w:rsidP="00F55314">
      <w:pPr>
        <w:pStyle w:val="a3"/>
        <w:shd w:val="clear" w:color="auto" w:fill="FFFFFF" w:themeFill="background1"/>
        <w:ind w:left="0" w:firstLine="709"/>
        <w:rPr>
          <w:rFonts w:ascii="Tahoma" w:hAnsi="Tahoma" w:cs="Tahoma"/>
          <w:b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 xml:space="preserve">1.1 </w:t>
      </w:r>
      <w:r w:rsidR="00676754">
        <w:rPr>
          <w:rFonts w:ascii="Tahoma" w:hAnsi="Tahoma" w:cs="Tahoma"/>
          <w:sz w:val="22"/>
          <w:szCs w:val="22"/>
        </w:rPr>
        <w:t>Н</w:t>
      </w:r>
      <w:r w:rsidR="00FC1EA8" w:rsidRPr="00B00796">
        <w:rPr>
          <w:rFonts w:ascii="Tahoma" w:hAnsi="Tahoma" w:cs="Tahoma"/>
          <w:sz w:val="22"/>
          <w:szCs w:val="22"/>
        </w:rPr>
        <w:t xml:space="preserve">е менее </w:t>
      </w:r>
      <w:r w:rsidR="00D24F50">
        <w:rPr>
          <w:rFonts w:ascii="Tahoma" w:hAnsi="Tahoma" w:cs="Tahoma"/>
          <w:sz w:val="22"/>
          <w:szCs w:val="22"/>
        </w:rPr>
        <w:t>1</w:t>
      </w:r>
      <w:r w:rsidR="008014AF" w:rsidRPr="00B00796">
        <w:rPr>
          <w:rFonts w:ascii="Tahoma" w:hAnsi="Tahoma" w:cs="Tahoma"/>
          <w:sz w:val="22"/>
          <w:szCs w:val="22"/>
        </w:rPr>
        <w:t xml:space="preserve"> (</w:t>
      </w:r>
      <w:r w:rsidR="00D24F50">
        <w:rPr>
          <w:rFonts w:ascii="Tahoma" w:hAnsi="Tahoma" w:cs="Tahoma"/>
          <w:sz w:val="22"/>
          <w:szCs w:val="22"/>
        </w:rPr>
        <w:t>одного</w:t>
      </w:r>
      <w:r w:rsidR="008014AF" w:rsidRPr="00B00796">
        <w:rPr>
          <w:rFonts w:ascii="Tahoma" w:hAnsi="Tahoma" w:cs="Tahoma"/>
          <w:sz w:val="22"/>
          <w:szCs w:val="22"/>
        </w:rPr>
        <w:t>)</w:t>
      </w:r>
      <w:r w:rsidR="00FC1EA8" w:rsidRPr="00B00796">
        <w:rPr>
          <w:rFonts w:ascii="Tahoma" w:hAnsi="Tahoma" w:cs="Tahoma"/>
          <w:sz w:val="22"/>
          <w:szCs w:val="22"/>
        </w:rPr>
        <w:t xml:space="preserve"> </w:t>
      </w:r>
      <w:r w:rsidR="00C75D17" w:rsidRPr="00B00796">
        <w:rPr>
          <w:rFonts w:ascii="Tahoma" w:hAnsi="Tahoma" w:cs="Tahoma"/>
          <w:sz w:val="22"/>
          <w:szCs w:val="22"/>
        </w:rPr>
        <w:t>специалист</w:t>
      </w:r>
      <w:r w:rsidR="00676754">
        <w:rPr>
          <w:rFonts w:ascii="Tahoma" w:hAnsi="Tahoma" w:cs="Tahoma"/>
          <w:sz w:val="22"/>
          <w:szCs w:val="22"/>
        </w:rPr>
        <w:t>а</w:t>
      </w:r>
      <w:r w:rsidR="00FC1EA8" w:rsidRPr="00B00796">
        <w:rPr>
          <w:rFonts w:ascii="Tahoma" w:hAnsi="Tahoma" w:cs="Tahoma"/>
          <w:sz w:val="22"/>
          <w:szCs w:val="22"/>
        </w:rPr>
        <w:t>, имеющ</w:t>
      </w:r>
      <w:r w:rsidR="00676754">
        <w:rPr>
          <w:rFonts w:ascii="Tahoma" w:hAnsi="Tahoma" w:cs="Tahoma"/>
          <w:sz w:val="22"/>
          <w:szCs w:val="22"/>
        </w:rPr>
        <w:t>его</w:t>
      </w:r>
      <w:r w:rsidR="00CA607B" w:rsidRPr="00B00796">
        <w:rPr>
          <w:rFonts w:ascii="Tahoma" w:hAnsi="Tahoma" w:cs="Tahoma"/>
          <w:sz w:val="22"/>
          <w:szCs w:val="22"/>
        </w:rPr>
        <w:t xml:space="preserve"> </w:t>
      </w:r>
      <w:r w:rsidR="00F35F7C" w:rsidRPr="00B00796">
        <w:rPr>
          <w:rFonts w:ascii="Tahoma" w:hAnsi="Tahoma" w:cs="Tahoma"/>
          <w:sz w:val="22"/>
          <w:szCs w:val="22"/>
        </w:rPr>
        <w:t>высшее образование химического</w:t>
      </w:r>
      <w:r w:rsidR="00F35F7C" w:rsidRPr="00B00796">
        <w:rPr>
          <w:rFonts w:ascii="Tahoma" w:hAnsi="Tahoma" w:cs="Tahoma"/>
          <w:sz w:val="22"/>
          <w:szCs w:val="22"/>
          <w:shd w:val="clear" w:color="auto" w:fill="FFFFFF" w:themeFill="background1"/>
        </w:rPr>
        <w:t xml:space="preserve"> или химико-технологического направлений для выполнения очистки теплообменного оборудования</w:t>
      </w:r>
      <w:r w:rsidR="00EE7E68" w:rsidRPr="00B00796">
        <w:rPr>
          <w:rFonts w:ascii="Tahoma" w:hAnsi="Tahoma" w:cs="Tahoma"/>
          <w:sz w:val="22"/>
          <w:szCs w:val="22"/>
          <w:shd w:val="clear" w:color="auto" w:fill="FFFFFF" w:themeFill="background1"/>
        </w:rPr>
        <w:t xml:space="preserve">. </w:t>
      </w:r>
      <w:r w:rsidR="008E3C17" w:rsidRPr="00B00796">
        <w:rPr>
          <w:rFonts w:ascii="Tahoma" w:hAnsi="Tahoma" w:cs="Tahoma"/>
          <w:b/>
          <w:sz w:val="22"/>
          <w:szCs w:val="22"/>
        </w:rPr>
        <w:t>(</w:t>
      </w:r>
      <w:r w:rsidR="00E4113B" w:rsidRPr="00B00796">
        <w:rPr>
          <w:rFonts w:ascii="Tahoma" w:hAnsi="Tahoma" w:cs="Tahoma"/>
          <w:b/>
          <w:sz w:val="22"/>
          <w:szCs w:val="22"/>
        </w:rPr>
        <w:t>подтверждается выпиской из штатного расписания</w:t>
      </w:r>
      <w:r w:rsidR="00E36C35" w:rsidRPr="00B00796">
        <w:rPr>
          <w:rFonts w:ascii="Tahoma" w:hAnsi="Tahoma" w:cs="Tahoma"/>
          <w:b/>
          <w:sz w:val="22"/>
          <w:szCs w:val="22"/>
        </w:rPr>
        <w:t>, копией диплома об образовании</w:t>
      </w:r>
      <w:r w:rsidR="008014AF" w:rsidRPr="00B00796">
        <w:rPr>
          <w:rFonts w:ascii="Tahoma" w:hAnsi="Tahoma" w:cs="Tahoma"/>
          <w:b/>
          <w:sz w:val="22"/>
          <w:szCs w:val="22"/>
        </w:rPr>
        <w:t>).</w:t>
      </w:r>
      <w:r w:rsidR="00EE7E68" w:rsidRPr="00B00796">
        <w:rPr>
          <w:rFonts w:ascii="Tahoma" w:hAnsi="Tahoma" w:cs="Tahoma"/>
          <w:b/>
          <w:sz w:val="22"/>
          <w:szCs w:val="22"/>
        </w:rPr>
        <w:t xml:space="preserve"> </w:t>
      </w:r>
    </w:p>
    <w:p w:rsidR="00676754" w:rsidRPr="00B00796" w:rsidRDefault="00676754" w:rsidP="00F55314">
      <w:pPr>
        <w:pStyle w:val="a3"/>
        <w:shd w:val="clear" w:color="auto" w:fill="FFFFFF" w:themeFill="background1"/>
        <w:ind w:left="0" w:firstLine="709"/>
        <w:rPr>
          <w:rFonts w:ascii="Tahoma" w:eastAsiaTheme="minorEastAsia" w:hAnsi="Tahoma" w:cs="Tahoma"/>
          <w:b/>
          <w:kern w:val="24"/>
          <w:sz w:val="22"/>
          <w:szCs w:val="22"/>
        </w:rPr>
      </w:pPr>
    </w:p>
    <w:p w:rsidR="00493BC4" w:rsidRPr="00B00796" w:rsidRDefault="00493BC4" w:rsidP="00F55314">
      <w:pPr>
        <w:pStyle w:val="a6"/>
        <w:ind w:firstLine="709"/>
        <w:rPr>
          <w:rFonts w:ascii="Tahoma" w:hAnsi="Tahoma" w:cs="Tahoma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>1.2</w:t>
      </w:r>
      <w:r w:rsidR="007B582A" w:rsidRPr="00B00796">
        <w:rPr>
          <w:rFonts w:ascii="Tahoma" w:hAnsi="Tahoma" w:cs="Tahoma"/>
          <w:sz w:val="22"/>
          <w:szCs w:val="22"/>
        </w:rPr>
        <w:t xml:space="preserve">  </w:t>
      </w:r>
      <w:r w:rsidR="00676754">
        <w:rPr>
          <w:rFonts w:ascii="Tahoma" w:hAnsi="Tahoma" w:cs="Tahoma"/>
          <w:sz w:val="22"/>
          <w:szCs w:val="22"/>
        </w:rPr>
        <w:t>Н</w:t>
      </w:r>
      <w:r w:rsidRPr="00B00796">
        <w:rPr>
          <w:rFonts w:ascii="Tahoma" w:hAnsi="Tahoma" w:cs="Tahoma"/>
          <w:sz w:val="22"/>
          <w:szCs w:val="22"/>
        </w:rPr>
        <w:t>е менее (о</w:t>
      </w:r>
      <w:r w:rsidR="00B00796" w:rsidRPr="00B00796">
        <w:rPr>
          <w:rFonts w:ascii="Tahoma" w:hAnsi="Tahoma" w:cs="Tahoma"/>
          <w:sz w:val="22"/>
          <w:szCs w:val="22"/>
        </w:rPr>
        <w:t>дного</w:t>
      </w:r>
      <w:r w:rsidRPr="00B00796">
        <w:rPr>
          <w:rFonts w:ascii="Tahoma" w:hAnsi="Tahoma" w:cs="Tahoma"/>
          <w:sz w:val="22"/>
          <w:szCs w:val="22"/>
        </w:rPr>
        <w:t xml:space="preserve">) ИТР </w:t>
      </w:r>
      <w:r w:rsidRPr="00B00796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</w:t>
      </w:r>
      <w:r w:rsidRPr="00B00796">
        <w:rPr>
          <w:rFonts w:ascii="Tahoma" w:hAnsi="Tahoma" w:cs="Tahoma"/>
          <w:sz w:val="22"/>
          <w:szCs w:val="22"/>
        </w:rPr>
        <w:t xml:space="preserve"> </w:t>
      </w:r>
      <w:r w:rsidRPr="00B00796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 одновременно</w:t>
      </w:r>
      <w:r w:rsidRPr="00B00796">
        <w:rPr>
          <w:rFonts w:ascii="Tahoma" w:hAnsi="Tahoma" w:cs="Tahoma"/>
          <w:sz w:val="22"/>
          <w:szCs w:val="22"/>
        </w:rPr>
        <w:t xml:space="preserve"> аттестованных в области охраны труда согласно постановления Правительства РФ от 24.12.2021 № 2464 </w:t>
      </w:r>
      <w:r w:rsidRPr="00B00796">
        <w:rPr>
          <w:rFonts w:ascii="Tahoma" w:hAnsi="Tahoma" w:cs="Tahoma"/>
          <w:b/>
          <w:sz w:val="22"/>
          <w:szCs w:val="22"/>
        </w:rPr>
        <w:t>(подтверждается копиями действующих документов об аттестации) и промышленной безопасности согласно приказу Ростехнадзора от 09.08.2023 № 285 и Постановления правительства РФ от 13.01.2023 № 13 (подтверждается копией протокола об аттестации в области ПБ,</w:t>
      </w:r>
      <w:r w:rsidRPr="00B00796">
        <w:rPr>
          <w:rFonts w:ascii="Tahoma" w:hAnsi="Tahoma" w:cs="Tahoma"/>
          <w:sz w:val="22"/>
          <w:szCs w:val="22"/>
        </w:rPr>
        <w:t xml:space="preserve"> </w:t>
      </w:r>
      <w:r w:rsidRPr="00B00796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обязательства):</w:t>
      </w:r>
    </w:p>
    <w:p w:rsidR="00493BC4" w:rsidRPr="00B00796" w:rsidRDefault="00493BC4" w:rsidP="00F55314">
      <w:pPr>
        <w:pStyle w:val="a3"/>
        <w:tabs>
          <w:tab w:val="left" w:pos="851"/>
          <w:tab w:val="left" w:pos="993"/>
        </w:tabs>
        <w:spacing w:line="240" w:lineRule="exact"/>
        <w:ind w:left="0" w:firstLine="709"/>
        <w:rPr>
          <w:rFonts w:ascii="Tahoma" w:hAnsi="Tahoma" w:cs="Tahoma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>- общие требования охраны труда;</w:t>
      </w:r>
    </w:p>
    <w:p w:rsidR="00493BC4" w:rsidRDefault="00493BC4" w:rsidP="00F55314">
      <w:pPr>
        <w:pStyle w:val="a3"/>
        <w:tabs>
          <w:tab w:val="left" w:pos="851"/>
          <w:tab w:val="left" w:pos="993"/>
        </w:tabs>
        <w:spacing w:line="240" w:lineRule="exact"/>
        <w:ind w:left="0" w:firstLine="709"/>
        <w:rPr>
          <w:rFonts w:ascii="Tahoma" w:hAnsi="Tahoma" w:cs="Tahoma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>- А1 Общие требования промышленной безопасности;</w:t>
      </w:r>
    </w:p>
    <w:p w:rsidR="00676754" w:rsidRPr="00B00796" w:rsidRDefault="00676754" w:rsidP="00F55314">
      <w:pPr>
        <w:pStyle w:val="a3"/>
        <w:tabs>
          <w:tab w:val="left" w:pos="851"/>
          <w:tab w:val="left" w:pos="993"/>
        </w:tabs>
        <w:spacing w:line="240" w:lineRule="exact"/>
        <w:ind w:left="0" w:firstLine="709"/>
        <w:rPr>
          <w:rFonts w:ascii="Tahoma" w:hAnsi="Tahoma" w:cs="Tahoma"/>
          <w:sz w:val="22"/>
          <w:szCs w:val="22"/>
        </w:rPr>
      </w:pPr>
    </w:p>
    <w:p w:rsidR="00493BC4" w:rsidRPr="00676754" w:rsidRDefault="00493BC4" w:rsidP="00F55314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line="240" w:lineRule="exact"/>
        <w:ind w:left="0" w:firstLine="709"/>
        <w:rPr>
          <w:rFonts w:ascii="Tahoma" w:hAnsi="Tahoma" w:cs="Tahoma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 xml:space="preserve">Наличие у Претендента и/или привлекаемых им субподрядчиков/соисполнителей опыта выполнения </w:t>
      </w:r>
      <w:r w:rsidRPr="00B00796">
        <w:rPr>
          <w:rFonts w:ascii="Tahoma" w:eastAsiaTheme="minorEastAsia" w:hAnsi="Tahoma" w:cs="Tahoma"/>
          <w:kern w:val="24"/>
          <w:sz w:val="22"/>
          <w:szCs w:val="22"/>
        </w:rPr>
        <w:t>очистки теплообменного оборудования</w:t>
      </w:r>
      <w:r w:rsidRPr="00B00796">
        <w:rPr>
          <w:rFonts w:ascii="Tahoma" w:hAnsi="Tahoma" w:cs="Tahoma"/>
          <w:sz w:val="22"/>
          <w:szCs w:val="22"/>
        </w:rPr>
        <w:t xml:space="preserve"> работ за последние </w:t>
      </w:r>
      <w:r w:rsidRPr="00B00796">
        <w:rPr>
          <w:rFonts w:ascii="Tahoma" w:eastAsiaTheme="minorEastAsia" w:hAnsi="Tahoma" w:cs="Tahoma"/>
          <w:kern w:val="24"/>
          <w:sz w:val="22"/>
          <w:szCs w:val="22"/>
        </w:rPr>
        <w:t xml:space="preserve">за последние 2 (два) года </w:t>
      </w:r>
      <w:r w:rsidRPr="00B00796">
        <w:rPr>
          <w:rFonts w:ascii="Tahoma" w:hAnsi="Tahoma" w:cs="Tahoma"/>
          <w:sz w:val="22"/>
          <w:szCs w:val="22"/>
        </w:rPr>
        <w:t xml:space="preserve">общей стоимостью от </w:t>
      </w:r>
      <w:r w:rsidRPr="00B00796">
        <w:rPr>
          <w:rFonts w:ascii="Tahoma" w:eastAsiaTheme="minorEastAsia" w:hAnsi="Tahoma" w:cs="Tahoma"/>
          <w:kern w:val="24"/>
          <w:sz w:val="22"/>
          <w:szCs w:val="22"/>
        </w:rPr>
        <w:t>(трех миллионов) рублей без НДС</w:t>
      </w:r>
      <w:r w:rsidRPr="00B00796">
        <w:rPr>
          <w:rFonts w:ascii="Tahoma" w:hAnsi="Tahoma" w:cs="Tahoma"/>
          <w:sz w:val="22"/>
          <w:szCs w:val="22"/>
        </w:rPr>
        <w:t>. (</w:t>
      </w:r>
      <w:r w:rsidRPr="00B00796">
        <w:rPr>
          <w:rFonts w:ascii="Tahoma" w:hAnsi="Tahoma" w:cs="Tahoma"/>
          <w:b/>
          <w:sz w:val="22"/>
          <w:szCs w:val="22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 также Формой 1а);</w:t>
      </w:r>
    </w:p>
    <w:p w:rsidR="00676754" w:rsidRPr="00B00796" w:rsidRDefault="00676754" w:rsidP="00676754">
      <w:pPr>
        <w:pStyle w:val="a3"/>
        <w:tabs>
          <w:tab w:val="left" w:pos="426"/>
          <w:tab w:val="left" w:pos="993"/>
        </w:tabs>
        <w:spacing w:line="240" w:lineRule="exact"/>
        <w:ind w:left="709"/>
        <w:rPr>
          <w:rFonts w:ascii="Tahoma" w:hAnsi="Tahoma" w:cs="Tahoma"/>
          <w:sz w:val="22"/>
          <w:szCs w:val="22"/>
        </w:rPr>
      </w:pPr>
    </w:p>
    <w:p w:rsidR="00D24F50" w:rsidRPr="00D24F50" w:rsidRDefault="00493BC4" w:rsidP="00F55314">
      <w:pPr>
        <w:pStyle w:val="a3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line="240" w:lineRule="exact"/>
        <w:ind w:left="0" w:firstLine="709"/>
        <w:rPr>
          <w:rFonts w:ascii="Tahoma" w:hAnsi="Tahoma" w:cs="Tahoma"/>
          <w:b/>
          <w:sz w:val="22"/>
          <w:szCs w:val="22"/>
        </w:rPr>
      </w:pPr>
      <w:bookmarkStart w:id="0" w:name="_GoBack"/>
      <w:r w:rsidRPr="00F55314">
        <w:rPr>
          <w:rFonts w:ascii="Tahoma" w:hAnsi="Tahoma" w:cs="Tahoma"/>
          <w:sz w:val="22"/>
          <w:szCs w:val="22"/>
        </w:rPr>
        <w:t xml:space="preserve">Претендент и/или привлекаемый им субподрядчик/соисполнитель должен иметь достаточное для исполнения договора материально-технических ресурсов оборудования/техники/приспособлений необходимых для проведения работ </w:t>
      </w:r>
      <w:r w:rsidR="00B00796" w:rsidRPr="00F55314">
        <w:rPr>
          <w:rFonts w:ascii="Tahoma" w:hAnsi="Tahoma" w:cs="Tahoma"/>
          <w:sz w:val="22"/>
          <w:szCs w:val="22"/>
        </w:rPr>
        <w:t>по гидродинамической и химической промывке</w:t>
      </w:r>
      <w:r w:rsidR="00D24F50">
        <w:rPr>
          <w:rFonts w:ascii="Tahoma" w:hAnsi="Tahoma" w:cs="Tahoma"/>
          <w:sz w:val="22"/>
          <w:szCs w:val="22"/>
        </w:rPr>
        <w:t>:</w:t>
      </w:r>
    </w:p>
    <w:p w:rsidR="00D24F50" w:rsidRDefault="00D24F50" w:rsidP="00D24F50">
      <w:pPr>
        <w:tabs>
          <w:tab w:val="left" w:pos="851"/>
          <w:tab w:val="left" w:pos="993"/>
        </w:tabs>
        <w:spacing w:line="240" w:lineRule="exact"/>
        <w:ind w:left="567" w:firstLine="11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не менее 1 (одного) аппарата высокого давления производительностью 500 бар; </w:t>
      </w:r>
    </w:p>
    <w:p w:rsidR="00D24F50" w:rsidRPr="00D24F50" w:rsidRDefault="00D24F50" w:rsidP="00D24F50">
      <w:pPr>
        <w:pStyle w:val="a3"/>
        <w:tabs>
          <w:tab w:val="left" w:pos="426"/>
          <w:tab w:val="left" w:pos="851"/>
          <w:tab w:val="left" w:pos="993"/>
        </w:tabs>
        <w:spacing w:line="240" w:lineRule="exact"/>
        <w:ind w:left="644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не менее не менее 1 (одного) насосов производительностью 250 м3/ч</w:t>
      </w:r>
    </w:p>
    <w:p w:rsidR="00493BC4" w:rsidRPr="00D24F50" w:rsidRDefault="00493BC4" w:rsidP="00D24F50">
      <w:pPr>
        <w:tabs>
          <w:tab w:val="left" w:pos="426"/>
          <w:tab w:val="left" w:pos="851"/>
          <w:tab w:val="left" w:pos="993"/>
        </w:tabs>
        <w:spacing w:line="240" w:lineRule="exact"/>
        <w:rPr>
          <w:rFonts w:ascii="Tahoma" w:hAnsi="Tahoma" w:cs="Tahoma"/>
          <w:b/>
          <w:sz w:val="22"/>
          <w:szCs w:val="22"/>
        </w:rPr>
      </w:pPr>
      <w:r w:rsidRPr="00D24F50">
        <w:rPr>
          <w:rFonts w:ascii="Tahoma" w:hAnsi="Tahoma" w:cs="Tahoma"/>
          <w:b/>
          <w:sz w:val="22"/>
          <w:szCs w:val="22"/>
        </w:rPr>
        <w:t>(подтверждается копиями документов, подтверждающих право собственности (паспорт/ОС-6) либо договор аренды технических средств/оборудования со сроком окончания н</w:t>
      </w:r>
      <w:r w:rsidR="009122B0">
        <w:rPr>
          <w:rFonts w:ascii="Tahoma" w:hAnsi="Tahoma" w:cs="Tahoma"/>
          <w:b/>
          <w:sz w:val="22"/>
          <w:szCs w:val="22"/>
        </w:rPr>
        <w:t>е менее (срока окончания работ)</w:t>
      </w:r>
    </w:p>
    <w:bookmarkEnd w:id="0"/>
    <w:p w:rsidR="00AE4157" w:rsidRPr="00AE4157" w:rsidRDefault="00AE4157" w:rsidP="0089323F">
      <w:pPr>
        <w:tabs>
          <w:tab w:val="left" w:pos="851"/>
          <w:tab w:val="left" w:pos="993"/>
        </w:tabs>
        <w:spacing w:line="240" w:lineRule="exact"/>
        <w:ind w:left="567" w:firstLine="709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:rsidR="00B84EE7" w:rsidRPr="00676754" w:rsidRDefault="00B84EE7" w:rsidP="00676754">
      <w:pPr>
        <w:ind w:firstLine="708"/>
        <w:rPr>
          <w:rFonts w:ascii="Tahoma" w:hAnsi="Tahoma" w:cs="Tahoma"/>
          <w:sz w:val="22"/>
          <w:szCs w:val="22"/>
        </w:rPr>
      </w:pPr>
      <w:r w:rsidRPr="00676754">
        <w:rPr>
          <w:rFonts w:ascii="Tahoma" w:hAnsi="Tahoma" w:cs="Tahoma"/>
          <w:b/>
          <w:bCs/>
          <w:sz w:val="22"/>
          <w:szCs w:val="22"/>
        </w:rPr>
        <w:t xml:space="preserve">Рекомендуется </w:t>
      </w:r>
      <w:r w:rsidRPr="00676754">
        <w:rPr>
          <w:rFonts w:ascii="Tahoma" w:hAnsi="Tahoma" w:cs="Tahoma"/>
          <w:sz w:val="22"/>
          <w:szCs w:val="22"/>
        </w:rPr>
        <w:t>до подачи коммерческого предложение ознакомится с оборудованием</w:t>
      </w:r>
      <w:r w:rsidR="00676754" w:rsidRPr="00676754">
        <w:rPr>
          <w:rFonts w:ascii="Tahoma" w:hAnsi="Tahoma" w:cs="Tahoma"/>
          <w:sz w:val="22"/>
          <w:szCs w:val="22"/>
        </w:rPr>
        <w:t>,</w:t>
      </w:r>
      <w:r w:rsidRPr="00676754">
        <w:rPr>
          <w:rFonts w:ascii="Tahoma" w:hAnsi="Tahoma" w:cs="Tahoma"/>
          <w:sz w:val="22"/>
          <w:szCs w:val="22"/>
        </w:rPr>
        <w:t xml:space="preserve"> требующим проведения очистки, провести исследования по возможности применения оборудования и реагентики Исполнителя в условиях действующего производства Заказчика.</w:t>
      </w:r>
    </w:p>
    <w:p w:rsidR="00EE7E68" w:rsidRPr="00B84EE7" w:rsidRDefault="00EE7E68" w:rsidP="00EE7E68">
      <w:pPr>
        <w:pStyle w:val="a3"/>
        <w:shd w:val="clear" w:color="auto" w:fill="FFFFFF" w:themeFill="background1"/>
        <w:rPr>
          <w:rFonts w:ascii="Tahoma" w:hAnsi="Tahoma" w:cs="Tahoma"/>
          <w:sz w:val="22"/>
          <w:szCs w:val="22"/>
        </w:rPr>
      </w:pPr>
    </w:p>
    <w:p w:rsidR="00B00796" w:rsidRPr="00B00796" w:rsidRDefault="00B00796" w:rsidP="00F55314">
      <w:pPr>
        <w:ind w:firstLine="708"/>
        <w:rPr>
          <w:rFonts w:ascii="Tahoma" w:hAnsi="Tahoma" w:cs="Tahoma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>До начала выполнения работ:</w:t>
      </w:r>
    </w:p>
    <w:p w:rsidR="00B00796" w:rsidRPr="00B00796" w:rsidRDefault="00B00796" w:rsidP="00B00796">
      <w:pPr>
        <w:rPr>
          <w:rFonts w:ascii="Tahoma" w:hAnsi="Tahoma" w:cs="Tahoma"/>
          <w:sz w:val="22"/>
          <w:szCs w:val="22"/>
        </w:rPr>
      </w:pPr>
    </w:p>
    <w:p w:rsidR="00B00796" w:rsidRPr="00B00796" w:rsidRDefault="00B00796" w:rsidP="00676754">
      <w:pPr>
        <w:ind w:firstLine="708"/>
        <w:rPr>
          <w:rFonts w:ascii="Tahoma" w:hAnsi="Tahoma" w:cs="Tahoma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>Для исключения случаев производственного травматизма при выполнении работ на объектах АО «Кольская КМК»:</w:t>
      </w:r>
    </w:p>
    <w:p w:rsidR="00B00796" w:rsidRPr="00B00796" w:rsidRDefault="00B00796" w:rsidP="00B00796">
      <w:pPr>
        <w:tabs>
          <w:tab w:val="left" w:pos="1134"/>
        </w:tabs>
        <w:ind w:firstLine="709"/>
        <w:rPr>
          <w:rFonts w:ascii="Tahoma" w:hAnsi="Tahoma" w:cs="Tahoma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>1.</w:t>
      </w:r>
      <w:r w:rsidRPr="00B00796">
        <w:rPr>
          <w:rFonts w:ascii="Tahoma" w:hAnsi="Tahoma" w:cs="Tahoma"/>
          <w:sz w:val="22"/>
          <w:szCs w:val="22"/>
        </w:rPr>
        <w:tab/>
        <w:t>Пройти вводный инструктаж по охране труда и промышленной безопасности в департаменте промышленной безопасности на ЦКПП «Северная» г. Мончегорск.</w:t>
      </w:r>
    </w:p>
    <w:p w:rsidR="00B00796" w:rsidRPr="00B00796" w:rsidRDefault="00B00796" w:rsidP="00B00796">
      <w:pPr>
        <w:tabs>
          <w:tab w:val="left" w:pos="426"/>
          <w:tab w:val="left" w:pos="1134"/>
        </w:tabs>
        <w:ind w:firstLine="709"/>
        <w:rPr>
          <w:rFonts w:ascii="Tahoma" w:hAnsi="Tahoma" w:cs="Tahoma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lastRenderedPageBreak/>
        <w:t>2.</w:t>
      </w:r>
      <w:r w:rsidRPr="00B00796">
        <w:rPr>
          <w:rFonts w:ascii="Tahoma" w:hAnsi="Tahoma" w:cs="Tahoma"/>
          <w:sz w:val="22"/>
          <w:szCs w:val="22"/>
        </w:rPr>
        <w:tab/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:rsidR="00B00796" w:rsidRPr="00B00796" w:rsidRDefault="00B00796" w:rsidP="00B00796">
      <w:pPr>
        <w:tabs>
          <w:tab w:val="left" w:pos="426"/>
          <w:tab w:val="left" w:pos="1134"/>
        </w:tabs>
        <w:ind w:firstLine="567"/>
        <w:rPr>
          <w:rFonts w:ascii="Tahoma" w:hAnsi="Tahoma" w:cs="Tahoma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 xml:space="preserve"> 3.</w:t>
      </w:r>
      <w:r w:rsidRPr="00B00796">
        <w:rPr>
          <w:rFonts w:ascii="Tahoma" w:hAnsi="Tahoma" w:cs="Tahoma"/>
          <w:sz w:val="22"/>
          <w:szCs w:val="22"/>
        </w:rPr>
        <w:tab/>
        <w:t>Пройти проверку знаний «Методики применения нарядов-допусков при производстве работ повышенной опасности в АО «Кольская ГМК», утвержденной приказом генерального директора АО «Кольская ГМК» от 03.06.2024 №КГМК/384-п;</w:t>
      </w:r>
    </w:p>
    <w:p w:rsidR="00B00796" w:rsidRPr="00B00796" w:rsidRDefault="00B00796" w:rsidP="00B00796">
      <w:pPr>
        <w:rPr>
          <w:rFonts w:ascii="Tahoma" w:hAnsi="Tahoma" w:cs="Tahoma"/>
          <w:sz w:val="22"/>
          <w:szCs w:val="22"/>
        </w:rPr>
      </w:pPr>
    </w:p>
    <w:p w:rsidR="00B00796" w:rsidRPr="00B00796" w:rsidRDefault="00B00796" w:rsidP="00676754">
      <w:pPr>
        <w:ind w:firstLine="567"/>
        <w:rPr>
          <w:rFonts w:ascii="Tahoma" w:hAnsi="Tahoma" w:cs="Tahoma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>Подрядная организация обязуется:</w:t>
      </w:r>
    </w:p>
    <w:p w:rsidR="00B00796" w:rsidRPr="00B00796" w:rsidRDefault="00B00796" w:rsidP="00B00796">
      <w:pPr>
        <w:rPr>
          <w:rFonts w:ascii="Tahoma" w:hAnsi="Tahoma" w:cs="Tahoma"/>
          <w:sz w:val="22"/>
          <w:szCs w:val="22"/>
        </w:rPr>
      </w:pPr>
    </w:p>
    <w:p w:rsidR="00B00796" w:rsidRPr="00B00796" w:rsidRDefault="00B00796" w:rsidP="00676754">
      <w:pPr>
        <w:ind w:firstLine="708"/>
        <w:rPr>
          <w:rFonts w:ascii="Tahoma" w:hAnsi="Tahoma" w:cs="Tahoma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 xml:space="preserve">Для исключения случаев производственного травматизма при выполнении работ на объектах АО «Кольская КМК»: </w:t>
      </w:r>
    </w:p>
    <w:p w:rsidR="00B00796" w:rsidRPr="00B00796" w:rsidRDefault="00B00796" w:rsidP="00B00796">
      <w:pPr>
        <w:tabs>
          <w:tab w:val="left" w:pos="993"/>
        </w:tabs>
        <w:ind w:firstLine="709"/>
        <w:rPr>
          <w:rFonts w:ascii="Tahoma" w:hAnsi="Tahoma" w:cs="Tahoma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 xml:space="preserve">1. Знать и выполнять требования Кардинальных (ключевых) правил для передела Компании, в котором выполняются работы. </w:t>
      </w:r>
    </w:p>
    <w:p w:rsidR="00B00796" w:rsidRPr="00B00796" w:rsidRDefault="00B00796" w:rsidP="00B00796">
      <w:pPr>
        <w:ind w:firstLine="709"/>
        <w:rPr>
          <w:rFonts w:ascii="Tahoma" w:hAnsi="Tahoma" w:cs="Tahoma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 xml:space="preserve">2. При производстве работ знать и выполнять требования охраны труда, промышленной и пожарной безопасности. </w:t>
      </w:r>
    </w:p>
    <w:p w:rsidR="00B00796" w:rsidRPr="00B00796" w:rsidRDefault="00B00796" w:rsidP="00B00796">
      <w:pPr>
        <w:ind w:firstLine="709"/>
        <w:rPr>
          <w:rFonts w:ascii="Tahoma" w:hAnsi="Tahoma" w:cs="Tahoma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>3. 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:rsidR="00B00796" w:rsidRPr="00B00796" w:rsidRDefault="00B00796" w:rsidP="00B00796">
      <w:pPr>
        <w:ind w:firstLine="709"/>
        <w:rPr>
          <w:rFonts w:ascii="Tahoma" w:hAnsi="Tahoma" w:cs="Tahoma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>4. Обеспечить работников средствами индивидуальной защиты (СИЗ), при производстве работ использовать СИЗ.</w:t>
      </w:r>
    </w:p>
    <w:p w:rsidR="00B00796" w:rsidRPr="00B00796" w:rsidRDefault="00B00796" w:rsidP="00B00796">
      <w:pPr>
        <w:ind w:firstLine="709"/>
        <w:rPr>
          <w:rFonts w:ascii="Tahoma" w:hAnsi="Tahoma" w:cs="Tahoma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>5. Разработать план безопасного выполнения работ в соответствии с приложением «Ж» методики М КГМК 138-13-2024 "Методика управления подрядными организациями в области охраны труда и промышленной безопасности в АО «Кольская ГМК» Приложение «Ж».</w:t>
      </w:r>
    </w:p>
    <w:p w:rsidR="00B00796" w:rsidRPr="00B00796" w:rsidRDefault="00B00796" w:rsidP="00B00796">
      <w:pPr>
        <w:ind w:firstLine="709"/>
        <w:rPr>
          <w:rFonts w:ascii="Tahoma" w:hAnsi="Tahoma" w:cs="Tahoma"/>
          <w:sz w:val="22"/>
          <w:szCs w:val="22"/>
        </w:rPr>
      </w:pPr>
      <w:r w:rsidRPr="00B00796">
        <w:rPr>
          <w:rFonts w:ascii="Tahoma" w:hAnsi="Tahoma" w:cs="Tahoma"/>
          <w:sz w:val="22"/>
          <w:szCs w:val="22"/>
        </w:rPr>
        <w:t>6. При возникновении аварии, ЧС или пожара подрядчик обязан сообщить об этом по телефону 8-815-36-7-90-01 в МВАСО АО «Кольская ГМК».</w:t>
      </w:r>
    </w:p>
    <w:p w:rsidR="00B00796" w:rsidRPr="00B00796" w:rsidRDefault="00B00796" w:rsidP="00B00796">
      <w:pPr>
        <w:rPr>
          <w:rFonts w:ascii="Tahoma" w:hAnsi="Tahoma" w:cs="Tahoma"/>
          <w:sz w:val="22"/>
          <w:szCs w:val="22"/>
        </w:rPr>
      </w:pPr>
    </w:p>
    <w:p w:rsidR="00B00796" w:rsidRPr="00B00796" w:rsidRDefault="00B00796" w:rsidP="00B00796">
      <w:pPr>
        <w:tabs>
          <w:tab w:val="left" w:pos="851"/>
          <w:tab w:val="left" w:pos="993"/>
        </w:tabs>
        <w:spacing w:line="240" w:lineRule="exact"/>
        <w:ind w:left="709" w:hanging="425"/>
        <w:contextualSpacing/>
        <w:rPr>
          <w:rFonts w:ascii="Tahoma" w:hAnsi="Tahoma" w:cs="Tahoma"/>
          <w:b/>
          <w:sz w:val="22"/>
          <w:szCs w:val="22"/>
        </w:rPr>
      </w:pPr>
    </w:p>
    <w:p w:rsidR="00B00796" w:rsidRPr="00B00796" w:rsidRDefault="00B00796" w:rsidP="00EE7E68">
      <w:pPr>
        <w:pStyle w:val="a3"/>
        <w:shd w:val="clear" w:color="auto" w:fill="FFFFFF" w:themeFill="background1"/>
        <w:rPr>
          <w:rFonts w:ascii="Tahoma" w:hAnsi="Tahoma" w:cs="Tahoma"/>
          <w:sz w:val="22"/>
          <w:szCs w:val="22"/>
        </w:rPr>
      </w:pPr>
    </w:p>
    <w:sectPr w:rsidR="00B00796" w:rsidRPr="00B00796" w:rsidSect="0026618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863" w:rsidRDefault="009F4863" w:rsidP="00360735">
      <w:r>
        <w:separator/>
      </w:r>
    </w:p>
  </w:endnote>
  <w:endnote w:type="continuationSeparator" w:id="0">
    <w:p w:rsidR="009F4863" w:rsidRDefault="009F4863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863" w:rsidRDefault="009F4863" w:rsidP="00360735">
      <w:r>
        <w:separator/>
      </w:r>
    </w:p>
  </w:footnote>
  <w:footnote w:type="continuationSeparator" w:id="0">
    <w:p w:rsidR="009F4863" w:rsidRDefault="009F4863" w:rsidP="00360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B32B0F"/>
    <w:multiLevelType w:val="hybridMultilevel"/>
    <w:tmpl w:val="7286F838"/>
    <w:lvl w:ilvl="0" w:tplc="C5B0A006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915B1"/>
    <w:multiLevelType w:val="multilevel"/>
    <w:tmpl w:val="A476C32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5B5F1D8B"/>
    <w:multiLevelType w:val="multilevel"/>
    <w:tmpl w:val="4EC07F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60126B3C"/>
    <w:multiLevelType w:val="multilevel"/>
    <w:tmpl w:val="4EC07F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7" w15:restartNumberingAfterBreak="0">
    <w:nsid w:val="606E2944"/>
    <w:multiLevelType w:val="multilevel"/>
    <w:tmpl w:val="6F3CB25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58E9"/>
    <w:rsid w:val="00030BFC"/>
    <w:rsid w:val="00033A16"/>
    <w:rsid w:val="000436F9"/>
    <w:rsid w:val="00082ECA"/>
    <w:rsid w:val="000A05C9"/>
    <w:rsid w:val="000A1D5B"/>
    <w:rsid w:val="000C6B0F"/>
    <w:rsid w:val="000D07FC"/>
    <w:rsid w:val="000D288D"/>
    <w:rsid w:val="000F4952"/>
    <w:rsid w:val="000F6F17"/>
    <w:rsid w:val="000F75AC"/>
    <w:rsid w:val="00124CBF"/>
    <w:rsid w:val="001261C4"/>
    <w:rsid w:val="00126681"/>
    <w:rsid w:val="00140AFF"/>
    <w:rsid w:val="0016691C"/>
    <w:rsid w:val="00182FB4"/>
    <w:rsid w:val="0019392E"/>
    <w:rsid w:val="00197AFC"/>
    <w:rsid w:val="001B1C4D"/>
    <w:rsid w:val="001D0CA0"/>
    <w:rsid w:val="001E229D"/>
    <w:rsid w:val="001E3286"/>
    <w:rsid w:val="001F52F1"/>
    <w:rsid w:val="00217D8F"/>
    <w:rsid w:val="00236757"/>
    <w:rsid w:val="0024743A"/>
    <w:rsid w:val="0025342C"/>
    <w:rsid w:val="00266187"/>
    <w:rsid w:val="0027180E"/>
    <w:rsid w:val="00274039"/>
    <w:rsid w:val="00281621"/>
    <w:rsid w:val="0028353D"/>
    <w:rsid w:val="002844DB"/>
    <w:rsid w:val="002A3722"/>
    <w:rsid w:val="002C2BEA"/>
    <w:rsid w:val="002C3DF0"/>
    <w:rsid w:val="002C594F"/>
    <w:rsid w:val="002D0877"/>
    <w:rsid w:val="002D1821"/>
    <w:rsid w:val="002E5D28"/>
    <w:rsid w:val="0030541F"/>
    <w:rsid w:val="00305FF2"/>
    <w:rsid w:val="003149D0"/>
    <w:rsid w:val="00322894"/>
    <w:rsid w:val="00322A9D"/>
    <w:rsid w:val="00324529"/>
    <w:rsid w:val="00327A76"/>
    <w:rsid w:val="00340794"/>
    <w:rsid w:val="003443A5"/>
    <w:rsid w:val="00345BC7"/>
    <w:rsid w:val="00345F0A"/>
    <w:rsid w:val="00360735"/>
    <w:rsid w:val="003872A5"/>
    <w:rsid w:val="003A0807"/>
    <w:rsid w:val="003F3F9A"/>
    <w:rsid w:val="00404DC8"/>
    <w:rsid w:val="00411F14"/>
    <w:rsid w:val="00414B88"/>
    <w:rsid w:val="00442F73"/>
    <w:rsid w:val="0044414C"/>
    <w:rsid w:val="00452097"/>
    <w:rsid w:val="004700BF"/>
    <w:rsid w:val="00493BC4"/>
    <w:rsid w:val="004A35ED"/>
    <w:rsid w:val="004A6311"/>
    <w:rsid w:val="004B14E6"/>
    <w:rsid w:val="004B3522"/>
    <w:rsid w:val="004B42AD"/>
    <w:rsid w:val="004B741D"/>
    <w:rsid w:val="004C2692"/>
    <w:rsid w:val="004C30DE"/>
    <w:rsid w:val="004F0A5F"/>
    <w:rsid w:val="005052BE"/>
    <w:rsid w:val="00510873"/>
    <w:rsid w:val="00527BBC"/>
    <w:rsid w:val="005408B4"/>
    <w:rsid w:val="00543B18"/>
    <w:rsid w:val="00551948"/>
    <w:rsid w:val="005B2423"/>
    <w:rsid w:val="005C1A70"/>
    <w:rsid w:val="005D4E4A"/>
    <w:rsid w:val="005E706D"/>
    <w:rsid w:val="005F1318"/>
    <w:rsid w:val="00602400"/>
    <w:rsid w:val="00611976"/>
    <w:rsid w:val="00634FA6"/>
    <w:rsid w:val="0064456F"/>
    <w:rsid w:val="00661AC9"/>
    <w:rsid w:val="00672F25"/>
    <w:rsid w:val="00676754"/>
    <w:rsid w:val="00692F0A"/>
    <w:rsid w:val="00693AC7"/>
    <w:rsid w:val="0069562F"/>
    <w:rsid w:val="00696A90"/>
    <w:rsid w:val="006A5CA5"/>
    <w:rsid w:val="006C3833"/>
    <w:rsid w:val="006C3FCE"/>
    <w:rsid w:val="006C4BF6"/>
    <w:rsid w:val="006C5E2E"/>
    <w:rsid w:val="006D1474"/>
    <w:rsid w:val="006E6576"/>
    <w:rsid w:val="006F294F"/>
    <w:rsid w:val="00703724"/>
    <w:rsid w:val="0070638A"/>
    <w:rsid w:val="00714788"/>
    <w:rsid w:val="00722171"/>
    <w:rsid w:val="0072633B"/>
    <w:rsid w:val="00740006"/>
    <w:rsid w:val="00757610"/>
    <w:rsid w:val="00760E70"/>
    <w:rsid w:val="007644FF"/>
    <w:rsid w:val="0078364D"/>
    <w:rsid w:val="00792780"/>
    <w:rsid w:val="007B582A"/>
    <w:rsid w:val="007E14CB"/>
    <w:rsid w:val="007F2FE9"/>
    <w:rsid w:val="00800E30"/>
    <w:rsid w:val="008014AF"/>
    <w:rsid w:val="00822418"/>
    <w:rsid w:val="008262D5"/>
    <w:rsid w:val="00826684"/>
    <w:rsid w:val="00837E5B"/>
    <w:rsid w:val="008454BE"/>
    <w:rsid w:val="00855516"/>
    <w:rsid w:val="00891987"/>
    <w:rsid w:val="0089323F"/>
    <w:rsid w:val="00895E00"/>
    <w:rsid w:val="008A02B3"/>
    <w:rsid w:val="008A33AF"/>
    <w:rsid w:val="008B0531"/>
    <w:rsid w:val="008C2A81"/>
    <w:rsid w:val="008C45B7"/>
    <w:rsid w:val="008D576D"/>
    <w:rsid w:val="008E3C17"/>
    <w:rsid w:val="008F0F28"/>
    <w:rsid w:val="008F1FE4"/>
    <w:rsid w:val="008F5B9A"/>
    <w:rsid w:val="008F732C"/>
    <w:rsid w:val="00903FBA"/>
    <w:rsid w:val="00904F8E"/>
    <w:rsid w:val="009122B0"/>
    <w:rsid w:val="00912735"/>
    <w:rsid w:val="009D1AE5"/>
    <w:rsid w:val="009F016B"/>
    <w:rsid w:val="009F4863"/>
    <w:rsid w:val="00A27E07"/>
    <w:rsid w:val="00A90A83"/>
    <w:rsid w:val="00AA3B5B"/>
    <w:rsid w:val="00AB2AE1"/>
    <w:rsid w:val="00AC5043"/>
    <w:rsid w:val="00AE4157"/>
    <w:rsid w:val="00AF2871"/>
    <w:rsid w:val="00B00796"/>
    <w:rsid w:val="00B17FB7"/>
    <w:rsid w:val="00B31790"/>
    <w:rsid w:val="00B62059"/>
    <w:rsid w:val="00B77928"/>
    <w:rsid w:val="00B84E66"/>
    <w:rsid w:val="00B84EE7"/>
    <w:rsid w:val="00B85D9B"/>
    <w:rsid w:val="00B9140A"/>
    <w:rsid w:val="00BA19BF"/>
    <w:rsid w:val="00BB1A01"/>
    <w:rsid w:val="00BE6A68"/>
    <w:rsid w:val="00C178B1"/>
    <w:rsid w:val="00C27CD7"/>
    <w:rsid w:val="00C75D17"/>
    <w:rsid w:val="00CA607B"/>
    <w:rsid w:val="00CD01D3"/>
    <w:rsid w:val="00CE6D84"/>
    <w:rsid w:val="00CE7958"/>
    <w:rsid w:val="00CF1371"/>
    <w:rsid w:val="00D24F50"/>
    <w:rsid w:val="00D42DF2"/>
    <w:rsid w:val="00D55A3B"/>
    <w:rsid w:val="00D91EAC"/>
    <w:rsid w:val="00DA5FBF"/>
    <w:rsid w:val="00DB0284"/>
    <w:rsid w:val="00DB0C2F"/>
    <w:rsid w:val="00DC4632"/>
    <w:rsid w:val="00DD4A17"/>
    <w:rsid w:val="00DF71F1"/>
    <w:rsid w:val="00E2264D"/>
    <w:rsid w:val="00E30AB7"/>
    <w:rsid w:val="00E36C35"/>
    <w:rsid w:val="00E4113B"/>
    <w:rsid w:val="00E64275"/>
    <w:rsid w:val="00E85A8F"/>
    <w:rsid w:val="00E9090B"/>
    <w:rsid w:val="00EA0BD3"/>
    <w:rsid w:val="00EA2976"/>
    <w:rsid w:val="00EA77E0"/>
    <w:rsid w:val="00EB353C"/>
    <w:rsid w:val="00EE7E68"/>
    <w:rsid w:val="00EF5BFD"/>
    <w:rsid w:val="00F11866"/>
    <w:rsid w:val="00F208D6"/>
    <w:rsid w:val="00F31876"/>
    <w:rsid w:val="00F35F7C"/>
    <w:rsid w:val="00F51317"/>
    <w:rsid w:val="00F55314"/>
    <w:rsid w:val="00F563E5"/>
    <w:rsid w:val="00F73DEE"/>
    <w:rsid w:val="00F82877"/>
    <w:rsid w:val="00F94D92"/>
    <w:rsid w:val="00FA76F1"/>
    <w:rsid w:val="00FC1EA8"/>
    <w:rsid w:val="00FC49A8"/>
    <w:rsid w:val="00FD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A624C"/>
  <w15:docId w15:val="{D2889AFE-0F25-40D0-B531-CD38F2B74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D147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D14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D147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D14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Normal (Web)"/>
    <w:basedOn w:val="a"/>
    <w:uiPriority w:val="99"/>
    <w:unhideWhenUsed/>
    <w:rsid w:val="00602400"/>
    <w:pPr>
      <w:spacing w:before="100" w:beforeAutospacing="1" w:after="142" w:line="276" w:lineRule="auto"/>
    </w:pPr>
    <w:rPr>
      <w:rFonts w:eastAsiaTheme="minorHAnsi"/>
      <w:szCs w:val="24"/>
    </w:rPr>
  </w:style>
  <w:style w:type="paragraph" w:styleId="af5">
    <w:name w:val="Plain Text"/>
    <w:basedOn w:val="a"/>
    <w:link w:val="af6"/>
    <w:uiPriority w:val="99"/>
    <w:unhideWhenUsed/>
    <w:rsid w:val="007B582A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6">
    <w:name w:val="Текст Знак"/>
    <w:basedOn w:val="a0"/>
    <w:link w:val="af5"/>
    <w:uiPriority w:val="99"/>
    <w:rsid w:val="007B582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68A4C-5458-40C1-8D21-27D17D2BC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Мазанов Игорь Львович</dc:creator>
  <cp:lastModifiedBy>Лебедь Виктория Фаритовна</cp:lastModifiedBy>
  <cp:revision>4</cp:revision>
  <dcterms:created xsi:type="dcterms:W3CDTF">2025-05-19T09:04:00Z</dcterms:created>
  <dcterms:modified xsi:type="dcterms:W3CDTF">2025-05-19T12:03:00Z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</Properties>
</file>