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D813FD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C10858" w:rsidRPr="00A857A3" w:rsidTr="003D6DC5">
        <w:trPr>
          <w:trHeight w:val="260"/>
        </w:trPr>
        <w:tc>
          <w:tcPr>
            <w:tcW w:w="5103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4111" w:type="dxa"/>
            <w:shd w:val="clear" w:color="auto" w:fill="auto"/>
          </w:tcPr>
          <w:p w:rsidR="00C10858" w:rsidRPr="00C8476B" w:rsidRDefault="006A53DB" w:rsidP="009E3762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Смесь ремонтно-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Start"/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футеровочная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End"/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Start"/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Hard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End"/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Start"/>
                                                                                                                                <w:r w:rsidR="00EB2635" w:rsidRPr="00EB263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Blend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End"/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3D6DC5">
        <w:trPr>
          <w:trHeight w:val="229"/>
        </w:trPr>
        <w:tc>
          <w:tcPr>
            <w:tcW w:w="5103" w:type="dxa"/>
            <w:shd w:val="clear" w:color="auto" w:fill="auto"/>
          </w:tcPr>
          <w:p w:rsidR="00C10858" w:rsidRPr="00920F18" w:rsidRDefault="007958C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7958C8">
              <w:rPr>
                <w:rFonts w:ascii="Tahoma" w:hAnsi="Tahoma" w:cs="Tahoma"/>
                <w:sz w:val="22"/>
                <w:szCs w:val="22"/>
              </w:rPr>
              <w:t>DDP: Забайкальский край, г. Чита, ул. Олимпийская 25 б., стр. 1</w:t>
            </w:r>
          </w:p>
        </w:tc>
        <w:tc>
          <w:tcPr>
            <w:tcW w:w="4111" w:type="dxa"/>
            <w:shd w:val="clear" w:color="auto" w:fill="auto"/>
          </w:tcPr>
          <w:p w:rsidR="00C10858" w:rsidRDefault="00C1085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 w:rsidR="008365A1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согласны</w:t>
            </w:r>
            <w:r w:rsidR="00920F18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920F18" w:rsidRDefault="00920F1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Иные условия не рассматриваются.</w:t>
            </w:r>
          </w:p>
          <w:p w:rsidR="00920F18" w:rsidRPr="00C56646" w:rsidRDefault="00920F1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C10858" w:rsidRPr="00A857A3" w:rsidTr="003D6DC5">
        <w:trPr>
          <w:trHeight w:val="262"/>
        </w:trPr>
        <w:tc>
          <w:tcPr>
            <w:tcW w:w="5103" w:type="dxa"/>
            <w:shd w:val="clear" w:color="auto" w:fill="auto"/>
          </w:tcPr>
          <w:p w:rsidR="00C10858" w:rsidRPr="00D813FD" w:rsidRDefault="00C10858" w:rsidP="00D813FD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  <w:r w:rsidR="00EB26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B2635">
              <w:rPr>
                <w:rStyle w:val="af0"/>
                <w:rFonts w:ascii="Tahoma" w:hAnsi="Tahoma"/>
                <w:b w:val="0"/>
                <w:sz w:val="22"/>
              </w:rPr>
              <w:t>2025 г.,</w:t>
            </w:r>
            <w:r w:rsidR="00EB2635">
              <w:rPr>
                <w:rStyle w:val="af0"/>
                <w:rFonts w:ascii="Tahoma" w:hAnsi="Tahoma"/>
                <w:b w:val="0"/>
                <w:sz w:val="22"/>
              </w:rPr>
              <w:t xml:space="preserve"> </w:t>
            </w:r>
            <w:r w:rsidR="00EB2635">
              <w:rPr>
                <w:rStyle w:val="af0"/>
                <w:rFonts w:ascii="Tahoma" w:hAnsi="Tahoma"/>
                <w:b w:val="0"/>
                <w:sz w:val="22"/>
              </w:rPr>
              <w:t>согласно графику.</w:t>
            </w:r>
          </w:p>
        </w:tc>
        <w:tc>
          <w:tcPr>
            <w:tcW w:w="4111" w:type="dxa"/>
            <w:shd w:val="clear" w:color="auto" w:fill="auto"/>
          </w:tcPr>
          <w:p w:rsidR="00EB2635" w:rsidRDefault="00EB2635" w:rsidP="00EB2635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согласны.</w:t>
            </w:r>
          </w:p>
          <w:p w:rsidR="00A632CD" w:rsidRPr="00EB2635" w:rsidRDefault="00A632CD" w:rsidP="00EB2635">
            <w:pPr>
              <w:ind w:right="12"/>
              <w:rPr>
                <w:rStyle w:val="af0"/>
                <w:rFonts w:ascii="Tahoma" w:hAnsi="Tahoma"/>
                <w:b w:val="0"/>
                <w:sz w:val="22"/>
              </w:rPr>
            </w:pPr>
          </w:p>
        </w:tc>
      </w:tr>
      <w:tr w:rsidR="00C10858" w:rsidRPr="00A857A3" w:rsidTr="003D6DC5">
        <w:trPr>
          <w:trHeight w:val="363"/>
        </w:trPr>
        <w:tc>
          <w:tcPr>
            <w:tcW w:w="5103" w:type="dxa"/>
            <w:shd w:val="clear" w:color="auto" w:fill="auto"/>
          </w:tcPr>
          <w:p w:rsidR="00C10858" w:rsidRPr="00E5620C" w:rsidRDefault="00C10858" w:rsidP="00EB2635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  <w:r w:rsidR="006D472F" w:rsidRPr="00A60B0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Оплата в размере 100% стоимости товара производится Покупателем в первый рабочий четверг, после истечения </w:t>
            </w:r>
            <w:r w:rsidR="00EB2635">
              <w:rPr>
                <w:rFonts w:ascii="Tahoma" w:hAnsi="Tahoma" w:cs="Tahoma"/>
                <w:sz w:val="22"/>
                <w:szCs w:val="22"/>
              </w:rPr>
              <w:t>60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 календарных дней, по факту поставки и предоставления соответствующих документов согласно условиям договора. Безналичное перечисление. Авансирование и иные усл</w:t>
            </w:r>
            <w:r w:rsidR="003D6DC5">
              <w:rPr>
                <w:rFonts w:ascii="Tahoma" w:hAnsi="Tahoma" w:cs="Tahoma"/>
                <w:sz w:val="22"/>
                <w:szCs w:val="22"/>
              </w:rPr>
              <w:t xml:space="preserve">овия оплаты не предусмотрены. </w:t>
            </w:r>
          </w:p>
        </w:tc>
        <w:tc>
          <w:tcPr>
            <w:tcW w:w="4111" w:type="dxa"/>
            <w:shd w:val="clear" w:color="auto" w:fill="auto"/>
          </w:tcPr>
          <w:p w:rsidR="00C10858" w:rsidRPr="00C56646" w:rsidRDefault="009B1EC3" w:rsidP="009A3FB0">
            <w:pPr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A3FB0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9A3FB0"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либо указать предмет разногласия.</w:t>
            </w:r>
          </w:p>
        </w:tc>
      </w:tr>
      <w:tr w:rsidR="00E06DF4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E06DF4" w:rsidRPr="00E5620C" w:rsidRDefault="00E06DF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06DF4">
              <w:rPr>
                <w:rFonts w:ascii="Tahoma" w:hAnsi="Tahoma" w:cs="Tahoma"/>
                <w:sz w:val="22"/>
                <w:szCs w:val="22"/>
              </w:rPr>
              <w:t>Требования к сертификации, лицензиям, допускам, технической документации:</w:t>
            </w:r>
          </w:p>
        </w:tc>
        <w:tc>
          <w:tcPr>
            <w:tcW w:w="4111" w:type="dxa"/>
            <w:shd w:val="clear" w:color="auto" w:fill="auto"/>
          </w:tcPr>
          <w:p w:rsidR="00EB2635" w:rsidRDefault="00EB2635" w:rsidP="00C02E9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предоставить: </w:t>
            </w:r>
            <w:r w:rsidRPr="00EB2635">
              <w:rPr>
                <w:rFonts w:ascii="Tahoma" w:hAnsi="Tahoma" w:cs="Tahoma"/>
                <w:sz w:val="22"/>
                <w:szCs w:val="22"/>
              </w:rPr>
              <w:t>документы, подтверждающие полномочия дилера/ представителя/ партнера производителя продукции (при наличии);</w:t>
            </w:r>
          </w:p>
          <w:p w:rsidR="00E06DF4" w:rsidRPr="009B1EC3" w:rsidRDefault="00C02E99" w:rsidP="00EB2635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 w:rsidRPr="00C02E99">
              <w:rPr>
                <w:rFonts w:ascii="Tahoma" w:hAnsi="Tahoma" w:cs="Tahoma"/>
                <w:sz w:val="22"/>
                <w:szCs w:val="22"/>
              </w:rPr>
              <w:t>техническую документацию (паспорт, сертификат качества).</w:t>
            </w:r>
          </w:p>
        </w:tc>
      </w:tr>
      <w:tr w:rsidR="00C10858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4111" w:type="dxa"/>
            <w:shd w:val="clear" w:color="auto" w:fill="auto"/>
          </w:tcPr>
          <w:p w:rsidR="00C10858" w:rsidRPr="005F7A14" w:rsidRDefault="009B1EC3" w:rsidP="00920F18">
            <w:pPr>
              <w:rPr>
                <w:rStyle w:val="af0"/>
                <w:rFonts w:ascii="Tahoma" w:hAnsi="Tahoma" w:cs="Tahoma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20F18">
              <w:rPr>
                <w:rFonts w:ascii="Tahoma" w:hAnsi="Tahoma" w:cs="Tahoma"/>
                <w:sz w:val="22"/>
                <w:szCs w:val="22"/>
              </w:rPr>
              <w:t xml:space="preserve">, либо предоставить протокол разногласий. </w:t>
            </w:r>
            <w:r w:rsidR="00920F18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Протокол разногласий предоставляется на первом этапе закупочной процедуры.</w:t>
            </w:r>
          </w:p>
        </w:tc>
      </w:tr>
      <w:tr w:rsidR="00C10858" w:rsidRPr="00A857A3" w:rsidTr="003D6DC5">
        <w:trPr>
          <w:trHeight w:val="535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3D6DC5">
        <w:trPr>
          <w:trHeight w:val="635"/>
        </w:trPr>
        <w:tc>
          <w:tcPr>
            <w:tcW w:w="5103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4111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3D6DC5">
        <w:trPr>
          <w:trHeight w:val="4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3D6DC5">
        <w:trPr>
          <w:trHeight w:val="38"/>
        </w:trPr>
        <w:tc>
          <w:tcPr>
            <w:tcW w:w="5103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6D472F" w:rsidRPr="00C02E99" w:rsidRDefault="006D472F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6D472F" w:rsidRPr="00C02E99" w:rsidRDefault="006D472F" w:rsidP="006D472F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Технико-коммерческое предложение (По форме ГРКБ, в формате Е</w:t>
      </w:r>
      <w:proofErr w:type="spellStart"/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xcel</w:t>
      </w:r>
      <w:proofErr w:type="spellEnd"/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и </w:t>
      </w: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 w:rsidR="007958C8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</w:t>
      </w: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(подпись, печать)</w:t>
      </w:r>
      <w:r w:rsidR="00C02E99"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</w:t>
      </w:r>
    </w:p>
    <w:p w:rsidR="00C02E99" w:rsidRPr="00C02E99" w:rsidRDefault="00C02E99" w:rsidP="00C02E99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Документы, подтверждающие полномочия дилера/ представителя/ партнера производителя продукции.</w:t>
      </w:r>
    </w:p>
    <w:p w:rsidR="00C02E99" w:rsidRPr="00C02E99" w:rsidRDefault="00C02E99" w:rsidP="00C02E99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Техническую документация (паспорт, сертификат качества).</w:t>
      </w: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DB" w:rsidRDefault="006A53DB" w:rsidP="00DD65E2">
      <w:r>
        <w:separator/>
      </w:r>
    </w:p>
  </w:endnote>
  <w:endnote w:type="continuationSeparator" w:id="0">
    <w:p w:rsidR="006A53DB" w:rsidRDefault="006A53D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EB2635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DB" w:rsidRDefault="006A53DB" w:rsidP="00DD65E2">
      <w:r>
        <w:separator/>
      </w:r>
    </w:p>
  </w:footnote>
  <w:footnote w:type="continuationSeparator" w:id="0">
    <w:p w:rsidR="006A53DB" w:rsidRDefault="006A53D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175B0"/>
    <w:rsid w:val="0002165E"/>
    <w:rsid w:val="000240C8"/>
    <w:rsid w:val="000337C2"/>
    <w:rsid w:val="00046A7A"/>
    <w:rsid w:val="00047E9F"/>
    <w:rsid w:val="0005357F"/>
    <w:rsid w:val="0006140C"/>
    <w:rsid w:val="000642BB"/>
    <w:rsid w:val="00065209"/>
    <w:rsid w:val="0007118B"/>
    <w:rsid w:val="0007450D"/>
    <w:rsid w:val="00076CF3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0603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C7C80"/>
    <w:rsid w:val="001D6765"/>
    <w:rsid w:val="001E27BA"/>
    <w:rsid w:val="001E4403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E42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D6DC5"/>
    <w:rsid w:val="003E05CB"/>
    <w:rsid w:val="003E52CD"/>
    <w:rsid w:val="003F51CF"/>
    <w:rsid w:val="003F659F"/>
    <w:rsid w:val="003F6E88"/>
    <w:rsid w:val="00400A68"/>
    <w:rsid w:val="0040349D"/>
    <w:rsid w:val="00410DED"/>
    <w:rsid w:val="0042678D"/>
    <w:rsid w:val="00431B7F"/>
    <w:rsid w:val="0043608A"/>
    <w:rsid w:val="00446006"/>
    <w:rsid w:val="0044673D"/>
    <w:rsid w:val="00450B4D"/>
    <w:rsid w:val="004544D1"/>
    <w:rsid w:val="004552A2"/>
    <w:rsid w:val="00457C8F"/>
    <w:rsid w:val="0046574D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668C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5F7A14"/>
    <w:rsid w:val="00604FC3"/>
    <w:rsid w:val="0060718A"/>
    <w:rsid w:val="0060793D"/>
    <w:rsid w:val="006104C2"/>
    <w:rsid w:val="00614C0A"/>
    <w:rsid w:val="0062185F"/>
    <w:rsid w:val="00622822"/>
    <w:rsid w:val="00626CC3"/>
    <w:rsid w:val="00630189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3DB"/>
    <w:rsid w:val="006A5AEB"/>
    <w:rsid w:val="006C330E"/>
    <w:rsid w:val="006C355B"/>
    <w:rsid w:val="006D472F"/>
    <w:rsid w:val="006D5F92"/>
    <w:rsid w:val="006E28AF"/>
    <w:rsid w:val="006E77F2"/>
    <w:rsid w:val="006F041C"/>
    <w:rsid w:val="007032A6"/>
    <w:rsid w:val="007122AC"/>
    <w:rsid w:val="00714294"/>
    <w:rsid w:val="0072489B"/>
    <w:rsid w:val="00727348"/>
    <w:rsid w:val="0074090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8C8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15038"/>
    <w:rsid w:val="0082579B"/>
    <w:rsid w:val="00826313"/>
    <w:rsid w:val="00830B84"/>
    <w:rsid w:val="0083477A"/>
    <w:rsid w:val="008365A1"/>
    <w:rsid w:val="0084663D"/>
    <w:rsid w:val="00851402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6109"/>
    <w:rsid w:val="00916755"/>
    <w:rsid w:val="00920F18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84D64"/>
    <w:rsid w:val="009A1959"/>
    <w:rsid w:val="009A3FB0"/>
    <w:rsid w:val="009A4C48"/>
    <w:rsid w:val="009A5914"/>
    <w:rsid w:val="009A6902"/>
    <w:rsid w:val="009A6EA2"/>
    <w:rsid w:val="009B1EC3"/>
    <w:rsid w:val="009C0A5D"/>
    <w:rsid w:val="009C52CB"/>
    <w:rsid w:val="009D7DD4"/>
    <w:rsid w:val="009E3762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2CD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3C20"/>
    <w:rsid w:val="00BE4527"/>
    <w:rsid w:val="00BF2F88"/>
    <w:rsid w:val="00BF3E75"/>
    <w:rsid w:val="00BF5B42"/>
    <w:rsid w:val="00BF5E82"/>
    <w:rsid w:val="00BF7C50"/>
    <w:rsid w:val="00C01E64"/>
    <w:rsid w:val="00C022C5"/>
    <w:rsid w:val="00C02E99"/>
    <w:rsid w:val="00C056D6"/>
    <w:rsid w:val="00C0687E"/>
    <w:rsid w:val="00C0746C"/>
    <w:rsid w:val="00C10858"/>
    <w:rsid w:val="00C172B1"/>
    <w:rsid w:val="00C20029"/>
    <w:rsid w:val="00C23516"/>
    <w:rsid w:val="00C241F0"/>
    <w:rsid w:val="00C2579B"/>
    <w:rsid w:val="00C34320"/>
    <w:rsid w:val="00C34F60"/>
    <w:rsid w:val="00C351C5"/>
    <w:rsid w:val="00C36548"/>
    <w:rsid w:val="00C375D1"/>
    <w:rsid w:val="00C4777C"/>
    <w:rsid w:val="00C5633A"/>
    <w:rsid w:val="00C56646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540C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13FD"/>
    <w:rsid w:val="00D84981"/>
    <w:rsid w:val="00D85754"/>
    <w:rsid w:val="00D87882"/>
    <w:rsid w:val="00D91F62"/>
    <w:rsid w:val="00D92033"/>
    <w:rsid w:val="00D94600"/>
    <w:rsid w:val="00DA42F2"/>
    <w:rsid w:val="00DC23B7"/>
    <w:rsid w:val="00DC2523"/>
    <w:rsid w:val="00DC3D7B"/>
    <w:rsid w:val="00DD65E2"/>
    <w:rsid w:val="00DE6E90"/>
    <w:rsid w:val="00DF0963"/>
    <w:rsid w:val="00DF34B5"/>
    <w:rsid w:val="00E06DF4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2635"/>
    <w:rsid w:val="00EB72C1"/>
    <w:rsid w:val="00EB77C1"/>
    <w:rsid w:val="00EC1C7E"/>
    <w:rsid w:val="00EC2147"/>
    <w:rsid w:val="00ED0DC3"/>
    <w:rsid w:val="00ED289F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1139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1B0644"/>
    <w:rsid w:val="00201958"/>
    <w:rsid w:val="00207613"/>
    <w:rsid w:val="00215323"/>
    <w:rsid w:val="0021615C"/>
    <w:rsid w:val="00240FBC"/>
    <w:rsid w:val="002E62C3"/>
    <w:rsid w:val="00300DC8"/>
    <w:rsid w:val="00333D91"/>
    <w:rsid w:val="0033576C"/>
    <w:rsid w:val="003449E0"/>
    <w:rsid w:val="004107F4"/>
    <w:rsid w:val="004241D5"/>
    <w:rsid w:val="004965A9"/>
    <w:rsid w:val="00584EA8"/>
    <w:rsid w:val="005A5439"/>
    <w:rsid w:val="005B53FF"/>
    <w:rsid w:val="005E4CFF"/>
    <w:rsid w:val="005E5D1E"/>
    <w:rsid w:val="006077A6"/>
    <w:rsid w:val="006910CE"/>
    <w:rsid w:val="006A2D2B"/>
    <w:rsid w:val="0070517E"/>
    <w:rsid w:val="007C35B6"/>
    <w:rsid w:val="00835C3E"/>
    <w:rsid w:val="00837E02"/>
    <w:rsid w:val="00860065"/>
    <w:rsid w:val="00871F7C"/>
    <w:rsid w:val="008A15AC"/>
    <w:rsid w:val="008A67A4"/>
    <w:rsid w:val="00912BC9"/>
    <w:rsid w:val="00945C32"/>
    <w:rsid w:val="0097254C"/>
    <w:rsid w:val="009D38AE"/>
    <w:rsid w:val="009E0BBE"/>
    <w:rsid w:val="00A31181"/>
    <w:rsid w:val="00A479E9"/>
    <w:rsid w:val="00A50F62"/>
    <w:rsid w:val="00A57C8E"/>
    <w:rsid w:val="00A66B2A"/>
    <w:rsid w:val="00A6799B"/>
    <w:rsid w:val="00AB5795"/>
    <w:rsid w:val="00B05A1E"/>
    <w:rsid w:val="00B17AA5"/>
    <w:rsid w:val="00B843B3"/>
    <w:rsid w:val="00B90F7C"/>
    <w:rsid w:val="00C031A4"/>
    <w:rsid w:val="00C050D9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  <w:rsid w:val="00FD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38AE"/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70D90148C2B24D11B2BA763539209A84">
    <w:name w:val="70D90148C2B24D11B2BA763539209A84"/>
    <w:rsid w:val="009E0BBE"/>
  </w:style>
  <w:style w:type="paragraph" w:customStyle="1" w:styleId="0BB008C6660345BAB1C974F8EA1E688F">
    <w:name w:val="0BB008C6660345BAB1C974F8EA1E688F"/>
    <w:rsid w:val="004241D5"/>
  </w:style>
  <w:style w:type="paragraph" w:customStyle="1" w:styleId="CC8F609841A54F36BBBC96CAC433A7FC">
    <w:name w:val="CC8F609841A54F36BBBC96CAC433A7FC"/>
    <w:rsid w:val="009D38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B1E57-BA11-4E61-A239-06F48169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Мыльникова Елена Владимировна</cp:lastModifiedBy>
  <cp:revision>40</cp:revision>
  <cp:lastPrinted>2017-04-05T09:28:00Z</cp:lastPrinted>
  <dcterms:created xsi:type="dcterms:W3CDTF">2024-02-20T06:09:00Z</dcterms:created>
  <dcterms:modified xsi:type="dcterms:W3CDTF">2025-06-10T03:16:00Z</dcterms:modified>
</cp:coreProperties>
</file>