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D22F27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D22F27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по </w:t>
      </w:r>
      <w:r w:rsidR="00995911" w:rsidRPr="00D22F27">
        <w:rPr>
          <w:rFonts w:ascii="Tahoma" w:hAnsi="Tahoma" w:cs="Tahoma"/>
          <w:b/>
          <w:sz w:val="20"/>
          <w:szCs w:val="20"/>
        </w:rPr>
        <w:t>конкурсу</w:t>
      </w:r>
      <w:r w:rsidRPr="00D22F27">
        <w:rPr>
          <w:rFonts w:ascii="Tahoma" w:hAnsi="Tahoma" w:cs="Tahoma"/>
          <w:b/>
          <w:sz w:val="20"/>
          <w:szCs w:val="20"/>
        </w:rPr>
        <w:t xml:space="preserve"> </w:t>
      </w:r>
      <w:r w:rsidR="0076711F" w:rsidRPr="00D22F27">
        <w:rPr>
          <w:rFonts w:ascii="Tahoma" w:hAnsi="Tahoma" w:cs="Tahoma"/>
          <w:b/>
          <w:sz w:val="20"/>
          <w:szCs w:val="20"/>
        </w:rPr>
        <w:t>№</w:t>
      </w:r>
      <w:r w:rsidR="00D22F27" w:rsidRPr="00D22F27">
        <w:rPr>
          <w:rFonts w:ascii="Tahoma" w:hAnsi="Tahoma" w:cs="Tahoma"/>
          <w:b/>
          <w:sz w:val="20"/>
          <w:szCs w:val="20"/>
        </w:rPr>
        <w:t>2004</w:t>
      </w:r>
      <w:r w:rsidR="00C922F8">
        <w:rPr>
          <w:rFonts w:ascii="Tahoma" w:hAnsi="Tahoma" w:cs="Tahoma"/>
          <w:b/>
          <w:sz w:val="20"/>
          <w:szCs w:val="20"/>
        </w:rPr>
        <w:t>6017</w:t>
      </w:r>
      <w:r w:rsidR="00D22F27" w:rsidRPr="00D22F27">
        <w:rPr>
          <w:rFonts w:ascii="Tahoma" w:hAnsi="Tahoma" w:cs="Tahoma"/>
          <w:b/>
          <w:sz w:val="20"/>
          <w:szCs w:val="20"/>
        </w:rPr>
        <w:t>УГЭ</w:t>
      </w:r>
    </w:p>
    <w:p w:rsidR="00191837" w:rsidRPr="00D22F27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D22F27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D22F27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D22F27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D22F27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</w:t>
      </w:r>
      <w:proofErr w:type="gramStart"/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_  _</w:t>
      </w:r>
      <w:proofErr w:type="gramEnd"/>
    </w:p>
    <w:p w:rsidR="003647C1" w:rsidRPr="00D22F27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Pr="00D22F27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      </w:t>
      </w: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D22F27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</w:t>
      </w:r>
    </w:p>
    <w:p w:rsidR="00FE5A8D" w:rsidRPr="00D22F27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D22F27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D22F27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D22F27">
        <w:rPr>
          <w:rFonts w:ascii="Tahoma" w:hAnsi="Tahoma" w:cs="Tahoma"/>
          <w:i/>
          <w:sz w:val="20"/>
          <w:szCs w:val="20"/>
        </w:rPr>
        <w:t>,</w:t>
      </w:r>
      <w:r w:rsidRPr="00D22F27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D22F27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D22F27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D22F27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D22F27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Предмет закупки</w:t>
            </w:r>
            <w:r w:rsidR="0027492F" w:rsidRPr="00D22F27">
              <w:rPr>
                <w:rFonts w:ascii="Tahoma" w:hAnsi="Tahoma" w:cs="Tahoma"/>
                <w:sz w:val="20"/>
              </w:rPr>
              <w:t>.</w:t>
            </w:r>
          </w:p>
          <w:p w:rsidR="003647C1" w:rsidRPr="00D22F27" w:rsidRDefault="00C922F8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22F8">
              <w:rPr>
                <w:rFonts w:ascii="Tahoma" w:hAnsi="Tahoma" w:cs="Tahoma"/>
                <w:sz w:val="20"/>
                <w:szCs w:val="20"/>
              </w:rPr>
              <w:t>Ремонт ливневой канализации с ревизией колодцев ЦЭН, пл. Мончегорск, с МТР Подрядчика, в соответствии с техническим заданием № УГЭ ДПА 2025-029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22F27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D22F27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D22F27" w:rsidRDefault="00DC762F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D22F27" w:rsidRDefault="00C922F8" w:rsidP="00F909C2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E1298">
              <w:rPr>
                <w:rFonts w:ascii="Tahoma" w:hAnsi="Tahoma" w:cs="Tahoma"/>
                <w:b/>
                <w:sz w:val="20"/>
                <w:szCs w:val="20"/>
              </w:rPr>
              <w:t>С даты заключения догово</w:t>
            </w:r>
            <w:r>
              <w:rPr>
                <w:rFonts w:ascii="Tahoma" w:hAnsi="Tahoma" w:cs="Tahoma"/>
                <w:b/>
                <w:sz w:val="20"/>
                <w:szCs w:val="20"/>
              </w:rPr>
              <w:t>ра по 30.09.2025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22F27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D22F27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C922F8" w:rsidP="00251F0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ЦЭН, пл. Мончегорск</w:t>
            </w:r>
          </w:p>
        </w:tc>
      </w:tr>
      <w:tr w:rsidR="003647C1" w:rsidRPr="00D22F27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Pr="00D22F27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="00357F51" w:rsidRPr="00D22F27">
              <w:rPr>
                <w:rFonts w:ascii="Tahoma" w:hAnsi="Tahoma" w:cs="Tahoma"/>
                <w:sz w:val="20"/>
                <w:szCs w:val="20"/>
              </w:rPr>
              <w:t>Форма, условия и сроки оплаты.</w:t>
            </w:r>
            <w:r w:rsidR="00357F51" w:rsidRPr="00D22F27">
              <w:rPr>
                <w:rFonts w:ascii="Tahoma" w:hAnsi="Tahoma" w:cs="Tahoma"/>
                <w:sz w:val="20"/>
                <w:szCs w:val="20"/>
              </w:rPr>
              <w:br/>
              <w:t xml:space="preserve"> </w:t>
            </w:r>
          </w:p>
          <w:p w:rsidR="00F74671" w:rsidRPr="00D22F27" w:rsidRDefault="00C922F8" w:rsidP="00251F0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C922F8">
              <w:rPr>
                <w:rFonts w:ascii="Tahoma" w:hAnsi="Tahoma" w:cs="Tahoma"/>
                <w:sz w:val="20"/>
                <w:szCs w:val="20"/>
              </w:rPr>
              <w:t>Без авансирования. Оплата выполненных работ осуществляется в первый рабочий четверг по истечению 30 (тридцати) календарных дней с даты поступления в АО «Кольская ГМК»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оформления);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F42787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22F27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251161" w:rsidRPr="00D22F27" w:rsidRDefault="00251161" w:rsidP="00B10922">
            <w:pPr>
              <w:pStyle w:val="ae"/>
              <w:ind w:left="360"/>
              <w:rPr>
                <w:rFonts w:ascii="Tahoma" w:hAnsi="Tahoma" w:cs="Tahoma"/>
                <w:sz w:val="20"/>
              </w:rPr>
            </w:pPr>
          </w:p>
          <w:p w:rsidR="00251161" w:rsidRPr="00D22F27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(в </w:t>
            </w:r>
            <w:proofErr w:type="spellStart"/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>т.ч</w:t>
            </w:r>
            <w:proofErr w:type="spellEnd"/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. с включением их в договор) в области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ПБ и ОТ, ООС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>, указанные в Приложении №7 к настоящему Приглашению</w:t>
            </w:r>
          </w:p>
          <w:p w:rsidR="00251161" w:rsidRPr="00D22F27" w:rsidRDefault="00251161" w:rsidP="00B10922">
            <w:pPr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техническому заданию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№1 к настоящему Приглашению) и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квалификационным требованиям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2 к настоящему Приглашению)</w:t>
            </w:r>
          </w:p>
          <w:p w:rsidR="00AF7215" w:rsidRPr="00D22F27" w:rsidRDefault="00AF7215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проекта договора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22F27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251161" w:rsidRPr="00D22F27" w:rsidRDefault="00251161" w:rsidP="00B10922">
            <w:pPr>
              <w:pStyle w:val="ae"/>
              <w:rPr>
                <w:rFonts w:ascii="Tahoma" w:hAnsi="Tahoma" w:cs="Tahoma"/>
                <w:sz w:val="20"/>
              </w:rPr>
            </w:pPr>
          </w:p>
          <w:p w:rsidR="00251161" w:rsidRPr="00D22F27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D22F27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D22F27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D22F27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D22F27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</w:p>
          <w:p w:rsidR="00251161" w:rsidRPr="00D22F27" w:rsidRDefault="0062439D" w:rsidP="00F909C2">
            <w:pPr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- Обязательное </w:t>
            </w:r>
            <w:r w:rsidR="00F909C2">
              <w:rPr>
                <w:rFonts w:ascii="Tahoma" w:hAnsi="Tahoma" w:cs="Tahoma"/>
                <w:sz w:val="20"/>
                <w:szCs w:val="20"/>
              </w:rPr>
              <w:t>согласие</w:t>
            </w:r>
            <w:r w:rsidRPr="00D22F27">
              <w:rPr>
                <w:rFonts w:ascii="Tahoma" w:hAnsi="Tahoma" w:cs="Tahoma"/>
                <w:sz w:val="20"/>
                <w:szCs w:val="20"/>
              </w:rPr>
              <w:t xml:space="preserve"> с Общими условия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D22F27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22F27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благонадежность:</w:t>
            </w:r>
          </w:p>
          <w:p w:rsidR="0025116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D22F27" w:rsidRDefault="00251161" w:rsidP="00B10922">
            <w:pPr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D22F27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D22F27">
              <w:rPr>
                <w:rFonts w:ascii="Tahoma" w:hAnsi="Tahoma" w:cs="Tahoma"/>
                <w:sz w:val="20"/>
              </w:rPr>
              <w:br/>
            </w:r>
          </w:p>
          <w:p w:rsidR="0025116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D22F27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36C19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D22F27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22F27" w:rsidRDefault="00DD1635" w:rsidP="00DD1635">
            <w:pPr>
              <w:spacing w:after="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22F27">
              <w:rPr>
                <w:rFonts w:ascii="Tahoma" w:hAnsi="Tahoma" w:cs="Tahoma"/>
                <w:color w:val="FF0000"/>
                <w:sz w:val="20"/>
                <w:szCs w:val="20"/>
              </w:rPr>
              <w:t xml:space="preserve">Указывать систему налогообложения (с НДС, либо без НДС, </w:t>
            </w:r>
          </w:p>
          <w:p w:rsidR="00836C19" w:rsidRPr="00D22F27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22F27">
              <w:rPr>
                <w:rFonts w:ascii="Tahoma" w:hAnsi="Tahoma" w:cs="Tahoma"/>
                <w:color w:val="FF0000"/>
                <w:sz w:val="20"/>
                <w:szCs w:val="20"/>
              </w:rPr>
              <w:t>для УСН также указывать ставку налогообложения)</w:t>
            </w:r>
          </w:p>
        </w:tc>
      </w:tr>
      <w:tr w:rsidR="008C27C8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D22F27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Готовность использовать Личный кабинет поставщика SRM Нор</w:t>
            </w:r>
            <w:r w:rsidR="008B0BF2" w:rsidRPr="00D22F27">
              <w:rPr>
                <w:rFonts w:ascii="Tahoma" w:hAnsi="Tahoma" w:cs="Tahoma"/>
                <w:sz w:val="20"/>
              </w:rPr>
              <w:t xml:space="preserve">никель при исполнении договоров </w:t>
            </w:r>
            <w:r w:rsidR="008B0BF2" w:rsidRPr="00D22F27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C27C8" w:rsidRPr="00D22F27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D22F27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D22F27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C27C8" w:rsidRPr="00D22F27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val="en-US" w:eastAsia="ru-RU"/>
              </w:rPr>
              <w:t>SRM</w:t>
            </w: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Норникель» (</w:t>
            </w:r>
            <w:hyperlink r:id="rId13" w:history="1">
              <w:r w:rsidRPr="00D22F27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D22F27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D22F27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D22F27">
              <w:rPr>
                <w:rFonts w:ascii="Tahoma" w:hAnsi="Tahoma" w:cs="Tahoma"/>
                <w:sz w:val="20"/>
                <w:szCs w:val="20"/>
              </w:rPr>
              <w:t xml:space="preserve">В случае временной недоступности Личного кабинета по техническим или иным причинам </w:t>
            </w:r>
            <w:r w:rsidRPr="00D22F27">
              <w:rPr>
                <w:rFonts w:ascii="Tahoma" w:hAnsi="Tahoma" w:cs="Tahoma"/>
                <w:sz w:val="20"/>
                <w:szCs w:val="20"/>
              </w:rPr>
              <w:lastRenderedPageBreak/>
              <w:t>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D22F27" w:rsidRDefault="008C27C8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D22F27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Согласие использовать электронный документооборот</w:t>
            </w:r>
            <w:r w:rsidR="006E621F" w:rsidRPr="00D22F27">
              <w:rPr>
                <w:rFonts w:ascii="Tahoma" w:hAnsi="Tahoma" w:cs="Tahoma"/>
                <w:sz w:val="20"/>
              </w:rPr>
              <w:t xml:space="preserve"> </w:t>
            </w:r>
            <w:r w:rsidR="006E621F" w:rsidRPr="00D22F27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B0BF2" w:rsidRPr="00D22F27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D22F27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8B0BF2" w:rsidRPr="00D22F27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D22F27" w:rsidRDefault="00C922F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5" w:anchor="edo" w:history="1">
              <w:r w:rsidR="008B0BF2" w:rsidRPr="00D22F27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C27C8" w:rsidRPr="00D22F27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D22F27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 xml:space="preserve">Срок действия КП/ТКП </w:t>
            </w:r>
          </w:p>
          <w:p w:rsidR="002D11F4" w:rsidRPr="00D22F27" w:rsidRDefault="002D11F4" w:rsidP="00B10922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D22F27" w:rsidRDefault="00C675FC" w:rsidP="00251161">
            <w:pPr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Не менее 90 календарных дней</w:t>
            </w:r>
          </w:p>
        </w:tc>
      </w:tr>
    </w:tbl>
    <w:p w:rsidR="00FB798A" w:rsidRPr="00D22F27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5B6D17" w:rsidRPr="00D22F27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D22F27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D22F27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D22F27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D22F27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D22F27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5B6D17" w:rsidRPr="00D22F27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  <w:highlight w:val="yellow"/>
        </w:rPr>
      </w:pPr>
      <w:r w:rsidRPr="00D22F27">
        <w:rPr>
          <w:rFonts w:ascii="Tahoma" w:hAnsi="Tahoma" w:cs="Tahoma"/>
          <w:sz w:val="20"/>
          <w:szCs w:val="20"/>
          <w:highlight w:val="yellow"/>
        </w:rPr>
        <w:t>______________ (</w:t>
      </w:r>
      <w:r w:rsidRPr="00D22F27">
        <w:rPr>
          <w:rFonts w:ascii="Tahoma" w:hAnsi="Tahoma" w:cs="Tahoma"/>
          <w:i/>
          <w:sz w:val="20"/>
          <w:szCs w:val="20"/>
          <w:highlight w:val="yellow"/>
        </w:rPr>
        <w:t>указать наименование поставщика</w:t>
      </w:r>
      <w:r w:rsidRPr="00D22F27">
        <w:rPr>
          <w:rFonts w:ascii="Tahoma" w:hAnsi="Tahoma" w:cs="Tahoma"/>
          <w:sz w:val="20"/>
          <w:szCs w:val="20"/>
          <w:highlight w:val="yellow"/>
        </w:rPr>
        <w:t>) также подтверждает, что:</w:t>
      </w:r>
    </w:p>
    <w:p w:rsidR="005B6D17" w:rsidRPr="00D22F2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Fonts w:ascii="Tahoma" w:hAnsi="Tahoma" w:cs="Tahoma"/>
          <w:sz w:val="20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D22F27">
          <w:rPr>
            <w:rStyle w:val="a5"/>
            <w:rFonts w:ascii="Tahoma" w:hAnsi="Tahoma" w:cs="Tahoma"/>
            <w:sz w:val="20"/>
            <w:highlight w:val="yellow"/>
          </w:rPr>
          <w:t>https://www.nornickel.ru/suppliers/register-dishonest-counterparties/</w:t>
        </w:r>
      </w:hyperlink>
      <w:r w:rsidRPr="00D22F27">
        <w:rPr>
          <w:rStyle w:val="a5"/>
          <w:rFonts w:ascii="Tahoma" w:hAnsi="Tahoma" w:cs="Tahoma"/>
          <w:sz w:val="20"/>
          <w:highlight w:val="yellow"/>
        </w:rPr>
        <w:t>: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 xml:space="preserve">б) </w:t>
      </w:r>
      <w:proofErr w:type="spellStart"/>
      <w:r w:rsidRPr="00D22F27">
        <w:rPr>
          <w:rStyle w:val="a5"/>
          <w:rFonts w:ascii="Tahoma" w:hAnsi="Tahoma" w:cs="Tahoma"/>
          <w:sz w:val="20"/>
          <w:highlight w:val="yellow"/>
        </w:rPr>
        <w:t>неподписании</w:t>
      </w:r>
      <w:proofErr w:type="spellEnd"/>
      <w:r w:rsidRPr="00D22F27">
        <w:rPr>
          <w:rStyle w:val="a5"/>
          <w:rFonts w:ascii="Tahoma" w:hAnsi="Tahoma" w:cs="Tahoma"/>
          <w:sz w:val="20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D22F2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0"/>
          <w:highlight w:val="yellow"/>
        </w:rPr>
      </w:pPr>
      <w:r w:rsidRPr="00D22F27">
        <w:rPr>
          <w:rFonts w:ascii="Tahoma" w:hAnsi="Tahoma" w:cs="Tahoma"/>
          <w:sz w:val="20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D22F27">
        <w:rPr>
          <w:rFonts w:ascii="Tahoma" w:hAnsi="Tahoma" w:cs="Tahoma"/>
          <w:sz w:val="20"/>
          <w:highlight w:val="yellow"/>
        </w:rPr>
        <w:t>т.ч</w:t>
      </w:r>
      <w:proofErr w:type="spellEnd"/>
      <w:r w:rsidRPr="00D22F27">
        <w:rPr>
          <w:rFonts w:ascii="Tahoma" w:hAnsi="Tahoma" w:cs="Tahoma"/>
          <w:sz w:val="20"/>
          <w:highlight w:val="yellow"/>
        </w:rPr>
        <w:t>. при отказе от заключения договора на условиях, согласованных ______________ (</w:t>
      </w:r>
      <w:r w:rsidRPr="00D22F27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D22F27">
        <w:rPr>
          <w:rFonts w:ascii="Tahoma" w:hAnsi="Tahoma" w:cs="Tahoma"/>
          <w:sz w:val="20"/>
          <w:highlight w:val="yellow"/>
        </w:rPr>
        <w:t>) в процессе проведения закупочной процедуры, ___________ (</w:t>
      </w:r>
      <w:r w:rsidRPr="00D22F27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D22F27">
        <w:rPr>
          <w:rFonts w:ascii="Tahoma" w:hAnsi="Tahoma" w:cs="Tahoma"/>
          <w:sz w:val="20"/>
          <w:highlight w:val="yellow"/>
        </w:rPr>
        <w:t>) будет внесен/-</w:t>
      </w:r>
      <w:proofErr w:type="gramStart"/>
      <w:r w:rsidRPr="00D22F27">
        <w:rPr>
          <w:rFonts w:ascii="Tahoma" w:hAnsi="Tahoma" w:cs="Tahoma"/>
          <w:sz w:val="20"/>
          <w:highlight w:val="yellow"/>
        </w:rPr>
        <w:t>но  в</w:t>
      </w:r>
      <w:proofErr w:type="gramEnd"/>
      <w:r w:rsidRPr="00D22F27">
        <w:rPr>
          <w:rFonts w:ascii="Tahoma" w:hAnsi="Tahoma" w:cs="Tahoma"/>
          <w:sz w:val="20"/>
          <w:highlight w:val="yellow"/>
        </w:rPr>
        <w:t xml:space="preserve"> Реестр. </w:t>
      </w:r>
    </w:p>
    <w:p w:rsidR="005B6D17" w:rsidRPr="00D22F2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D22F27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D22F27">
        <w:rPr>
          <w:rFonts w:ascii="Tahoma" w:hAnsi="Tahoma" w:cs="Tahoma"/>
          <w:b/>
          <w:sz w:val="20"/>
          <w:szCs w:val="20"/>
        </w:rPr>
        <w:t>Приложени</w:t>
      </w:r>
      <w:r w:rsidR="00383814" w:rsidRPr="00D22F27">
        <w:rPr>
          <w:rFonts w:ascii="Tahoma" w:hAnsi="Tahoma" w:cs="Tahoma"/>
          <w:b/>
          <w:sz w:val="20"/>
          <w:szCs w:val="20"/>
        </w:rPr>
        <w:t>я</w:t>
      </w:r>
      <w:r w:rsidRPr="00D22F27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D22F27">
        <w:rPr>
          <w:rFonts w:ascii="Tahoma" w:hAnsi="Tahoma" w:cs="Tahoma"/>
          <w:sz w:val="20"/>
          <w:szCs w:val="20"/>
        </w:rPr>
        <w:t xml:space="preserve"> </w:t>
      </w:r>
    </w:p>
    <w:p w:rsidR="003773F1" w:rsidRPr="00D22F27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7D7E18" w:rsidRPr="00D22F27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C922F8" w:rsidRPr="008B5C75" w:rsidRDefault="00C922F8" w:rsidP="00C922F8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  <w:bookmarkStart w:id="0" w:name="_GoBack"/>
      <w:bookmarkEnd w:id="0"/>
    </w:p>
    <w:p w:rsidR="00C922F8" w:rsidRPr="00D22F27" w:rsidRDefault="00C922F8" w:rsidP="00C922F8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C922F8" w:rsidRPr="00D22F27" w:rsidRDefault="00C922F8" w:rsidP="00C922F8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C922F8" w:rsidRDefault="00C922F8" w:rsidP="00C922F8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D22F27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D22F27">
        <w:rPr>
          <w:rFonts w:ascii="Tahoma" w:hAnsi="Tahoma" w:cs="Tahoma"/>
          <w:b/>
          <w:sz w:val="20"/>
          <w:szCs w:val="20"/>
        </w:rPr>
        <w:t xml:space="preserve">Поставщик)   </w:t>
      </w:r>
      <w:proofErr w:type="gramEnd"/>
      <w:r w:rsidRPr="00D22F27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D22F27">
        <w:rPr>
          <w:rFonts w:ascii="Tahoma" w:hAnsi="Tahoma" w:cs="Tahoma"/>
          <w:b/>
          <w:bCs/>
          <w:sz w:val="20"/>
          <w:szCs w:val="20"/>
        </w:rPr>
        <w:t>ФИО</w:t>
      </w:r>
    </w:p>
    <w:p w:rsidR="00C922F8" w:rsidRDefault="00C922F8" w:rsidP="00C922F8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C922F8" w:rsidRDefault="00C922F8" w:rsidP="00C922F8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p w:rsidR="007D7E18" w:rsidRPr="00D22F27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EF1" w:rsidRDefault="00A17EF1" w:rsidP="00EF71FD">
      <w:pPr>
        <w:spacing w:after="0" w:line="240" w:lineRule="auto"/>
      </w:pPr>
      <w:r>
        <w:separator/>
      </w:r>
    </w:p>
  </w:endnote>
  <w:endnote w:type="continuationSeparator" w:id="0">
    <w:p w:rsidR="00A17EF1" w:rsidRDefault="00A17EF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EF1" w:rsidRDefault="00A17EF1" w:rsidP="00EF71FD">
      <w:pPr>
        <w:spacing w:after="0" w:line="240" w:lineRule="auto"/>
      </w:pPr>
      <w:r>
        <w:separator/>
      </w:r>
    </w:p>
  </w:footnote>
  <w:footnote w:type="continuationSeparator" w:id="0">
    <w:p w:rsidR="00A17EF1" w:rsidRDefault="00A17EF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1F0F"/>
    <w:rsid w:val="00252B48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315454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17EF1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22F8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2F27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09C2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DA447EB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af1">
    <w:name w:val="ШапкаОсн"/>
    <w:uiPriority w:val="99"/>
    <w:qFormat/>
    <w:rsid w:val="00D22F27"/>
    <w:rPr>
      <w:rFonts w:ascii="Arial" w:hAnsi="Arial" w:cs="Arial"/>
      <w:b/>
      <w:bCs/>
      <w:spacing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F1ABB-3EEC-4D36-B777-6C45210AE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4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Гурина Елена Викторовна</cp:lastModifiedBy>
  <cp:revision>250</cp:revision>
  <cp:lastPrinted>2017-12-05T13:43:00Z</cp:lastPrinted>
  <dcterms:created xsi:type="dcterms:W3CDTF">2017-02-22T08:31:00Z</dcterms:created>
  <dcterms:modified xsi:type="dcterms:W3CDTF">2025-04-29T12:10:00Z</dcterms:modified>
</cp:coreProperties>
</file>