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36781B">
        <w:rPr>
          <w:rFonts w:ascii="Tahoma" w:hAnsi="Tahoma" w:cs="Tahoma"/>
          <w:sz w:val="24"/>
          <w:szCs w:val="24"/>
          <w:lang w:eastAsia="ru-RU" w:bidi="ru-RU"/>
        </w:rPr>
        <w:t>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082" w:type="dxa"/>
              <w:tblLook w:val="04A0" w:firstRow="1" w:lastRow="0" w:firstColumn="1" w:lastColumn="0" w:noHBand="0" w:noVBand="1"/>
            </w:tblPr>
            <w:tblGrid>
              <w:gridCol w:w="4688"/>
              <w:gridCol w:w="4394"/>
            </w:tblGrid>
            <w:tr w:rsidR="00F961DF" w:rsidRPr="00D37172" w:rsidTr="00665781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>Секретарю Тендерной</w:t>
                  </w:r>
                  <w:r w:rsidR="00A06F56"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 комиссии</w:t>
                  </w:r>
                  <w:r w:rsidR="00A06F56" w:rsidRPr="00A06F56">
                    <w:rPr>
                      <w:rFonts w:ascii="Tahoma" w:hAnsi="Tahoma" w:cs="Tahoma"/>
                      <w:sz w:val="24"/>
                      <w:szCs w:val="24"/>
                    </w:rPr>
                    <w:t xml:space="preserve"> 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820A93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36781B" w:rsidRDefault="0036781B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36781B" w:rsidRPr="00820A93" w:rsidRDefault="0036781B" w:rsidP="00820A93">
            <w:pPr>
              <w:tabs>
                <w:tab w:val="left" w:pos="10206"/>
              </w:tabs>
              <w:ind w:firstLine="711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bookmarkStart w:id="0" w:name="_GoBack"/>
            <w:r w:rsidR="00820A93" w:rsidRPr="00820A93">
              <w:rPr>
                <w:i/>
              </w:rPr>
              <w:fldChar w:fldCharType="begin"/>
            </w:r>
            <w:r w:rsidR="00820A93" w:rsidRPr="00820A93">
              <w:rPr>
                <w:i/>
              </w:rPr>
              <w:instrText xml:space="preserve"> HYPERLINK "https://nornickel.ru/suppliers/contractual-documentation/" \t "_blank" </w:instrText>
            </w:r>
            <w:r w:rsidR="00820A93" w:rsidRPr="00820A93">
              <w:rPr>
                <w:i/>
              </w:rPr>
              <w:fldChar w:fldCharType="separate"/>
            </w:r>
            <w:r w:rsidRPr="00820A93">
              <w:rPr>
                <w:rStyle w:val="a3"/>
                <w:rFonts w:ascii="Tahoma" w:hAnsi="Tahoma" w:cs="Tahoma"/>
                <w:i/>
                <w:sz w:val="24"/>
                <w:szCs w:val="24"/>
              </w:rPr>
              <w:t>https://nornickel.ru/suppliers/contractual-documentation/</w:t>
            </w:r>
            <w:r w:rsidR="00820A93" w:rsidRPr="00820A93">
              <w:rPr>
                <w:rStyle w:val="a3"/>
                <w:rFonts w:ascii="Tahoma" w:hAnsi="Tahoma" w:cs="Tahoma"/>
                <w:i/>
                <w:sz w:val="24"/>
                <w:szCs w:val="24"/>
              </w:rPr>
              <w:fldChar w:fldCharType="end"/>
            </w:r>
          </w:p>
          <w:bookmarkEnd w:id="0"/>
          <w:p w:rsidR="0036781B" w:rsidRPr="00DE11E7" w:rsidRDefault="0036781B" w:rsidP="00820A93">
            <w:pPr>
              <w:tabs>
                <w:tab w:val="left" w:pos="10206"/>
              </w:tabs>
              <w:ind w:firstLine="711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36781B" w:rsidRDefault="0036781B" w:rsidP="0036781B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36781B" w:rsidRDefault="0036781B" w:rsidP="0036781B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36781B" w:rsidRPr="00DE11E7" w:rsidRDefault="0036781B" w:rsidP="0036781B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36781B" w:rsidRDefault="0036781B" w:rsidP="0036781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36781B" w:rsidRDefault="0036781B" w:rsidP="0036781B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36781B" w:rsidRPr="00D37172" w:rsidRDefault="0036781B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6781B"/>
    <w:rsid w:val="003B76C9"/>
    <w:rsid w:val="005373FF"/>
    <w:rsid w:val="0057730B"/>
    <w:rsid w:val="0066347C"/>
    <w:rsid w:val="00665781"/>
    <w:rsid w:val="007D63AD"/>
    <w:rsid w:val="00820A93"/>
    <w:rsid w:val="00933022"/>
    <w:rsid w:val="00986D8C"/>
    <w:rsid w:val="009E7BD0"/>
    <w:rsid w:val="00A06F56"/>
    <w:rsid w:val="00A46ACB"/>
    <w:rsid w:val="00AF4577"/>
    <w:rsid w:val="00BA7384"/>
    <w:rsid w:val="00C13CBC"/>
    <w:rsid w:val="00D1004F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8</cp:revision>
  <dcterms:created xsi:type="dcterms:W3CDTF">2023-11-29T05:44:00Z</dcterms:created>
  <dcterms:modified xsi:type="dcterms:W3CDTF">2025-05-12T08:20:00Z</dcterms:modified>
</cp:coreProperties>
</file>