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690CBA">
        <w:rPr>
          <w:rFonts w:ascii="Tahoma" w:hAnsi="Tahoma" w:cs="Tahoma"/>
          <w:b/>
          <w:szCs w:val="20"/>
        </w:rPr>
        <w:t>47188</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690CBA" w:rsidP="00897A7D">
            <w:pPr>
              <w:pStyle w:val="af0"/>
              <w:jc w:val="both"/>
              <w:rPr>
                <w:rFonts w:ascii="Tahoma" w:hAnsi="Tahoma" w:cs="Tahoma"/>
                <w:i w:val="0"/>
                <w:sz w:val="22"/>
                <w:szCs w:val="22"/>
                <w:lang w:val="ru-RU"/>
              </w:rPr>
            </w:pPr>
            <w:r w:rsidRPr="00690CBA">
              <w:rPr>
                <w:rFonts w:ascii="Tahoma" w:eastAsiaTheme="minorHAnsi" w:hAnsi="Tahoma" w:cs="Tahoma"/>
                <w:i w:val="0"/>
                <w:iCs w:val="0"/>
                <w:sz w:val="22"/>
                <w:szCs w:val="22"/>
                <w:lang w:val="ru-RU"/>
              </w:rPr>
              <w:t>Поставка видеокамер в соответствии с техническим заданием №262-038диицт</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49065D" w:rsidRDefault="00690CBA" w:rsidP="005B4735">
            <w:pPr>
              <w:spacing w:after="0" w:line="240" w:lineRule="auto"/>
              <w:jc w:val="both"/>
              <w:rPr>
                <w:rFonts w:ascii="Tahoma" w:hAnsi="Tahoma" w:cs="Tahoma"/>
              </w:rPr>
            </w:pPr>
            <w:r w:rsidRPr="0049065D">
              <w:rPr>
                <w:rFonts w:ascii="Tahoma" w:hAnsi="Tahoma" w:cs="Tahoma"/>
              </w:rPr>
              <w:t>г</w:t>
            </w:r>
            <w:r w:rsidR="007036D1" w:rsidRPr="0049065D">
              <w:rPr>
                <w:rFonts w:ascii="Tahoma" w:hAnsi="Tahoma" w:cs="Tahoma"/>
              </w:rPr>
              <w:t>. Мончегорск</w:t>
            </w:r>
            <w:r w:rsidRPr="0049065D">
              <w:rPr>
                <w:rFonts w:ascii="Tahoma" w:hAnsi="Tahoma" w:cs="Tahoma"/>
              </w:rPr>
              <w:t>, Мурманская область</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690CBA">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690CBA">
              <w:rPr>
                <w:rFonts w:ascii="Tahoma" w:hAnsi="Tahoma" w:cs="Tahoma"/>
              </w:rPr>
              <w:t>6</w:t>
            </w:r>
            <w:r w:rsidR="00C54F70" w:rsidRPr="005A0D3B">
              <w:rPr>
                <w:rFonts w:ascii="Tahoma" w:hAnsi="Tahoma" w:cs="Tahoma"/>
              </w:rPr>
              <w:t>0 (</w:t>
            </w:r>
            <w:r w:rsidR="00690CBA">
              <w:rPr>
                <w:rFonts w:ascii="Tahoma" w:hAnsi="Tahoma" w:cs="Tahoma"/>
              </w:rPr>
              <w:t>шестидесяти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F03DE0">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690CBA">
              <w:rPr>
                <w:rFonts w:ascii="Tahoma" w:hAnsi="Tahoma" w:cs="Tahoma"/>
                <w:spacing w:val="-5"/>
              </w:rPr>
              <w:t>01</w:t>
            </w:r>
            <w:r w:rsidR="00897A7D" w:rsidRPr="00897A7D">
              <w:rPr>
                <w:rFonts w:ascii="Tahoma" w:hAnsi="Tahoma" w:cs="Tahoma"/>
                <w:spacing w:val="-5"/>
              </w:rPr>
              <w:t>.</w:t>
            </w:r>
            <w:r w:rsidR="00BD2AAC">
              <w:rPr>
                <w:rFonts w:ascii="Tahoma" w:hAnsi="Tahoma" w:cs="Tahoma"/>
                <w:spacing w:val="-5"/>
              </w:rPr>
              <w:t>10</w:t>
            </w:r>
            <w:r w:rsidR="00897A7D" w:rsidRPr="00897A7D">
              <w:rPr>
                <w:rFonts w:ascii="Tahoma" w:hAnsi="Tahoma" w:cs="Tahoma"/>
                <w:spacing w:val="-5"/>
              </w:rPr>
              <w:t>.202</w:t>
            </w:r>
            <w:r>
              <w:rPr>
                <w:rFonts w:ascii="Tahoma" w:hAnsi="Tahoma" w:cs="Tahoma"/>
                <w:spacing w:val="-5"/>
              </w:rPr>
              <w:t>5</w:t>
            </w:r>
            <w:bookmarkStart w:id="2" w:name="_GoBack"/>
            <w:bookmarkEnd w:id="2"/>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Pr="00897A7D"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r>
            <w:r w:rsidR="00690CBA">
              <w:rPr>
                <w:rFonts w:ascii="Tahoma" w:hAnsi="Tahoma" w:cs="Tahoma"/>
                <w:spacing w:val="-5"/>
              </w:rPr>
              <w:t>к настоящему Приглашению);*</w:t>
            </w:r>
          </w:p>
          <w:p w:rsidR="00B24B68" w:rsidRDefault="0021650F" w:rsidP="0021650F">
            <w:pPr>
              <w:tabs>
                <w:tab w:val="left" w:pos="0"/>
              </w:tabs>
              <w:spacing w:after="0" w:line="240" w:lineRule="auto"/>
              <w:jc w:val="both"/>
              <w:rPr>
                <w:rFonts w:ascii="Tahoma" w:hAnsi="Tahoma" w:cs="Tahoma"/>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sidR="00690CBA">
              <w:rPr>
                <w:rFonts w:ascii="Tahoma" w:hAnsi="Tahoma" w:cs="Tahoma"/>
                <w:spacing w:val="-5"/>
              </w:rPr>
              <w:t>4</w:t>
            </w:r>
            <w:r w:rsidRPr="00897A7D">
              <w:rPr>
                <w:rFonts w:ascii="Tahoma" w:hAnsi="Tahoma" w:cs="Tahoma"/>
                <w:spacing w:val="-5"/>
              </w:rPr>
              <w:t xml:space="preserve"> к настоящему Приглашению)</w:t>
            </w:r>
            <w:r>
              <w:rPr>
                <w:rFonts w:ascii="Tahoma" w:hAnsi="Tahoma" w:cs="Tahoma"/>
                <w:spacing w:val="-5"/>
              </w:rPr>
              <w:t>.</w:t>
            </w:r>
          </w:p>
          <w:p w:rsidR="00690CBA" w:rsidRPr="00897A7D" w:rsidRDefault="00690CBA" w:rsidP="0021650F">
            <w:pPr>
              <w:tabs>
                <w:tab w:val="left" w:pos="0"/>
              </w:tabs>
              <w:spacing w:after="0" w:line="240" w:lineRule="auto"/>
              <w:jc w:val="both"/>
              <w:rPr>
                <w:rFonts w:ascii="Tahoma" w:hAnsi="Tahoma" w:cs="Tahoma"/>
                <w:b/>
                <w:spacing w:val="-5"/>
              </w:rPr>
            </w:pPr>
            <w:r>
              <w:rPr>
                <w:rFonts w:ascii="Tahoma" w:hAnsi="Tahoma" w:cs="Tahoma"/>
                <w:spacing w:val="-5"/>
              </w:rPr>
              <w:t>*</w:t>
            </w:r>
            <w:r w:rsidRPr="00FB07BB">
              <w:rPr>
                <w:rFonts w:ascii="Tahoma" w:hAnsi="Tahoma" w:cs="Tahoma"/>
                <w:i/>
                <w:sz w:val="20"/>
                <w:szCs w:val="20"/>
              </w:rPr>
              <w:t xml:space="preserve">МТР </w:t>
            </w:r>
            <w:r>
              <w:rPr>
                <w:rFonts w:ascii="Tahoma" w:hAnsi="Tahoma" w:cs="Tahoma"/>
                <w:i/>
                <w:sz w:val="20"/>
                <w:szCs w:val="20"/>
              </w:rPr>
              <w:t>Поставщика</w:t>
            </w:r>
            <w:r w:rsidRPr="00FB07BB">
              <w:rPr>
                <w:rFonts w:ascii="Tahoma" w:hAnsi="Tahoma" w:cs="Tahoma"/>
                <w:i/>
                <w:sz w:val="20"/>
                <w:szCs w:val="20"/>
              </w:rPr>
              <w:t xml:space="preserve"> являются рекомендованными, допускаются аналоги МТР со схожими техническими характеристиками. Применение </w:t>
            </w:r>
            <w:r>
              <w:rPr>
                <w:rFonts w:ascii="Tahoma" w:hAnsi="Tahoma" w:cs="Tahoma"/>
                <w:i/>
                <w:sz w:val="20"/>
                <w:szCs w:val="20"/>
              </w:rPr>
              <w:t>Поставщиком</w:t>
            </w:r>
            <w:r w:rsidRPr="00FB07BB">
              <w:rPr>
                <w:rFonts w:ascii="Tahoma" w:hAnsi="Tahoma" w:cs="Tahoma"/>
                <w:i/>
                <w:sz w:val="20"/>
                <w:szCs w:val="20"/>
              </w:rPr>
              <w:t xml:space="preserve"> аналогичной продукции, подлежит обязат</w:t>
            </w:r>
            <w:r>
              <w:rPr>
                <w:rFonts w:ascii="Tahoma" w:hAnsi="Tahoma" w:cs="Tahoma"/>
                <w:i/>
                <w:sz w:val="20"/>
                <w:szCs w:val="20"/>
              </w:rPr>
              <w:t>ельному согласованию Заказчиком/</w:t>
            </w:r>
            <w:r w:rsidRPr="00FB07BB">
              <w:rPr>
                <w:rFonts w:ascii="Tahoma" w:hAnsi="Tahoma" w:cs="Tahoma"/>
                <w:i/>
                <w:sz w:val="20"/>
                <w:szCs w:val="20"/>
              </w:rPr>
              <w:t>Заявителем потребности</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w:t>
              </w:r>
              <w:r w:rsidR="00215F55" w:rsidRPr="0087054F">
                <w:rPr>
                  <w:rFonts w:ascii="Tahoma" w:eastAsia="Times New Roman" w:hAnsi="Tahoma" w:cs="Tahoma"/>
                  <w:color w:val="0000FF"/>
                  <w:u w:val="single"/>
                </w:rPr>
                <w:lastRenderedPageBreak/>
                <w:t>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690CBA">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690CBA">
              <w:rPr>
                <w:rFonts w:ascii="Tahoma" w:hAnsi="Tahoma" w:cs="Tahoma"/>
                <w:spacing w:val="-5"/>
              </w:rPr>
              <w:t xml:space="preserve"> </w:t>
            </w:r>
            <w:r>
              <w:rPr>
                <w:rFonts w:ascii="Tahoma" w:hAnsi="Tahoma" w:cs="Tahoma"/>
                <w:spacing w:val="-5"/>
              </w:rPr>
              <w:t>1</w:t>
            </w:r>
            <w:r w:rsidR="00690CBA">
              <w:rPr>
                <w:rFonts w:ascii="Tahoma" w:hAnsi="Tahoma" w:cs="Tahoma"/>
                <w:spacing w:val="-5"/>
              </w:rPr>
              <w:t xml:space="preserve"> </w:t>
            </w:r>
            <w:r>
              <w:rPr>
                <w:rFonts w:ascii="Tahoma" w:hAnsi="Tahoma" w:cs="Tahoma"/>
                <w:spacing w:val="-5"/>
              </w:rPr>
              <w:t>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r w:rsidRPr="00897A7D">
              <w:rPr>
                <w:rFonts w:ascii="Tahoma" w:hAnsi="Tahoma" w:cs="Tahoma"/>
                <w:sz w:val="22"/>
                <w:szCs w:val="22"/>
              </w:rPr>
              <w:lastRenderedPageBreak/>
              <w:t>(</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F03DE0"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690CBA" w:rsidRPr="00690CBA">
        <w:rPr>
          <w:rFonts w:ascii="Tahoma" w:eastAsiaTheme="minorHAnsi" w:hAnsi="Tahoma" w:cs="Tahoma"/>
          <w:sz w:val="22"/>
          <w:szCs w:val="22"/>
        </w:rPr>
        <w:t>№262-038диицт</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C54F70" w:rsidRDefault="00690CBA"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r w:rsidR="00462A57" w:rsidRPr="00C54F70">
        <w:rPr>
          <w:rFonts w:ascii="Tahoma" w:hAnsi="Tahoma" w:cs="Tahoma"/>
          <w:color w:val="000000"/>
          <w:sz w:val="22"/>
          <w:szCs w:val="22"/>
        </w:rPr>
        <w:t>.</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03DE0">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03DE0"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03DE0"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065D"/>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0CBA"/>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3DE0"/>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5C09F22"/>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D4B2B-4662-4E37-B091-997AB36A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4</Pages>
  <Words>1416</Words>
  <Characters>8075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16</cp:revision>
  <cp:lastPrinted>2019-09-05T06:23:00Z</cp:lastPrinted>
  <dcterms:created xsi:type="dcterms:W3CDTF">2023-03-30T14:55:00Z</dcterms:created>
  <dcterms:modified xsi:type="dcterms:W3CDTF">2025-06-23T07:14:00Z</dcterms:modified>
</cp:coreProperties>
</file>