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F41D44" w:rsidRDefault="00FA1474" w:rsidP="00907206">
            <w:pPr>
              <w:rPr>
                <w:rFonts w:ascii="Tahoma" w:hAnsi="Tahoma" w:cs="Tahoma"/>
                <w:sz w:val="16"/>
                <w:szCs w:val="16"/>
                <w:lang w:val="en-US"/>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5BE59472" w:rsidR="00FA1474" w:rsidRPr="00EA5AED" w:rsidRDefault="00ED7207" w:rsidP="00907206">
            <w:pPr>
              <w:tabs>
                <w:tab w:val="left" w:pos="5783"/>
              </w:tabs>
              <w:rPr>
                <w:rFonts w:ascii="Tahoma" w:hAnsi="Tahoma" w:cs="Tahoma"/>
                <w:sz w:val="24"/>
              </w:rPr>
            </w:pPr>
            <w:r>
              <w:rPr>
                <w:rFonts w:ascii="Tahoma" w:hAnsi="Tahoma" w:cs="Tahoma"/>
                <w:sz w:val="24"/>
              </w:rPr>
              <w:t>05.06.2025</w:t>
            </w:r>
            <w:bookmarkStart w:id="2" w:name="_GoBack"/>
            <w:bookmarkEnd w:id="2"/>
            <w:r w:rsidR="00A4412D">
              <w:rPr>
                <w:rFonts w:ascii="Tahoma" w:hAnsi="Tahoma" w:cs="Tahoma"/>
                <w:sz w:val="24"/>
              </w:rPr>
              <w:t xml:space="preserve"> г.</w:t>
            </w:r>
            <w:r w:rsidR="00FA1474" w:rsidRPr="00EA5AED">
              <w:rPr>
                <w:rFonts w:ascii="Tahoma" w:hAnsi="Tahoma" w:cs="Tahoma"/>
                <w:sz w:val="24"/>
              </w:rPr>
              <w:t xml:space="preserve"> № </w:t>
            </w:r>
            <w:r w:rsidRPr="00ED7207">
              <w:rPr>
                <w:rFonts w:ascii="Tahoma" w:hAnsi="Tahoma" w:cs="Tahoma"/>
                <w:sz w:val="24"/>
              </w:rPr>
              <w:t>ЗФ</w:t>
            </w:r>
            <w:r>
              <w:rPr>
                <w:rFonts w:ascii="Tahoma" w:hAnsi="Tahoma" w:cs="Tahoma"/>
                <w:sz w:val="24"/>
              </w:rPr>
              <w:t>/</w:t>
            </w:r>
            <w:r w:rsidRPr="00ED7207">
              <w:rPr>
                <w:rFonts w:ascii="Tahoma" w:hAnsi="Tahoma" w:cs="Tahoma"/>
                <w:sz w:val="24"/>
              </w:rPr>
              <w:t>22054-исх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4B8537C2"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A4412D">
        <w:rPr>
          <w:rFonts w:ascii="Tahoma" w:hAnsi="Tahoma" w:cs="Tahoma"/>
          <w:b/>
          <w:color w:val="auto"/>
          <w:sz w:val="24"/>
          <w:szCs w:val="24"/>
        </w:rPr>
        <w:t>№ 161672</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54CECC66"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CA0618">
        <w:rPr>
          <w:rFonts w:ascii="Tahoma" w:hAnsi="Tahoma" w:cs="Tahoma"/>
          <w:sz w:val="24"/>
        </w:rPr>
        <w:t>«</w:t>
      </w:r>
      <w:r w:rsidRPr="00EA5AED">
        <w:rPr>
          <w:rFonts w:ascii="Tahoma" w:hAnsi="Tahoma" w:cs="Tahoma"/>
          <w:sz w:val="24"/>
        </w:rPr>
        <w:t xml:space="preserve">ГМК </w:t>
      </w:r>
      <w:r w:rsidR="00CA0618">
        <w:rPr>
          <w:rFonts w:ascii="Tahoma" w:hAnsi="Tahoma" w:cs="Tahoma"/>
          <w:sz w:val="24"/>
        </w:rPr>
        <w:t>«</w:t>
      </w:r>
      <w:r w:rsidRPr="00EA5AED">
        <w:rPr>
          <w:rFonts w:ascii="Tahoma" w:hAnsi="Tahoma" w:cs="Tahoma"/>
          <w:sz w:val="24"/>
        </w:rPr>
        <w:t>Норильский никель</w:t>
      </w:r>
      <w:r w:rsidR="00CA0618">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48181875" w:rsidR="00C037CA" w:rsidRPr="005E783E" w:rsidRDefault="0019582E" w:rsidP="0019582E">
            <w:pPr>
              <w:pStyle w:val="a3"/>
              <w:tabs>
                <w:tab w:val="left" w:pos="661"/>
              </w:tabs>
              <w:ind w:left="8"/>
              <w:rPr>
                <w:rFonts w:ascii="Tahoma" w:hAnsi="Tahoma" w:cs="Tahoma"/>
                <w:sz w:val="20"/>
                <w:szCs w:val="20"/>
                <w:u w:val="single"/>
              </w:rPr>
            </w:pPr>
            <w:r w:rsidRPr="0019582E">
              <w:rPr>
                <w:rFonts w:ascii="Tahoma" w:hAnsi="Tahoma" w:cs="Tahoma"/>
                <w:sz w:val="20"/>
                <w:szCs w:val="20"/>
              </w:rPr>
              <w:t>№ 161672 «Ремонт опорных частей газоходных трактов Надеждинского металлургического завода имени Б.И. Колесникова ЗФ ПАО «ГМК «Норильский никель»</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6CC1EBC1" w:rsidR="00C037CA" w:rsidRPr="00F41D44" w:rsidRDefault="00C037CA" w:rsidP="008A51B9">
            <w:pPr>
              <w:pStyle w:val="a3"/>
              <w:tabs>
                <w:tab w:val="left" w:pos="661"/>
              </w:tabs>
              <w:ind w:left="8"/>
              <w:rPr>
                <w:rFonts w:ascii="Tahoma" w:hAnsi="Tahoma" w:cs="Tahoma"/>
                <w:sz w:val="20"/>
                <w:szCs w:val="20"/>
              </w:rPr>
            </w:pPr>
            <w:r w:rsidRPr="005E783E">
              <w:rPr>
                <w:rFonts w:ascii="Tahoma" w:hAnsi="Tahoma" w:cs="Tahoma"/>
                <w:sz w:val="20"/>
                <w:szCs w:val="20"/>
              </w:rPr>
              <w:t xml:space="preserve">Состав и требования изложены в приглашении и его приложениях, размещены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по адресу </w:t>
            </w:r>
            <w:hyperlink r:id="rId9" w:history="1">
              <w:r w:rsidRPr="005E783E">
                <w:rPr>
                  <w:rStyle w:val="af"/>
                  <w:rFonts w:ascii="Tahoma" w:hAnsi="Tahoma" w:cs="Tahoma"/>
                  <w:sz w:val="20"/>
                  <w:szCs w:val="20"/>
                </w:rPr>
                <w:t>https://srm.nornik.ru</w:t>
              </w:r>
            </w:hyperlink>
            <w:r w:rsidRPr="005E783E">
              <w:rPr>
                <w:rFonts w:ascii="Tahoma" w:hAnsi="Tahoma" w:cs="Tahoma"/>
                <w:sz w:val="20"/>
                <w:szCs w:val="20"/>
              </w:rPr>
              <w:t xml:space="preserve">: </w:t>
            </w:r>
            <w:r w:rsidR="0019582E">
              <w:rPr>
                <w:rFonts w:ascii="Tahoma" w:hAnsi="Tahoma" w:cs="Tahoma"/>
                <w:sz w:val="20"/>
                <w:szCs w:val="20"/>
              </w:rPr>
              <w:br/>
            </w:r>
            <w:r w:rsidRPr="005E783E">
              <w:rPr>
                <w:rFonts w:ascii="Tahoma" w:hAnsi="Tahoma" w:cs="Tahoma"/>
                <w:sz w:val="20"/>
                <w:szCs w:val="20"/>
              </w:rPr>
              <w:t xml:space="preserve">№ </w:t>
            </w:r>
            <w:r w:rsidR="00F41D44" w:rsidRPr="00F41D44">
              <w:rPr>
                <w:rFonts w:ascii="Tahoma" w:hAnsi="Tahoma" w:cs="Tahoma"/>
                <w:sz w:val="20"/>
                <w:szCs w:val="20"/>
              </w:rPr>
              <w:t>20046365/2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5D71123B" w:rsidR="00C037CA" w:rsidRPr="005E783E" w:rsidRDefault="0019582E" w:rsidP="008A51B9">
            <w:pPr>
              <w:tabs>
                <w:tab w:val="num" w:pos="426"/>
              </w:tabs>
              <w:jc w:val="both"/>
              <w:rPr>
                <w:rFonts w:ascii="Tahoma" w:hAnsi="Tahoma" w:cs="Tahoma"/>
                <w:i/>
                <w:sz w:val="20"/>
                <w:szCs w:val="20"/>
              </w:rPr>
            </w:pPr>
            <w:r>
              <w:rPr>
                <w:rFonts w:ascii="Tahoma" w:hAnsi="Tahoma" w:cs="Tahoma"/>
                <w:sz w:val="20"/>
                <w:szCs w:val="20"/>
              </w:rPr>
              <w:t>Т</w:t>
            </w:r>
            <w:r w:rsidR="00A4412D">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5E783E" w:rsidRDefault="00C037CA" w:rsidP="008A51B9">
            <w:pPr>
              <w:tabs>
                <w:tab w:val="num" w:pos="426"/>
              </w:tabs>
              <w:jc w:val="both"/>
              <w:rPr>
                <w:rFonts w:ascii="Tahoma" w:hAnsi="Tahoma" w:cs="Tahoma"/>
                <w:sz w:val="20"/>
                <w:szCs w:val="20"/>
              </w:rPr>
            </w:pPr>
            <w:r w:rsidRPr="005E783E">
              <w:rPr>
                <w:rFonts w:ascii="Tahoma" w:hAnsi="Tahoma" w:cs="Tahoma"/>
                <w:sz w:val="20"/>
                <w:szCs w:val="20"/>
              </w:rPr>
              <w:t xml:space="preserve">Указан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w:t>
            </w:r>
            <w:r w:rsidR="00F4664A" w:rsidRPr="005E783E">
              <w:rPr>
                <w:rFonts w:ascii="Tahoma" w:hAnsi="Tahoma" w:cs="Tahoma"/>
                <w:sz w:val="20"/>
                <w:szCs w:val="20"/>
              </w:rPr>
              <w:t xml:space="preserve">по адресу </w:t>
            </w:r>
            <w:hyperlink r:id="rId10" w:history="1">
              <w:r w:rsidRPr="005E783E">
                <w:rPr>
                  <w:rStyle w:val="af"/>
                  <w:rFonts w:ascii="Tahoma" w:hAnsi="Tahoma" w:cs="Tahoma"/>
                  <w:sz w:val="20"/>
                  <w:szCs w:val="20"/>
                </w:rPr>
                <w:t>https://srm.nornik.ru</w:t>
              </w:r>
            </w:hyperlink>
            <w:r w:rsidRPr="005E783E">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2216926" w:rsidR="00C037CA" w:rsidRPr="005E783E" w:rsidRDefault="00C037CA" w:rsidP="0019582E">
            <w:pPr>
              <w:tabs>
                <w:tab w:val="num" w:pos="426"/>
              </w:tabs>
              <w:jc w:val="both"/>
              <w:rPr>
                <w:rFonts w:ascii="Tahoma" w:hAnsi="Tahoma" w:cs="Tahoma"/>
                <w:sz w:val="20"/>
                <w:szCs w:val="20"/>
              </w:rPr>
            </w:pPr>
            <w:r w:rsidRPr="005E783E">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Указан в приложениях к настоящему приглашению.</w:t>
            </w:r>
          </w:p>
          <w:p w14:paraId="5BC84CA7" w14:textId="77777777" w:rsidR="00C037CA" w:rsidRPr="00877B36" w:rsidRDefault="00C037CA" w:rsidP="008A51B9">
            <w:pPr>
              <w:tabs>
                <w:tab w:val="left" w:pos="1080"/>
              </w:tabs>
              <w:suppressAutoHyphens/>
              <w:jc w:val="both"/>
              <w:rPr>
                <w:rFonts w:ascii="Tahoma" w:hAnsi="Tahoma" w:cs="Tahoma"/>
                <w:sz w:val="20"/>
                <w:szCs w:val="20"/>
              </w:rPr>
            </w:pPr>
          </w:p>
          <w:p w14:paraId="261F19F4" w14:textId="06CBC720" w:rsidR="00C037CA" w:rsidRPr="005E783E" w:rsidRDefault="00C037CA" w:rsidP="0019582E">
            <w:pPr>
              <w:tabs>
                <w:tab w:val="left" w:pos="1080"/>
              </w:tabs>
              <w:suppressAutoHyphens/>
              <w:jc w:val="both"/>
              <w:rPr>
                <w:rFonts w:ascii="Tahoma" w:hAnsi="Tahoma" w:cs="Tahoma"/>
                <w:sz w:val="20"/>
                <w:szCs w:val="20"/>
              </w:rPr>
            </w:pPr>
            <w:r w:rsidRPr="00877B36">
              <w:rPr>
                <w:rFonts w:ascii="Tahoma" w:hAnsi="Tahoma" w:cs="Tahoma"/>
                <w:sz w:val="20"/>
                <w:szCs w:val="20"/>
              </w:rPr>
              <w:t>Выполнение работ (оказание услуг) в соответствии с т</w:t>
            </w:r>
            <w:r w:rsidR="005C79E9" w:rsidRPr="00877B36">
              <w:rPr>
                <w:rFonts w:ascii="Tahoma" w:hAnsi="Tahoma" w:cs="Tahoma"/>
                <w:sz w:val="20"/>
                <w:szCs w:val="20"/>
              </w:rPr>
              <w:t>ребованиями ТЗ</w:t>
            </w:r>
            <w:r w:rsidR="00877B36" w:rsidRPr="00877B36">
              <w:rPr>
                <w:rFonts w:ascii="Tahoma" w:hAnsi="Tahoma" w:cs="Tahoma"/>
                <w:sz w:val="20"/>
                <w:szCs w:val="20"/>
              </w:rPr>
              <w:t xml:space="preserve">. </w:t>
            </w:r>
            <w:r w:rsidRPr="00877B36">
              <w:rPr>
                <w:rFonts w:ascii="Tahoma" w:hAnsi="Tahoma" w:cs="Tahoma"/>
                <w:sz w:val="20"/>
                <w:szCs w:val="20"/>
              </w:rPr>
              <w:t xml:space="preserve">При расхождении между условиями </w:t>
            </w:r>
            <w:r w:rsidR="005C79E9" w:rsidRPr="00877B36">
              <w:rPr>
                <w:rFonts w:ascii="Tahoma" w:hAnsi="Tahoma" w:cs="Tahoma"/>
                <w:sz w:val="20"/>
                <w:szCs w:val="20"/>
              </w:rPr>
              <w:t>ТЗ</w:t>
            </w:r>
            <w:r w:rsidR="00877B36" w:rsidRPr="00877B36">
              <w:rPr>
                <w:rFonts w:ascii="Tahoma" w:hAnsi="Tahoma" w:cs="Tahoma"/>
                <w:sz w:val="20"/>
                <w:szCs w:val="20"/>
              </w:rPr>
              <w:t xml:space="preserve"> </w:t>
            </w:r>
            <w:r w:rsidRPr="00877B36">
              <w:rPr>
                <w:rFonts w:ascii="Tahoma" w:hAnsi="Tahoma" w:cs="Tahoma"/>
                <w:sz w:val="20"/>
                <w:szCs w:val="20"/>
              </w:rPr>
              <w:t>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Авансирование не предусмотрено.</w:t>
            </w:r>
          </w:p>
          <w:p w14:paraId="5CEA1AB7"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5E783E" w:rsidRDefault="00C037CA" w:rsidP="00C037CA">
            <w:pPr>
              <w:numPr>
                <w:ilvl w:val="0"/>
                <w:numId w:val="12"/>
              </w:numPr>
              <w:ind w:left="0" w:firstLine="0"/>
              <w:jc w:val="both"/>
              <w:rPr>
                <w:rFonts w:ascii="Tahoma" w:hAnsi="Tahoma" w:cs="Tahoma"/>
                <w:sz w:val="20"/>
                <w:szCs w:val="20"/>
              </w:rPr>
            </w:pPr>
            <w:r w:rsidRPr="005E783E">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20A1CB1B" w:rsidR="00C037CA" w:rsidRPr="00877B36" w:rsidRDefault="00C037CA" w:rsidP="00EC773D">
            <w:pPr>
              <w:numPr>
                <w:ilvl w:val="0"/>
                <w:numId w:val="12"/>
              </w:numPr>
              <w:ind w:left="0" w:firstLine="0"/>
              <w:jc w:val="both"/>
              <w:rPr>
                <w:rFonts w:ascii="Tahoma" w:hAnsi="Tahoma" w:cs="Tahoma"/>
                <w:sz w:val="20"/>
                <w:szCs w:val="20"/>
              </w:rPr>
            </w:pPr>
            <w:r w:rsidRPr="005E783E">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19582E" w14:paraId="48560347" w14:textId="77777777" w:rsidTr="008A51B9">
        <w:trPr>
          <w:gridAfter w:val="1"/>
          <w:wAfter w:w="7" w:type="dxa"/>
        </w:trPr>
        <w:tc>
          <w:tcPr>
            <w:tcW w:w="2405" w:type="dxa"/>
            <w:shd w:val="clear" w:color="auto" w:fill="auto"/>
          </w:tcPr>
          <w:p w14:paraId="00D55397" w14:textId="5F0B6104" w:rsidR="00C037CA" w:rsidRPr="0019582E" w:rsidRDefault="00C037CA" w:rsidP="0019582E">
            <w:pPr>
              <w:numPr>
                <w:ilvl w:val="0"/>
                <w:numId w:val="7"/>
              </w:numPr>
              <w:tabs>
                <w:tab w:val="left" w:pos="215"/>
                <w:tab w:val="left" w:pos="243"/>
              </w:tabs>
              <w:ind w:left="0" w:firstLine="0"/>
              <w:jc w:val="both"/>
              <w:rPr>
                <w:rFonts w:ascii="Tahoma" w:hAnsi="Tahoma" w:cs="Tahoma"/>
                <w:sz w:val="20"/>
                <w:szCs w:val="20"/>
              </w:rPr>
            </w:pPr>
            <w:r w:rsidRPr="0019582E">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2FD63903" w14:textId="21961258" w:rsidR="00C037CA" w:rsidRPr="0019582E" w:rsidRDefault="00877B36" w:rsidP="0019582E">
            <w:pPr>
              <w:jc w:val="both"/>
              <w:rPr>
                <w:rFonts w:ascii="Tahoma" w:hAnsi="Tahoma" w:cs="Tahoma"/>
                <w:sz w:val="20"/>
                <w:szCs w:val="20"/>
              </w:rPr>
            </w:pPr>
            <w:r w:rsidRPr="0019582E">
              <w:rPr>
                <w:rFonts w:ascii="Tahoma" w:hAnsi="Tahoma" w:cs="Tahoma"/>
                <w:sz w:val="20"/>
                <w:szCs w:val="20"/>
              </w:rPr>
              <w:t>С</w:t>
            </w:r>
            <w:r w:rsidR="00C037CA" w:rsidRPr="0019582E">
              <w:rPr>
                <w:rFonts w:ascii="Tahoma" w:hAnsi="Tahoma" w:cs="Tahoma"/>
                <w:sz w:val="20"/>
                <w:szCs w:val="20"/>
              </w:rPr>
              <w:t xml:space="preserve"> даты заключения договора</w:t>
            </w:r>
            <w:r w:rsidRPr="0019582E">
              <w:rPr>
                <w:rFonts w:ascii="Tahoma" w:hAnsi="Tahoma" w:cs="Tahoma"/>
                <w:sz w:val="20"/>
                <w:szCs w:val="20"/>
              </w:rPr>
              <w:t xml:space="preserve"> до 31.12.2025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5E783E" w:rsidRDefault="007E3E7C" w:rsidP="007E3E7C">
            <w:pPr>
              <w:pStyle w:val="a9"/>
              <w:numPr>
                <w:ilvl w:val="3"/>
                <w:numId w:val="7"/>
              </w:numPr>
              <w:tabs>
                <w:tab w:val="left" w:pos="376"/>
              </w:tabs>
              <w:ind w:left="18" w:firstLine="0"/>
              <w:jc w:val="both"/>
              <w:rPr>
                <w:rFonts w:ascii="Tahoma" w:hAnsi="Tahoma" w:cs="Tahoma"/>
                <w:sz w:val="20"/>
                <w:szCs w:val="20"/>
              </w:rPr>
            </w:pPr>
            <w:r w:rsidRPr="005E783E">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5E783E" w:rsidRDefault="007E3E7C" w:rsidP="007E3E7C">
            <w:pPr>
              <w:pStyle w:val="a9"/>
              <w:tabs>
                <w:tab w:val="left" w:pos="376"/>
              </w:tabs>
              <w:ind w:left="18"/>
              <w:jc w:val="both"/>
              <w:rPr>
                <w:rStyle w:val="af"/>
                <w:rFonts w:ascii="Tahoma" w:hAnsi="Tahoma" w:cs="Tahoma"/>
                <w:color w:val="auto"/>
                <w:sz w:val="20"/>
                <w:szCs w:val="20"/>
                <w:u w:val="none"/>
              </w:rPr>
            </w:pPr>
            <w:r w:rsidRPr="005E783E">
              <w:rPr>
                <w:rFonts w:ascii="Tahoma" w:hAnsi="Tahoma" w:cs="Tahoma"/>
                <w:sz w:val="20"/>
                <w:szCs w:val="20"/>
              </w:rPr>
              <w:t xml:space="preserve">Перечень товаров, подлежащих прослеживаемости, размещен по адресу: </w:t>
            </w:r>
            <w:hyperlink r:id="rId11" w:history="1">
              <w:r w:rsidRPr="005E783E">
                <w:rPr>
                  <w:rStyle w:val="af"/>
                  <w:rFonts w:ascii="Tahoma" w:hAnsi="Tahoma" w:cs="Tahoma"/>
                  <w:sz w:val="20"/>
                  <w:szCs w:val="20"/>
                </w:rPr>
                <w:t>http://www.consultant.ru/document/cons_doc_LAW_389976/2b300a0f1aa902ad1637fa1f32855a0a5c7e9a0d/</w:t>
              </w:r>
            </w:hyperlink>
            <w:r w:rsidRPr="0019582E">
              <w:rPr>
                <w:rStyle w:val="af"/>
                <w:rFonts w:ascii="Tahoma" w:hAnsi="Tahoma" w:cs="Tahoma"/>
                <w:color w:val="auto"/>
                <w:sz w:val="20"/>
                <w:szCs w:val="20"/>
                <w:u w:val="none"/>
              </w:rPr>
              <w:t>.</w:t>
            </w:r>
          </w:p>
          <w:p w14:paraId="15D1B307" w14:textId="77777777" w:rsidR="007E3E7C" w:rsidRPr="005E783E" w:rsidRDefault="007E3E7C" w:rsidP="007E3E7C">
            <w:pPr>
              <w:ind w:left="18"/>
              <w:jc w:val="both"/>
              <w:rPr>
                <w:rFonts w:ascii="Tahoma" w:hAnsi="Tahoma" w:cs="Tahoma"/>
                <w:sz w:val="20"/>
                <w:szCs w:val="20"/>
              </w:rPr>
            </w:pPr>
          </w:p>
          <w:p w14:paraId="28CDC5F9" w14:textId="77777777" w:rsidR="007E3E7C" w:rsidRPr="005E783E" w:rsidRDefault="007E3E7C" w:rsidP="007E3E7C">
            <w:pPr>
              <w:pStyle w:val="a9"/>
              <w:numPr>
                <w:ilvl w:val="3"/>
                <w:numId w:val="7"/>
              </w:numPr>
              <w:tabs>
                <w:tab w:val="left" w:pos="301"/>
              </w:tabs>
              <w:ind w:left="18" w:firstLine="0"/>
              <w:jc w:val="both"/>
              <w:rPr>
                <w:rFonts w:ascii="Tahoma" w:hAnsi="Tahoma" w:cs="Tahoma"/>
                <w:sz w:val="20"/>
                <w:szCs w:val="20"/>
              </w:rPr>
            </w:pPr>
            <w:r w:rsidRPr="005E783E">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2404A6F7" w:rsidR="00C037CA" w:rsidRPr="005E783E" w:rsidRDefault="007E3E7C" w:rsidP="007E3E7C">
            <w:pPr>
              <w:jc w:val="both"/>
              <w:rPr>
                <w:rFonts w:ascii="Tahoma" w:hAnsi="Tahoma" w:cs="Tahoma"/>
                <w:sz w:val="20"/>
                <w:szCs w:val="20"/>
              </w:rPr>
            </w:pPr>
            <w:r w:rsidRPr="005E783E">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CA0618">
              <w:rPr>
                <w:rFonts w:ascii="Tahoma" w:hAnsi="Tahoma" w:cs="Tahoma"/>
                <w:sz w:val="20"/>
                <w:szCs w:val="20"/>
              </w:rPr>
              <w:t>«</w:t>
            </w:r>
            <w:r w:rsidRPr="005E783E">
              <w:rPr>
                <w:rFonts w:ascii="Tahoma" w:hAnsi="Tahoma" w:cs="Tahoma"/>
                <w:sz w:val="20"/>
                <w:szCs w:val="20"/>
              </w:rPr>
              <w:t>О подтверждении производства промышленной продукции на территории РФ</w:t>
            </w:r>
            <w:r w:rsidR="00CA0618">
              <w:rPr>
                <w:rFonts w:ascii="Tahoma" w:hAnsi="Tahoma" w:cs="Tahoma"/>
                <w:sz w:val="20"/>
                <w:szCs w:val="20"/>
              </w:rPr>
              <w:t>»</w:t>
            </w:r>
            <w:r w:rsidRPr="005E783E">
              <w:rPr>
                <w:rFonts w:ascii="Tahoma" w:hAnsi="Tahoma" w:cs="Tahoma"/>
                <w:sz w:val="20"/>
                <w:szCs w:val="20"/>
              </w:rPr>
              <w:t xml:space="preserve">, размещен по адресу: </w:t>
            </w:r>
            <w:hyperlink r:id="rId12" w:history="1">
              <w:r w:rsidRPr="005E783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78762173" w:rsidR="00AB5F4D" w:rsidRPr="005E783E" w:rsidRDefault="00C037CA" w:rsidP="00AB5F4D">
            <w:pPr>
              <w:jc w:val="both"/>
              <w:rPr>
                <w:rFonts w:ascii="Tahoma" w:hAnsi="Tahoma" w:cs="Tahoma"/>
                <w:sz w:val="20"/>
                <w:szCs w:val="20"/>
              </w:rPr>
            </w:pPr>
            <w:r w:rsidRPr="005E783E">
              <w:rPr>
                <w:rFonts w:ascii="Tahoma" w:hAnsi="Tahoma" w:cs="Tahoma"/>
                <w:sz w:val="20"/>
                <w:szCs w:val="20"/>
              </w:rPr>
              <w:t xml:space="preserve">Размещены по </w:t>
            </w:r>
            <w:r w:rsidR="00663A5F" w:rsidRPr="005E783E">
              <w:rPr>
                <w:rFonts w:ascii="Tahoma" w:hAnsi="Tahoma" w:cs="Tahoma"/>
                <w:sz w:val="20"/>
                <w:szCs w:val="20"/>
              </w:rPr>
              <w:t xml:space="preserve">ссылке: </w:t>
            </w:r>
            <w:hyperlink r:id="rId13" w:anchor="corporate-codes-and-policies" w:history="1">
              <w:r w:rsidR="00663A5F" w:rsidRPr="005E783E">
                <w:rPr>
                  <w:rStyle w:val="af"/>
                  <w:rFonts w:ascii="Tahoma" w:hAnsi="Tahoma" w:cs="Tahoma"/>
                  <w:sz w:val="20"/>
                  <w:szCs w:val="20"/>
                </w:rPr>
                <w:t>Внутренние документы и политики - Норникель</w:t>
              </w:r>
            </w:hyperlink>
            <w:r w:rsidR="00AB5F4D" w:rsidRPr="0019582E">
              <w:rPr>
                <w:rStyle w:val="af"/>
                <w:rFonts w:ascii="Tahoma" w:hAnsi="Tahoma" w:cs="Tahoma"/>
                <w:color w:val="auto"/>
                <w:sz w:val="20"/>
                <w:szCs w:val="20"/>
                <w:u w:val="none"/>
              </w:rPr>
              <w:t xml:space="preserve"> </w:t>
            </w:r>
            <w:r w:rsidR="00AB5F4D" w:rsidRPr="005E783E">
              <w:rPr>
                <w:rFonts w:ascii="Tahoma" w:hAnsi="Tahoma" w:cs="Tahoma"/>
                <w:sz w:val="20"/>
                <w:szCs w:val="20"/>
              </w:rPr>
              <w:t xml:space="preserve">(раздел </w:t>
            </w:r>
            <w:r w:rsidR="00CA0618">
              <w:rPr>
                <w:rFonts w:ascii="Tahoma" w:hAnsi="Tahoma" w:cs="Tahoma"/>
                <w:sz w:val="20"/>
                <w:szCs w:val="20"/>
              </w:rPr>
              <w:t>«</w:t>
            </w:r>
            <w:r w:rsidR="00AB5F4D" w:rsidRPr="005E783E">
              <w:rPr>
                <w:rFonts w:ascii="Tahoma" w:hAnsi="Tahoma" w:cs="Tahoma"/>
                <w:sz w:val="20"/>
                <w:szCs w:val="20"/>
              </w:rPr>
              <w:t>Корпоративные кодексы и политики</w:t>
            </w:r>
            <w:r w:rsidR="00CA0618">
              <w:rPr>
                <w:rFonts w:ascii="Tahoma" w:hAnsi="Tahoma" w:cs="Tahoma"/>
                <w:sz w:val="20"/>
                <w:szCs w:val="20"/>
              </w:rPr>
              <w:t>»</w:t>
            </w:r>
            <w:r w:rsidR="00AB5F4D" w:rsidRPr="005E783E">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5E783E" w:rsidRDefault="00EA5AED" w:rsidP="00EA5AED">
            <w:pPr>
              <w:jc w:val="both"/>
              <w:rPr>
                <w:rFonts w:ascii="Tahoma" w:hAnsi="Tahoma" w:cs="Tahoma"/>
                <w:sz w:val="20"/>
                <w:szCs w:val="20"/>
              </w:rPr>
            </w:pPr>
            <w:r w:rsidRPr="005E783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 в редакции на дату заключения Договора.</w:t>
            </w:r>
          </w:p>
          <w:p w14:paraId="06EC9DDC" w14:textId="77777777" w:rsidR="00EA5AED" w:rsidRPr="005E783E" w:rsidRDefault="00EA5AED" w:rsidP="008A51B9">
            <w:pPr>
              <w:widowControl w:val="0"/>
              <w:tabs>
                <w:tab w:val="left" w:pos="709"/>
              </w:tabs>
              <w:autoSpaceDE w:val="0"/>
              <w:autoSpaceDN w:val="0"/>
              <w:jc w:val="both"/>
              <w:rPr>
                <w:rFonts w:ascii="Tahoma" w:hAnsi="Tahoma" w:cs="Tahoma"/>
                <w:sz w:val="20"/>
                <w:szCs w:val="20"/>
              </w:rPr>
            </w:pPr>
          </w:p>
          <w:p w14:paraId="2C5B3058" w14:textId="3A62852D" w:rsidR="00AB5F4D" w:rsidRPr="005E783E" w:rsidRDefault="00C037CA" w:rsidP="008A51B9">
            <w:pPr>
              <w:widowControl w:val="0"/>
              <w:tabs>
                <w:tab w:val="left" w:pos="709"/>
              </w:tabs>
              <w:autoSpaceDE w:val="0"/>
              <w:autoSpaceDN w:val="0"/>
              <w:jc w:val="both"/>
              <w:rPr>
                <w:rStyle w:val="af"/>
                <w:rFonts w:ascii="Tahoma" w:hAnsi="Tahoma" w:cs="Tahoma"/>
                <w:color w:val="auto"/>
                <w:sz w:val="20"/>
                <w:szCs w:val="20"/>
                <w:u w:val="none"/>
              </w:rPr>
            </w:pPr>
            <w:r w:rsidRPr="005E783E">
              <w:rPr>
                <w:rFonts w:ascii="Tahoma" w:hAnsi="Tahoma" w:cs="Tahoma"/>
                <w:sz w:val="20"/>
                <w:szCs w:val="20"/>
              </w:rPr>
              <w:t>С условиями обеспечения исполнения обязательств по договорам можно ознакомиться</w:t>
            </w:r>
            <w:r w:rsidR="000468A9" w:rsidRPr="005E783E">
              <w:rPr>
                <w:rFonts w:ascii="Tahoma" w:hAnsi="Tahoma" w:cs="Tahoma"/>
                <w:sz w:val="20"/>
                <w:szCs w:val="20"/>
              </w:rPr>
              <w:t>,</w:t>
            </w:r>
            <w:r w:rsidRPr="005E783E">
              <w:rPr>
                <w:rFonts w:ascii="Tahoma" w:hAnsi="Tahoma" w:cs="Tahoma"/>
                <w:sz w:val="20"/>
                <w:szCs w:val="20"/>
              </w:rPr>
              <w:t xml:space="preserve"> скачав соответствующий файл </w:t>
            </w:r>
            <w:r w:rsidR="00CA0618">
              <w:rPr>
                <w:rFonts w:ascii="Tahoma" w:hAnsi="Tahoma" w:cs="Tahoma"/>
                <w:sz w:val="20"/>
                <w:szCs w:val="20"/>
              </w:rPr>
              <w:t>«</w:t>
            </w:r>
            <w:r w:rsidRPr="005E783E">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CA0618">
              <w:rPr>
                <w:rFonts w:ascii="Tahoma" w:hAnsi="Tahoma" w:cs="Tahoma"/>
                <w:sz w:val="20"/>
                <w:szCs w:val="20"/>
              </w:rPr>
              <w:t>«</w:t>
            </w:r>
            <w:r w:rsidRPr="005E783E">
              <w:rPr>
                <w:rFonts w:ascii="Tahoma" w:hAnsi="Tahoma" w:cs="Tahoma"/>
                <w:sz w:val="20"/>
                <w:szCs w:val="20"/>
              </w:rPr>
              <w:t>Норникель</w:t>
            </w:r>
            <w:r w:rsidR="00CA0618">
              <w:rPr>
                <w:rFonts w:ascii="Tahoma" w:hAnsi="Tahoma" w:cs="Tahoma"/>
                <w:sz w:val="20"/>
                <w:szCs w:val="20"/>
              </w:rPr>
              <w:t>»</w:t>
            </w:r>
            <w:r w:rsidRPr="005E783E">
              <w:rPr>
                <w:rFonts w:ascii="Tahoma" w:hAnsi="Tahoma" w:cs="Tahoma"/>
                <w:sz w:val="20"/>
                <w:szCs w:val="20"/>
              </w:rPr>
              <w:t xml:space="preserve"> по </w:t>
            </w:r>
            <w:r w:rsidR="00480F87" w:rsidRPr="005E783E">
              <w:rPr>
                <w:rFonts w:ascii="Tahoma" w:hAnsi="Tahoma" w:cs="Tahoma"/>
                <w:sz w:val="20"/>
                <w:szCs w:val="20"/>
              </w:rPr>
              <w:t>ссылке</w:t>
            </w:r>
            <w:r w:rsidRPr="005E783E">
              <w:rPr>
                <w:rFonts w:ascii="Tahoma" w:hAnsi="Tahoma" w:cs="Tahoma"/>
                <w:sz w:val="20"/>
                <w:szCs w:val="20"/>
              </w:rPr>
              <w:t>:</w:t>
            </w:r>
            <w:r w:rsidR="00480F87" w:rsidRPr="005E783E">
              <w:rPr>
                <w:rFonts w:ascii="Tahoma" w:hAnsi="Tahoma" w:cs="Tahoma"/>
                <w:sz w:val="20"/>
                <w:szCs w:val="20"/>
              </w:rPr>
              <w:t xml:space="preserve"> </w:t>
            </w:r>
            <w:r w:rsidR="00AB5F4D" w:rsidRPr="005E783E">
              <w:rPr>
                <w:rStyle w:val="af"/>
                <w:rFonts w:ascii="Tahoma" w:hAnsi="Tahoma" w:cs="Tahoma"/>
                <w:sz w:val="20"/>
                <w:szCs w:val="20"/>
              </w:rPr>
              <w:fldChar w:fldCharType="begin"/>
            </w:r>
            <w:r w:rsidR="00AB5F4D" w:rsidRPr="005E783E">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5E783E">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5E783E">
                <w:rPr>
                  <w:rStyle w:val="af"/>
                  <w:rFonts w:ascii="Tahoma" w:hAnsi="Tahoma" w:cs="Tahoma"/>
                  <w:sz w:val="20"/>
                  <w:szCs w:val="20"/>
                </w:rPr>
                <w:t>Инструкции и шаблоны - Норникель</w:t>
              </w:r>
            </w:hyperlink>
            <w:r w:rsidR="00AB5F4D" w:rsidRPr="0019582E">
              <w:rPr>
                <w:rStyle w:val="af"/>
                <w:rFonts w:ascii="Tahoma" w:hAnsi="Tahoma" w:cs="Tahoma"/>
                <w:color w:val="auto"/>
                <w:sz w:val="20"/>
                <w:szCs w:val="20"/>
                <w:u w:val="none"/>
              </w:rPr>
              <w:t xml:space="preserve"> </w:t>
            </w:r>
            <w:r w:rsidR="00AB5F4D" w:rsidRPr="005E783E">
              <w:rPr>
                <w:rFonts w:ascii="Tahoma" w:hAnsi="Tahoma" w:cs="Tahoma"/>
                <w:sz w:val="20"/>
                <w:szCs w:val="20"/>
              </w:rPr>
              <w:t xml:space="preserve">(раздел </w:t>
            </w:r>
            <w:r w:rsidR="00CA0618">
              <w:rPr>
                <w:rFonts w:ascii="Tahoma" w:hAnsi="Tahoma" w:cs="Tahoma"/>
                <w:sz w:val="20"/>
                <w:szCs w:val="20"/>
              </w:rPr>
              <w:t>«</w:t>
            </w:r>
            <w:r w:rsidR="00AB5F4D" w:rsidRPr="005E783E">
              <w:rPr>
                <w:rFonts w:ascii="Tahoma" w:hAnsi="Tahoma" w:cs="Tahoma"/>
                <w:sz w:val="20"/>
                <w:szCs w:val="20"/>
              </w:rPr>
              <w:t>Бланки документов для фирм и организаций, заключающих договоры с предприяти</w:t>
            </w:r>
            <w:r w:rsidR="00CA79D3" w:rsidRPr="005E783E">
              <w:rPr>
                <w:rFonts w:ascii="Tahoma" w:hAnsi="Tahoma" w:cs="Tahoma"/>
                <w:sz w:val="20"/>
                <w:szCs w:val="20"/>
              </w:rPr>
              <w:t>ями Группы</w:t>
            </w:r>
            <w:r w:rsidR="00CA0618">
              <w:rPr>
                <w:rFonts w:ascii="Tahoma" w:hAnsi="Tahoma" w:cs="Tahoma"/>
                <w:sz w:val="20"/>
                <w:szCs w:val="20"/>
              </w:rPr>
              <w:t>»</w:t>
            </w:r>
            <w:r w:rsidR="00CA79D3" w:rsidRPr="005E783E">
              <w:rPr>
                <w:rFonts w:ascii="Tahoma" w:hAnsi="Tahoma" w:cs="Tahoma"/>
                <w:sz w:val="20"/>
                <w:szCs w:val="20"/>
              </w:rPr>
              <w:t>)</w:t>
            </w:r>
            <w:r w:rsidR="00AB5F4D" w:rsidRPr="005E783E">
              <w:rPr>
                <w:rFonts w:ascii="Tahoma" w:hAnsi="Tahoma" w:cs="Tahoma"/>
                <w:sz w:val="20"/>
                <w:szCs w:val="20"/>
              </w:rPr>
              <w:t>.</w:t>
            </w:r>
          </w:p>
          <w:p w14:paraId="111065F9" w14:textId="5389442F" w:rsidR="00C037CA" w:rsidRPr="005E783E" w:rsidRDefault="00AB5F4D" w:rsidP="008A51B9">
            <w:pPr>
              <w:jc w:val="both"/>
              <w:rPr>
                <w:rFonts w:ascii="Tahoma" w:hAnsi="Tahoma" w:cs="Tahoma"/>
                <w:sz w:val="20"/>
                <w:szCs w:val="20"/>
              </w:rPr>
            </w:pPr>
            <w:r w:rsidRPr="005E783E">
              <w:rPr>
                <w:rStyle w:val="af"/>
                <w:rFonts w:ascii="Tahoma" w:hAnsi="Tahoma" w:cs="Tahoma"/>
                <w:sz w:val="20"/>
                <w:szCs w:val="20"/>
              </w:rPr>
              <w:fldChar w:fldCharType="end"/>
            </w:r>
          </w:p>
          <w:p w14:paraId="3D24BC80"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Основные требования, предъявляемые к банковской гарантии:</w:t>
            </w:r>
          </w:p>
          <w:p w14:paraId="4560596F" w14:textId="5DF12328"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lastRenderedPageBreak/>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CA0618">
              <w:rPr>
                <w:rFonts w:ascii="Tahoma" w:hAnsi="Tahoma" w:cs="Tahoma"/>
                <w:sz w:val="20"/>
                <w:szCs w:val="20"/>
              </w:rPr>
              <w:t>«</w:t>
            </w:r>
            <w:r w:rsidRPr="005E783E">
              <w:rPr>
                <w:rFonts w:ascii="Tahoma" w:hAnsi="Tahoma" w:cs="Tahoma"/>
                <w:sz w:val="20"/>
                <w:szCs w:val="20"/>
              </w:rPr>
              <w:t>Норильский никель</w:t>
            </w:r>
            <w:r w:rsidR="00CA0618">
              <w:rPr>
                <w:rFonts w:ascii="Tahoma" w:hAnsi="Tahoma" w:cs="Tahoma"/>
                <w:sz w:val="20"/>
                <w:szCs w:val="20"/>
              </w:rPr>
              <w:t>»</w:t>
            </w:r>
            <w:r w:rsidRPr="005E783E">
              <w:rPr>
                <w:rFonts w:ascii="Tahoma" w:hAnsi="Tahoma" w:cs="Tahoma"/>
                <w:sz w:val="20"/>
                <w:szCs w:val="20"/>
              </w:rPr>
              <w:t>;</w:t>
            </w:r>
          </w:p>
          <w:p w14:paraId="1C53D67C" w14:textId="77777777"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5E783E" w:rsidRDefault="00C037CA" w:rsidP="00763735">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6CF9A69C" w:rsidR="00881710" w:rsidRPr="005E783E" w:rsidRDefault="00881710" w:rsidP="001B418D">
            <w:pPr>
              <w:jc w:val="both"/>
              <w:rPr>
                <w:rFonts w:ascii="Tahoma" w:hAnsi="Tahoma" w:cs="Tahoma"/>
                <w:sz w:val="20"/>
                <w:szCs w:val="20"/>
              </w:rPr>
            </w:pPr>
            <w:r w:rsidRPr="005E783E">
              <w:rPr>
                <w:rFonts w:ascii="Tahoma" w:hAnsi="Tahoma" w:cs="Tahoma"/>
                <w:sz w:val="20"/>
                <w:szCs w:val="20"/>
              </w:rPr>
              <w:t xml:space="preserve">Прием заявок осуществляется через систему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предложение должно быть в статусе </w:t>
            </w:r>
            <w:r w:rsidR="00CA0618">
              <w:rPr>
                <w:rFonts w:ascii="Tahoma" w:hAnsi="Tahoma" w:cs="Tahoma"/>
                <w:sz w:val="20"/>
                <w:szCs w:val="20"/>
              </w:rPr>
              <w:t>«</w:t>
            </w:r>
            <w:r w:rsidRPr="005E783E">
              <w:rPr>
                <w:rFonts w:ascii="Tahoma" w:hAnsi="Tahoma" w:cs="Tahoma"/>
                <w:sz w:val="20"/>
                <w:szCs w:val="20"/>
              </w:rPr>
              <w:t>Подано</w:t>
            </w:r>
            <w:r w:rsidR="00CA0618">
              <w:rPr>
                <w:rFonts w:ascii="Tahoma" w:hAnsi="Tahoma" w:cs="Tahoma"/>
                <w:sz w:val="20"/>
                <w:szCs w:val="20"/>
              </w:rPr>
              <w:t>»</w:t>
            </w:r>
            <w:r w:rsidRPr="005E783E">
              <w:rPr>
                <w:rFonts w:ascii="Tahoma" w:hAnsi="Tahoma" w:cs="Tahoma"/>
                <w:sz w:val="20"/>
                <w:szCs w:val="20"/>
              </w:rPr>
              <w:t>.</w:t>
            </w:r>
          </w:p>
          <w:p w14:paraId="0EA2CA4C" w14:textId="77777777" w:rsidR="00881710" w:rsidRPr="005E783E" w:rsidRDefault="00881710" w:rsidP="001B418D">
            <w:pPr>
              <w:jc w:val="both"/>
              <w:rPr>
                <w:rFonts w:ascii="Tahoma" w:hAnsi="Tahoma" w:cs="Tahoma"/>
                <w:sz w:val="20"/>
                <w:szCs w:val="20"/>
              </w:rPr>
            </w:pPr>
          </w:p>
          <w:p w14:paraId="16376F6C" w14:textId="77777777" w:rsidR="00881710" w:rsidRPr="005E783E" w:rsidRDefault="00881710" w:rsidP="001B418D">
            <w:pPr>
              <w:tabs>
                <w:tab w:val="left" w:pos="520"/>
              </w:tabs>
              <w:suppressAutoHyphens/>
              <w:jc w:val="both"/>
              <w:rPr>
                <w:rFonts w:ascii="Tahoma" w:hAnsi="Tahoma" w:cs="Tahoma"/>
                <w:sz w:val="20"/>
                <w:szCs w:val="20"/>
              </w:rPr>
            </w:pPr>
            <w:r w:rsidRPr="005E783E">
              <w:rPr>
                <w:rFonts w:ascii="Tahoma" w:hAnsi="Tahoma" w:cs="Tahoma"/>
                <w:sz w:val="20"/>
                <w:szCs w:val="20"/>
              </w:rPr>
              <w:t>Заявка поставщика должна включать в себя:</w:t>
            </w:r>
          </w:p>
          <w:p w14:paraId="67BA4358" w14:textId="77777777"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Коммерческое предложение</w:t>
            </w:r>
            <w:r w:rsidRPr="005E783E">
              <w:rPr>
                <w:rStyle w:val="af5"/>
                <w:rFonts w:ascii="Tahoma" w:hAnsi="Tahoma" w:cs="Tahoma"/>
                <w:sz w:val="20"/>
                <w:szCs w:val="20"/>
              </w:rPr>
              <w:footnoteReference w:id="1"/>
            </w:r>
            <w:r w:rsidRPr="005E783E">
              <w:rPr>
                <w:rFonts w:ascii="Tahoma" w:hAnsi="Tahoma" w:cs="Tahoma"/>
                <w:sz w:val="20"/>
                <w:szCs w:val="20"/>
              </w:rPr>
              <w:t xml:space="preserve"> - по одному на каждый предмет закупки (Приложение 2);</w:t>
            </w:r>
          </w:p>
          <w:p w14:paraId="616C8E56" w14:textId="364EED28" w:rsidR="00881710" w:rsidRPr="005E783E" w:rsidRDefault="00881710" w:rsidP="00EC773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5E783E" w:rsidRDefault="00881710" w:rsidP="00881710">
            <w:pPr>
              <w:tabs>
                <w:tab w:val="left" w:pos="520"/>
              </w:tabs>
              <w:suppressAutoHyphens/>
              <w:jc w:val="both"/>
              <w:rPr>
                <w:rFonts w:ascii="Tahoma" w:hAnsi="Tahoma" w:cs="Tahoma"/>
                <w:sz w:val="20"/>
                <w:szCs w:val="20"/>
              </w:rPr>
            </w:pPr>
            <w:r w:rsidRPr="005E783E">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Если поставщиком уже подавалась заявка на участие в закупке;</w:t>
            </w:r>
          </w:p>
          <w:p w14:paraId="7EA87425"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Данные и документы поставщика остались без изменений.</w:t>
            </w:r>
          </w:p>
          <w:p w14:paraId="0C3A6C66" w14:textId="77777777" w:rsidR="00881710" w:rsidRPr="005E783E"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5E783E" w:rsidRDefault="00881710" w:rsidP="00881710">
            <w:pPr>
              <w:jc w:val="both"/>
              <w:rPr>
                <w:rFonts w:ascii="Tahoma" w:hAnsi="Tahoma" w:cs="Tahoma"/>
                <w:sz w:val="20"/>
                <w:szCs w:val="20"/>
              </w:rPr>
            </w:pPr>
            <w:r w:rsidRPr="005E783E">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E783E">
              <w:rPr>
                <w:rStyle w:val="af5"/>
                <w:rFonts w:ascii="Tahoma" w:hAnsi="Tahoma" w:cs="Tahoma"/>
                <w:sz w:val="20"/>
                <w:szCs w:val="20"/>
              </w:rPr>
              <w:footnoteReference w:id="2"/>
            </w:r>
            <w:r w:rsidRPr="005E783E">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w:t>
            </w:r>
            <w:r w:rsidRPr="00EA5AED">
              <w:rPr>
                <w:rFonts w:ascii="Tahoma" w:hAnsi="Tahoma" w:cs="Tahoma"/>
                <w:sz w:val="20"/>
                <w:szCs w:val="20"/>
              </w:rPr>
              <w:lastRenderedPageBreak/>
              <w:t>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0C52B8B8" w:rsidR="00C037CA" w:rsidRPr="005E783E" w:rsidRDefault="00C037CA" w:rsidP="008A51B9">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lastRenderedPageBreak/>
              <w:t xml:space="preserve">Сделка будет оформлена по типовой форме </w:t>
            </w:r>
            <w:r w:rsidRPr="00877B36">
              <w:rPr>
                <w:rFonts w:ascii="Tahoma" w:hAnsi="Tahoma" w:cs="Tahoma"/>
                <w:sz w:val="20"/>
                <w:szCs w:val="20"/>
              </w:rPr>
              <w:t xml:space="preserve">договора </w:t>
            </w:r>
            <w:r w:rsidRPr="00877B36">
              <w:rPr>
                <w:rFonts w:ascii="Tahoma" w:hAnsi="Tahoma" w:cs="Tahoma"/>
                <w:sz w:val="20"/>
                <w:szCs w:val="20"/>
                <w:u w:val="single"/>
              </w:rPr>
              <w:t>№</w:t>
            </w:r>
            <w:r w:rsidRPr="00877B36">
              <w:rPr>
                <w:rFonts w:ascii="Tahoma" w:hAnsi="Tahoma" w:cs="Tahoma"/>
                <w:sz w:val="20"/>
                <w:szCs w:val="20"/>
                <w:u w:val="single"/>
                <w:lang w:val="en-US"/>
              </w:rPr>
              <w:t> </w:t>
            </w:r>
            <w:r w:rsidR="00877B36" w:rsidRPr="00877B36">
              <w:rPr>
                <w:rFonts w:ascii="Tahoma" w:hAnsi="Tahoma" w:cs="Tahoma"/>
                <w:sz w:val="20"/>
                <w:szCs w:val="20"/>
                <w:u w:val="single"/>
              </w:rPr>
              <w:t>28</w:t>
            </w:r>
            <w:r w:rsidRPr="00877B36">
              <w:rPr>
                <w:rFonts w:ascii="Tahoma" w:hAnsi="Tahoma" w:cs="Tahoma"/>
                <w:sz w:val="20"/>
                <w:szCs w:val="20"/>
              </w:rPr>
              <w:t xml:space="preserve">, </w:t>
            </w:r>
            <w:r w:rsidRPr="005E783E">
              <w:rPr>
                <w:rFonts w:ascii="Tahoma" w:hAnsi="Tahoma" w:cs="Tahoma"/>
                <w:sz w:val="20"/>
                <w:szCs w:val="20"/>
              </w:rPr>
              <w:t xml:space="preserve">размещенной по </w:t>
            </w:r>
            <w:r w:rsidR="00480F87" w:rsidRPr="005E783E">
              <w:rPr>
                <w:rFonts w:ascii="Tahoma" w:hAnsi="Tahoma" w:cs="Tahoma"/>
                <w:sz w:val="20"/>
                <w:szCs w:val="20"/>
              </w:rPr>
              <w:t>ссылке</w:t>
            </w:r>
            <w:r w:rsidRPr="005E783E">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CA0618">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CA0618">
              <w:rPr>
                <w:rFonts w:ascii="Tahoma" w:hAnsi="Tahoma" w:cs="Tahoma"/>
                <w:sz w:val="20"/>
                <w:szCs w:val="20"/>
              </w:rPr>
              <w:t>»</w:t>
            </w:r>
            <w:r w:rsidRPr="005E783E">
              <w:rPr>
                <w:rFonts w:ascii="Tahoma" w:hAnsi="Tahoma" w:cs="Tahoma"/>
                <w:sz w:val="20"/>
                <w:szCs w:val="20"/>
              </w:rPr>
              <w:t xml:space="preserve">) в архиве с наименованием </w:t>
            </w:r>
            <w:r w:rsidR="00CA0618">
              <w:rPr>
                <w:rFonts w:ascii="Tahoma" w:hAnsi="Tahoma" w:cs="Tahoma"/>
                <w:sz w:val="20"/>
                <w:szCs w:val="20"/>
              </w:rPr>
              <w:lastRenderedPageBreak/>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CA0618">
              <w:rPr>
                <w:rFonts w:ascii="Tahoma" w:hAnsi="Tahoma" w:cs="Tahoma"/>
                <w:sz w:val="20"/>
                <w:szCs w:val="20"/>
                <w:u w:val="single"/>
              </w:rPr>
              <w:t>«</w:t>
            </w:r>
            <w:r w:rsidRPr="005E783E">
              <w:rPr>
                <w:rFonts w:ascii="Tahoma" w:hAnsi="Tahoma" w:cs="Tahoma"/>
                <w:sz w:val="20"/>
                <w:szCs w:val="20"/>
                <w:u w:val="single"/>
              </w:rPr>
              <w:t xml:space="preserve">ГМК </w:t>
            </w:r>
            <w:r w:rsidR="00CA0618">
              <w:rPr>
                <w:rFonts w:ascii="Tahoma" w:hAnsi="Tahoma" w:cs="Tahoma"/>
                <w:sz w:val="20"/>
                <w:szCs w:val="20"/>
                <w:u w:val="single"/>
              </w:rPr>
              <w:t>«</w:t>
            </w:r>
            <w:r w:rsidRPr="005E783E">
              <w:rPr>
                <w:rFonts w:ascii="Tahoma" w:hAnsi="Tahoma" w:cs="Tahoma"/>
                <w:sz w:val="20"/>
                <w:szCs w:val="20"/>
                <w:u w:val="single"/>
              </w:rPr>
              <w:t>Норильский никель</w:t>
            </w:r>
            <w:r w:rsidR="00CA0618">
              <w:rPr>
                <w:rFonts w:ascii="Tahoma" w:hAnsi="Tahoma" w:cs="Tahoma"/>
                <w:sz w:val="20"/>
                <w:szCs w:val="20"/>
              </w:rPr>
              <w:t>»</w:t>
            </w:r>
            <w:r w:rsidR="0019582E">
              <w:rPr>
                <w:rFonts w:ascii="Tahoma" w:hAnsi="Tahoma" w:cs="Tahoma"/>
                <w:sz w:val="20"/>
                <w:szCs w:val="20"/>
              </w:rPr>
              <w:t>.</w:t>
            </w:r>
          </w:p>
          <w:p w14:paraId="1819D4FC" w14:textId="77777777" w:rsidR="00C037CA" w:rsidRPr="005E783E" w:rsidRDefault="00C037CA" w:rsidP="008A51B9">
            <w:pPr>
              <w:jc w:val="both"/>
              <w:rPr>
                <w:rFonts w:ascii="Tahoma" w:hAnsi="Tahoma" w:cs="Tahoma"/>
                <w:sz w:val="20"/>
                <w:szCs w:val="20"/>
              </w:rPr>
            </w:pPr>
          </w:p>
          <w:p w14:paraId="320C84C4" w14:textId="77777777" w:rsidR="00C037CA" w:rsidRPr="005E783E" w:rsidRDefault="00C037CA" w:rsidP="008A51B9">
            <w:pPr>
              <w:jc w:val="both"/>
              <w:rPr>
                <w:rFonts w:ascii="Tahoma" w:hAnsi="Tahoma" w:cs="Tahoma"/>
                <w:color w:val="000000"/>
                <w:sz w:val="20"/>
                <w:szCs w:val="20"/>
              </w:rPr>
            </w:pPr>
            <w:r w:rsidRPr="005E783E">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Все споры и разногласия подлежат рассмотрению в Арбитражном суде Красноярского края.</w:t>
            </w:r>
          </w:p>
          <w:p w14:paraId="0206421E" w14:textId="6911AFC4" w:rsidR="00C037CA" w:rsidRPr="005E783E" w:rsidRDefault="00C037CA" w:rsidP="008A51B9">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19582E" w:rsidRPr="0019582E" w14:paraId="6E31BD9B" w14:textId="77777777" w:rsidTr="008A51B9">
        <w:tc>
          <w:tcPr>
            <w:tcW w:w="9144" w:type="dxa"/>
            <w:gridSpan w:val="3"/>
            <w:shd w:val="clear" w:color="auto" w:fill="auto"/>
          </w:tcPr>
          <w:p w14:paraId="6E8491EA" w14:textId="77777777" w:rsidR="00C037CA" w:rsidRPr="0019582E" w:rsidRDefault="00C037CA" w:rsidP="00C037CA">
            <w:pPr>
              <w:numPr>
                <w:ilvl w:val="0"/>
                <w:numId w:val="7"/>
              </w:numPr>
              <w:tabs>
                <w:tab w:val="left" w:pos="215"/>
                <w:tab w:val="left" w:pos="243"/>
              </w:tabs>
              <w:ind w:left="0" w:firstLine="7"/>
              <w:jc w:val="both"/>
              <w:rPr>
                <w:rFonts w:ascii="Tahoma" w:hAnsi="Tahoma" w:cs="Tahoma"/>
                <w:sz w:val="20"/>
                <w:szCs w:val="20"/>
              </w:rPr>
            </w:pPr>
            <w:r w:rsidRPr="0019582E">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19582E" w:rsidRPr="00EA5AED" w14:paraId="40D492F2" w14:textId="77777777" w:rsidTr="00794980">
              <w:trPr>
                <w:tblHeader/>
              </w:trPr>
              <w:tc>
                <w:tcPr>
                  <w:tcW w:w="491" w:type="pct"/>
                  <w:tcBorders>
                    <w:top w:val="single" w:sz="4" w:space="0" w:color="auto"/>
                    <w:left w:val="single" w:sz="4" w:space="0" w:color="auto"/>
                    <w:bottom w:val="single" w:sz="4" w:space="0" w:color="auto"/>
                    <w:right w:val="single" w:sz="4" w:space="0" w:color="auto"/>
                  </w:tcBorders>
                  <w:hideMark/>
                </w:tcPr>
                <w:p w14:paraId="3C615409" w14:textId="77777777" w:rsidR="0019582E" w:rsidRPr="00EA5AED" w:rsidRDefault="0019582E" w:rsidP="0019582E">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7CE1B934" w14:textId="77777777" w:rsidR="0019582E" w:rsidRPr="00EA5AED" w:rsidRDefault="0019582E" w:rsidP="0019582E">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7A8AFB38" w14:textId="77777777" w:rsidR="0019582E" w:rsidRPr="00EA5AED" w:rsidRDefault="0019582E" w:rsidP="0019582E">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19582E" w:rsidRPr="00EA5AED" w14:paraId="171A1DBC" w14:textId="77777777" w:rsidTr="00794980">
              <w:trPr>
                <w:trHeight w:val="840"/>
              </w:trPr>
              <w:tc>
                <w:tcPr>
                  <w:tcW w:w="491" w:type="pct"/>
                  <w:tcBorders>
                    <w:top w:val="single" w:sz="4" w:space="0" w:color="auto"/>
                    <w:left w:val="single" w:sz="4" w:space="0" w:color="auto"/>
                    <w:bottom w:val="single" w:sz="4" w:space="0" w:color="auto"/>
                    <w:right w:val="single" w:sz="4" w:space="0" w:color="auto"/>
                  </w:tcBorders>
                </w:tcPr>
                <w:p w14:paraId="361634A4" w14:textId="77777777" w:rsidR="0019582E" w:rsidRPr="00EA5AED" w:rsidRDefault="0019582E" w:rsidP="0019582E">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CEE528B" w14:textId="77777777" w:rsidR="0019582E" w:rsidRPr="00104CE5" w:rsidRDefault="0019582E" w:rsidP="0019582E">
                  <w:pPr>
                    <w:tabs>
                      <w:tab w:val="left" w:pos="1418"/>
                    </w:tabs>
                    <w:jc w:val="both"/>
                    <w:rPr>
                      <w:rFonts w:ascii="Tahoma" w:hAnsi="Tahoma" w:cs="Tahoma"/>
                      <w:sz w:val="20"/>
                      <w:szCs w:val="20"/>
                    </w:rPr>
                  </w:pPr>
                  <w:r w:rsidRPr="00EA5AED">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Pr>
                      <w:rFonts w:ascii="Tahoma" w:hAnsi="Tahoma" w:cs="Tahoma"/>
                      <w:sz w:val="20"/>
                      <w:szCs w:val="20"/>
                    </w:rPr>
                    <w:t xml:space="preserve">СРО в </w:t>
                  </w:r>
                  <w:r w:rsidRPr="00104CE5">
                    <w:rPr>
                      <w:rFonts w:ascii="Tahoma" w:hAnsi="Tahoma" w:cs="Tahoma"/>
                      <w:sz w:val="20"/>
                      <w:szCs w:val="20"/>
                    </w:rPr>
                    <w:t xml:space="preserve">области строительства, реконструкции, КР, сноса объектов КС (при стоимости КП свыше 10 млн рублей с учетом НДС) </w:t>
                  </w:r>
                  <w:r w:rsidRPr="000442A6">
                    <w:rPr>
                      <w:rFonts w:ascii="Tahoma" w:hAnsi="Tahoma" w:cs="Tahoma"/>
                      <w:sz w:val="20"/>
                      <w:szCs w:val="20"/>
                    </w:rPr>
                    <w:t>в отношении особо опасных, технически сложных и уникальных объектов КС</w:t>
                  </w:r>
                  <w:r w:rsidRPr="00104CE5">
                    <w:rPr>
                      <w:rFonts w:ascii="Tahoma" w:hAnsi="Tahoma" w:cs="Tahoma"/>
                      <w:sz w:val="20"/>
                      <w:szCs w:val="20"/>
                    </w:rPr>
                    <w:t xml:space="preserve"> </w:t>
                  </w:r>
                  <w:r>
                    <w:rPr>
                      <w:rFonts w:ascii="Tahoma" w:hAnsi="Tahoma" w:cs="Tahoma"/>
                      <w:sz w:val="20"/>
                      <w:szCs w:val="20"/>
                    </w:rPr>
                    <w:br/>
                  </w:r>
                  <w:r w:rsidRPr="00104CE5">
                    <w:rPr>
                      <w:rFonts w:ascii="Tahoma" w:hAnsi="Tahoma" w:cs="Tahoma"/>
                      <w:sz w:val="20"/>
                      <w:szCs w:val="20"/>
                    </w:rPr>
                    <w:t xml:space="preserve">(за исключением объектов использования атомной энергии) с уровнем ответственности по компенсационному фонду возмещения вреда не ниже стоимости соответствующих работ по КП </w:t>
                  </w:r>
                  <w:r>
                    <w:rPr>
                      <w:rFonts w:ascii="Tahoma" w:hAnsi="Tahoma" w:cs="Tahoma"/>
                      <w:sz w:val="20"/>
                      <w:szCs w:val="20"/>
                    </w:rPr>
                    <w:br/>
                  </w:r>
                  <w:r w:rsidRPr="00104CE5">
                    <w:rPr>
                      <w:rFonts w:ascii="Tahoma" w:hAnsi="Tahoma" w:cs="Tahoma"/>
                      <w:sz w:val="20"/>
                      <w:szCs w:val="20"/>
                    </w:rPr>
                    <w:t>(для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2DE1659B"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3B03AD3F"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том числе </w:t>
                  </w:r>
                  <w:r w:rsidRPr="00EA5AED">
                    <w:rPr>
                      <w:rFonts w:ascii="Tahoma" w:hAnsi="Tahoma" w:cs="Tahoma"/>
                      <w:iCs/>
                      <w:sz w:val="20"/>
                      <w:szCs w:val="20"/>
                    </w:rPr>
                    <w:t xml:space="preserve">гарантийным письмом поставщика о готовности повысить уровень ответственности </w:t>
                  </w:r>
                  <w:r w:rsidRPr="00EA5AE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EA5AE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19582E" w:rsidRPr="00EA5AED" w14:paraId="33080208" w14:textId="77777777" w:rsidTr="00794980">
              <w:tc>
                <w:tcPr>
                  <w:tcW w:w="491" w:type="pct"/>
                  <w:tcBorders>
                    <w:top w:val="single" w:sz="4" w:space="0" w:color="auto"/>
                    <w:left w:val="single" w:sz="4" w:space="0" w:color="auto"/>
                    <w:bottom w:val="single" w:sz="4" w:space="0" w:color="auto"/>
                    <w:right w:val="single" w:sz="4" w:space="0" w:color="auto"/>
                  </w:tcBorders>
                </w:tcPr>
                <w:p w14:paraId="5FF37296" w14:textId="77777777" w:rsidR="0019582E" w:rsidRPr="00EA5AED" w:rsidRDefault="0019582E" w:rsidP="0019582E">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97FD4AA" w14:textId="3FF42535" w:rsidR="0019582E" w:rsidRPr="00EA5AED" w:rsidRDefault="0019582E" w:rsidP="0019582E">
                  <w:pPr>
                    <w:autoSpaceDE w:val="0"/>
                    <w:autoSpaceDN w:val="0"/>
                    <w:adjustRightInd w:val="0"/>
                    <w:jc w:val="both"/>
                    <w:rPr>
                      <w:rFonts w:ascii="Tahoma" w:hAnsi="Tahoma" w:cs="Tahoma"/>
                      <w:kern w:val="24"/>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104CE5">
                    <w:rPr>
                      <w:rFonts w:ascii="Tahoma" w:hAnsi="Tahoma" w:cs="Tahoma"/>
                      <w:sz w:val="20"/>
                      <w:szCs w:val="20"/>
                    </w:rPr>
                    <w:t xml:space="preserve">выполнению </w:t>
                  </w:r>
                  <w:r>
                    <w:rPr>
                      <w:rFonts w:ascii="Tahoma" w:hAnsi="Tahoma" w:cs="Tahoma"/>
                      <w:sz w:val="20"/>
                      <w:szCs w:val="20"/>
                    </w:rPr>
                    <w:t xml:space="preserve">ремонта опорных частей </w:t>
                  </w:r>
                  <w:r w:rsidRPr="000442A6">
                    <w:rPr>
                      <w:rFonts w:ascii="Tahoma" w:hAnsi="Tahoma" w:cs="Tahoma"/>
                      <w:sz w:val="20"/>
                      <w:szCs w:val="20"/>
                    </w:rPr>
                    <w:t>газоходных трактов</w:t>
                  </w:r>
                  <w:r>
                    <w:rPr>
                      <w:rFonts w:ascii="Tahoma" w:hAnsi="Tahoma" w:cs="Tahoma"/>
                      <w:sz w:val="20"/>
                      <w:szCs w:val="20"/>
                    </w:rPr>
                    <w:t xml:space="preserve"> или трубопроводов диаметром </w:t>
                  </w:r>
                  <w:r>
                    <w:rPr>
                      <w:rFonts w:ascii="Tahoma" w:hAnsi="Tahoma" w:cs="Tahoma"/>
                      <w:sz w:val="20"/>
                      <w:szCs w:val="20"/>
                    </w:rPr>
                    <w:br/>
                    <w:t xml:space="preserve">более 3 м </w:t>
                  </w:r>
                  <w:r w:rsidRPr="00771C27">
                    <w:rPr>
                      <w:rFonts w:ascii="Tahoma" w:hAnsi="Tahoma" w:cs="Tahoma"/>
                      <w:sz w:val="20"/>
                      <w:szCs w:val="20"/>
                    </w:rPr>
                    <w:t xml:space="preserve">– не </w:t>
                  </w:r>
                  <w:r w:rsidRPr="00EA5AED">
                    <w:rPr>
                      <w:rFonts w:ascii="Tahoma" w:hAnsi="Tahoma" w:cs="Tahoma"/>
                      <w:sz w:val="20"/>
                      <w:szCs w:val="20"/>
                    </w:rPr>
                    <w:t xml:space="preserve">менее </w:t>
                  </w:r>
                  <w:r>
                    <w:rPr>
                      <w:rFonts w:ascii="Tahoma" w:hAnsi="Tahoma" w:cs="Tahoma"/>
                      <w:sz w:val="20"/>
                      <w:szCs w:val="20"/>
                    </w:rPr>
                    <w:br/>
                  </w:r>
                  <w:r w:rsidRPr="00EA5AED">
                    <w:rPr>
                      <w:rFonts w:ascii="Tahoma" w:hAnsi="Tahoma" w:cs="Tahoma"/>
                      <w:sz w:val="20"/>
                      <w:szCs w:val="20"/>
                    </w:rPr>
                    <w:t xml:space="preserve">1 исполненного договора </w:t>
                  </w:r>
                </w:p>
              </w:tc>
              <w:tc>
                <w:tcPr>
                  <w:tcW w:w="2343" w:type="pct"/>
                  <w:tcBorders>
                    <w:top w:val="single" w:sz="4" w:space="0" w:color="auto"/>
                    <w:left w:val="single" w:sz="4" w:space="0" w:color="auto"/>
                    <w:bottom w:val="single" w:sz="4" w:space="0" w:color="auto"/>
                    <w:right w:val="single" w:sz="4" w:space="0" w:color="auto"/>
                  </w:tcBorders>
                  <w:hideMark/>
                </w:tcPr>
                <w:p w14:paraId="580E2E03"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19582E" w:rsidRPr="00EA5AED" w14:paraId="71B5AB6E" w14:textId="77777777" w:rsidTr="00794980">
              <w:tc>
                <w:tcPr>
                  <w:tcW w:w="491" w:type="pct"/>
                  <w:tcBorders>
                    <w:top w:val="single" w:sz="4" w:space="0" w:color="auto"/>
                    <w:left w:val="single" w:sz="4" w:space="0" w:color="auto"/>
                    <w:bottom w:val="single" w:sz="4" w:space="0" w:color="auto"/>
                    <w:right w:val="single" w:sz="4" w:space="0" w:color="auto"/>
                  </w:tcBorders>
                </w:tcPr>
                <w:p w14:paraId="5542B7AF" w14:textId="77777777" w:rsidR="0019582E" w:rsidRPr="00EA5AED" w:rsidRDefault="0019582E" w:rsidP="0019582E">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B8D990D" w14:textId="77777777" w:rsidR="0019582E" w:rsidRPr="00EA5AED" w:rsidRDefault="0019582E" w:rsidP="0019582E">
                  <w:pPr>
                    <w:tabs>
                      <w:tab w:val="left" w:pos="1418"/>
                    </w:tabs>
                    <w:jc w:val="both"/>
                    <w:rPr>
                      <w:rFonts w:ascii="Tahoma" w:hAnsi="Tahoma" w:cs="Tahoma"/>
                      <w:sz w:val="20"/>
                      <w:szCs w:val="20"/>
                    </w:rPr>
                  </w:pPr>
                  <w:r w:rsidRPr="00EA5AED">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023577D2" w14:textId="77777777" w:rsidR="0019582E" w:rsidRDefault="0019582E" w:rsidP="0019582E">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ИТР с высшим строительным или средним профессиональным техническим образованием – не менее 3 специалистов;</w:t>
                  </w:r>
                </w:p>
                <w:p w14:paraId="58425C93" w14:textId="77777777" w:rsidR="0019582E" w:rsidRDefault="0019582E" w:rsidP="0019582E">
                  <w:pPr>
                    <w:pStyle w:val="a9"/>
                    <w:numPr>
                      <w:ilvl w:val="0"/>
                      <w:numId w:val="8"/>
                    </w:numPr>
                    <w:tabs>
                      <w:tab w:val="left" w:pos="406"/>
                    </w:tabs>
                    <w:autoSpaceDE w:val="0"/>
                    <w:autoSpaceDN w:val="0"/>
                    <w:adjustRightInd w:val="0"/>
                    <w:ind w:left="0" w:firstLine="14"/>
                    <w:jc w:val="both"/>
                    <w:rPr>
                      <w:rFonts w:ascii="Tahoma" w:hAnsi="Tahoma" w:cs="Tahoma"/>
                      <w:sz w:val="20"/>
                      <w:szCs w:val="20"/>
                    </w:rPr>
                  </w:pPr>
                  <w:r>
                    <w:rPr>
                      <w:rFonts w:ascii="Tahoma" w:hAnsi="Tahoma" w:cs="Tahoma"/>
                      <w:sz w:val="20"/>
                      <w:szCs w:val="20"/>
                    </w:rPr>
                    <w:t>газорезчик не ниже 4 разряда с совмещением профессии промышленного альпиниста – не менее 3 работников;</w:t>
                  </w:r>
                </w:p>
                <w:p w14:paraId="04E65078" w14:textId="77777777" w:rsidR="0019582E" w:rsidRDefault="0019582E" w:rsidP="0019582E">
                  <w:pPr>
                    <w:pStyle w:val="a9"/>
                    <w:numPr>
                      <w:ilvl w:val="0"/>
                      <w:numId w:val="8"/>
                    </w:numPr>
                    <w:tabs>
                      <w:tab w:val="left" w:pos="406"/>
                    </w:tabs>
                    <w:autoSpaceDE w:val="0"/>
                    <w:autoSpaceDN w:val="0"/>
                    <w:adjustRightInd w:val="0"/>
                    <w:ind w:left="0" w:firstLine="14"/>
                    <w:jc w:val="both"/>
                    <w:rPr>
                      <w:rFonts w:ascii="Tahoma" w:hAnsi="Tahoma" w:cs="Tahoma"/>
                      <w:sz w:val="20"/>
                      <w:szCs w:val="20"/>
                    </w:rPr>
                  </w:pPr>
                  <w:r>
                    <w:rPr>
                      <w:rFonts w:ascii="Tahoma" w:hAnsi="Tahoma" w:cs="Tahoma"/>
                      <w:sz w:val="20"/>
                      <w:szCs w:val="20"/>
                    </w:rPr>
                    <w:t xml:space="preserve">слесарь-ремонтник или </w:t>
                  </w:r>
                  <w:r>
                    <w:rPr>
                      <w:rFonts w:ascii="Tahoma" w:hAnsi="Tahoma" w:cs="Tahoma"/>
                      <w:sz w:val="20"/>
                      <w:szCs w:val="20"/>
                    </w:rPr>
                    <w:br/>
                    <w:t xml:space="preserve">слесарь-монтажник или монтажник </w:t>
                  </w:r>
                  <w:r>
                    <w:rPr>
                      <w:rFonts w:ascii="Tahoma" w:hAnsi="Tahoma" w:cs="Tahoma"/>
                      <w:sz w:val="20"/>
                      <w:szCs w:val="20"/>
                    </w:rPr>
                    <w:lastRenderedPageBreak/>
                    <w:t>систем вентиляции не ниже 4 разряда с совмещением профессии промышленного альпиниста – не менее 9 работников;</w:t>
                  </w:r>
                </w:p>
                <w:p w14:paraId="12A9C6A4" w14:textId="77777777" w:rsidR="0019582E" w:rsidRPr="00104CE5" w:rsidRDefault="0019582E" w:rsidP="0019582E">
                  <w:pPr>
                    <w:pStyle w:val="a9"/>
                    <w:numPr>
                      <w:ilvl w:val="0"/>
                      <w:numId w:val="8"/>
                    </w:numPr>
                    <w:tabs>
                      <w:tab w:val="left" w:pos="406"/>
                    </w:tabs>
                    <w:autoSpaceDE w:val="0"/>
                    <w:autoSpaceDN w:val="0"/>
                    <w:adjustRightInd w:val="0"/>
                    <w:ind w:left="0" w:firstLine="14"/>
                    <w:jc w:val="both"/>
                    <w:rPr>
                      <w:rFonts w:ascii="Tahoma" w:hAnsi="Tahoma" w:cs="Tahoma"/>
                      <w:sz w:val="20"/>
                      <w:szCs w:val="20"/>
                    </w:rPr>
                  </w:pPr>
                  <w:r>
                    <w:rPr>
                      <w:rFonts w:ascii="Tahoma" w:hAnsi="Tahoma" w:cs="Tahoma"/>
                      <w:sz w:val="20"/>
                      <w:szCs w:val="20"/>
                    </w:rPr>
                    <w:t>электросварщик не ниже 5 разряда с совмещением профессии промышленного альпиниста – не менее 3 работников</w:t>
                  </w:r>
                </w:p>
              </w:tc>
              <w:tc>
                <w:tcPr>
                  <w:tcW w:w="2343" w:type="pct"/>
                  <w:tcBorders>
                    <w:top w:val="single" w:sz="4" w:space="0" w:color="auto"/>
                    <w:left w:val="single" w:sz="4" w:space="0" w:color="auto"/>
                    <w:bottom w:val="single" w:sz="4" w:space="0" w:color="auto"/>
                    <w:right w:val="single" w:sz="4" w:space="0" w:color="auto"/>
                  </w:tcBorders>
                  <w:hideMark/>
                </w:tcPr>
                <w:p w14:paraId="16363A27"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3961A2F7"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9582E" w:rsidRPr="00EA5AED" w14:paraId="16146FE1" w14:textId="77777777" w:rsidTr="00794980">
              <w:tc>
                <w:tcPr>
                  <w:tcW w:w="491" w:type="pct"/>
                  <w:tcBorders>
                    <w:top w:val="single" w:sz="4" w:space="0" w:color="auto"/>
                    <w:left w:val="single" w:sz="4" w:space="0" w:color="auto"/>
                    <w:bottom w:val="single" w:sz="4" w:space="0" w:color="auto"/>
                    <w:right w:val="single" w:sz="4" w:space="0" w:color="auto"/>
                  </w:tcBorders>
                </w:tcPr>
                <w:p w14:paraId="617E82A9" w14:textId="77777777" w:rsidR="0019582E" w:rsidRPr="00EA5AED" w:rsidRDefault="0019582E" w:rsidP="0019582E">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D677638" w14:textId="77777777" w:rsidR="0019582E" w:rsidRPr="00EA5AED" w:rsidRDefault="0019582E" w:rsidP="0019582E">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достаточное для исполнения договора количество </w:t>
                  </w:r>
                  <w:r>
                    <w:rPr>
                      <w:rFonts w:ascii="Tahoma" w:hAnsi="Tahoma" w:cs="Tahoma"/>
                      <w:sz w:val="20"/>
                      <w:szCs w:val="20"/>
                    </w:rPr>
                    <w:t>МТР</w:t>
                  </w:r>
                  <w:r w:rsidRPr="00EA5AED">
                    <w:rPr>
                      <w:rFonts w:ascii="Tahoma" w:hAnsi="Tahoma" w:cs="Tahoma"/>
                      <w:sz w:val="20"/>
                      <w:szCs w:val="20"/>
                    </w:rPr>
                    <w:t>, в том числе:</w:t>
                  </w:r>
                </w:p>
                <w:p w14:paraId="152F209B" w14:textId="77777777" w:rsidR="0019582E" w:rsidRDefault="0019582E" w:rsidP="0019582E">
                  <w:pPr>
                    <w:pStyle w:val="a9"/>
                    <w:numPr>
                      <w:ilvl w:val="0"/>
                      <w:numId w:val="48"/>
                    </w:numPr>
                    <w:tabs>
                      <w:tab w:val="left" w:pos="14"/>
                      <w:tab w:val="left" w:pos="298"/>
                      <w:tab w:val="left" w:pos="851"/>
                      <w:tab w:val="left" w:pos="1560"/>
                      <w:tab w:val="left" w:pos="1701"/>
                    </w:tabs>
                    <w:ind w:left="0" w:firstLine="14"/>
                    <w:jc w:val="both"/>
                    <w:rPr>
                      <w:rFonts w:ascii="Tahoma" w:hAnsi="Tahoma" w:cs="Tahoma"/>
                      <w:sz w:val="20"/>
                      <w:szCs w:val="20"/>
                    </w:rPr>
                  </w:pPr>
                  <w:r>
                    <w:rPr>
                      <w:rFonts w:ascii="Tahoma" w:hAnsi="Tahoma" w:cs="Tahoma"/>
                      <w:sz w:val="20"/>
                      <w:szCs w:val="20"/>
                    </w:rPr>
                    <w:t>керосинорез – не менее 2 единиц;</w:t>
                  </w:r>
                </w:p>
                <w:p w14:paraId="4C02A11E" w14:textId="77777777" w:rsidR="0019582E" w:rsidRDefault="0019582E" w:rsidP="0019582E">
                  <w:pPr>
                    <w:pStyle w:val="a9"/>
                    <w:numPr>
                      <w:ilvl w:val="0"/>
                      <w:numId w:val="48"/>
                    </w:numPr>
                    <w:tabs>
                      <w:tab w:val="left" w:pos="14"/>
                      <w:tab w:val="left" w:pos="298"/>
                      <w:tab w:val="left" w:pos="851"/>
                      <w:tab w:val="left" w:pos="1560"/>
                      <w:tab w:val="left" w:pos="1701"/>
                    </w:tabs>
                    <w:ind w:left="0" w:firstLine="14"/>
                    <w:jc w:val="both"/>
                    <w:rPr>
                      <w:rFonts w:ascii="Tahoma" w:hAnsi="Tahoma" w:cs="Tahoma"/>
                      <w:sz w:val="20"/>
                      <w:szCs w:val="20"/>
                    </w:rPr>
                  </w:pPr>
                  <w:r>
                    <w:rPr>
                      <w:rFonts w:ascii="Tahoma" w:hAnsi="Tahoma" w:cs="Tahoma"/>
                      <w:sz w:val="20"/>
                      <w:szCs w:val="20"/>
                    </w:rPr>
                    <w:t>сварочное оборудование – не менее 3 единиц;</w:t>
                  </w:r>
                </w:p>
                <w:p w14:paraId="1BEBC854" w14:textId="77777777" w:rsidR="0019582E" w:rsidRDefault="0019582E" w:rsidP="0019582E">
                  <w:pPr>
                    <w:pStyle w:val="a9"/>
                    <w:numPr>
                      <w:ilvl w:val="0"/>
                      <w:numId w:val="48"/>
                    </w:numPr>
                    <w:tabs>
                      <w:tab w:val="left" w:pos="-2268"/>
                      <w:tab w:val="left" w:pos="14"/>
                      <w:tab w:val="left" w:pos="298"/>
                      <w:tab w:val="left" w:pos="1134"/>
                    </w:tabs>
                    <w:ind w:left="0" w:firstLine="14"/>
                    <w:jc w:val="both"/>
                    <w:rPr>
                      <w:rFonts w:ascii="Tahoma" w:hAnsi="Tahoma" w:cs="Tahoma"/>
                      <w:sz w:val="20"/>
                      <w:szCs w:val="20"/>
                    </w:rPr>
                  </w:pPr>
                  <w:r>
                    <w:rPr>
                      <w:rFonts w:ascii="Tahoma" w:hAnsi="Tahoma" w:cs="Tahoma"/>
                      <w:sz w:val="20"/>
                      <w:szCs w:val="20"/>
                    </w:rPr>
                    <w:t xml:space="preserve">таль цепная ручная грузоподъемностью не менее 0,5 т – </w:t>
                  </w:r>
                  <w:r>
                    <w:rPr>
                      <w:rFonts w:ascii="Tahoma" w:hAnsi="Tahoma" w:cs="Tahoma"/>
                      <w:sz w:val="20"/>
                      <w:szCs w:val="20"/>
                    </w:rPr>
                    <w:br/>
                    <w:t>не менее 2 единиц;</w:t>
                  </w:r>
                </w:p>
                <w:p w14:paraId="3F70FC7B" w14:textId="77777777" w:rsidR="0019582E" w:rsidRDefault="0019582E" w:rsidP="0019582E">
                  <w:pPr>
                    <w:numPr>
                      <w:ilvl w:val="0"/>
                      <w:numId w:val="49"/>
                    </w:numPr>
                    <w:tabs>
                      <w:tab w:val="left" w:pos="184"/>
                    </w:tabs>
                    <w:ind w:left="43" w:hanging="43"/>
                    <w:jc w:val="both"/>
                    <w:rPr>
                      <w:rFonts w:ascii="Tahoma" w:hAnsi="Tahoma" w:cs="Tahoma"/>
                      <w:sz w:val="20"/>
                      <w:szCs w:val="20"/>
                    </w:rPr>
                  </w:pPr>
                  <w:r>
                    <w:rPr>
                      <w:rFonts w:ascii="Tahoma" w:hAnsi="Tahoma" w:cs="Tahoma"/>
                      <w:sz w:val="20"/>
                      <w:szCs w:val="20"/>
                    </w:rPr>
                    <w:t>ручная лебедка грузоподъемностью не менее 1,5 т – не менее 2 единиц;</w:t>
                  </w:r>
                </w:p>
                <w:p w14:paraId="6C92DCD6" w14:textId="77777777" w:rsidR="0019582E" w:rsidRDefault="0019582E" w:rsidP="0019582E">
                  <w:pPr>
                    <w:pStyle w:val="a9"/>
                    <w:numPr>
                      <w:ilvl w:val="0"/>
                      <w:numId w:val="48"/>
                    </w:numPr>
                    <w:tabs>
                      <w:tab w:val="left" w:pos="-2268"/>
                      <w:tab w:val="left" w:pos="14"/>
                      <w:tab w:val="left" w:pos="298"/>
                      <w:tab w:val="left" w:pos="1134"/>
                    </w:tabs>
                    <w:ind w:left="0" w:firstLine="14"/>
                    <w:jc w:val="both"/>
                    <w:rPr>
                      <w:rFonts w:ascii="Tahoma" w:hAnsi="Tahoma" w:cs="Tahoma"/>
                      <w:sz w:val="20"/>
                      <w:szCs w:val="20"/>
                    </w:rPr>
                  </w:pPr>
                  <w:r>
                    <w:rPr>
                      <w:rFonts w:ascii="Tahoma" w:hAnsi="Tahoma" w:cs="Tahoma"/>
                      <w:sz w:val="20"/>
                      <w:szCs w:val="20"/>
                    </w:rPr>
                    <w:t>блоки монтажные грузоподъемностью не менее 1,5 т – не менее 2 единиц;</w:t>
                  </w:r>
                </w:p>
                <w:p w14:paraId="592EFBFF" w14:textId="77777777" w:rsidR="0019582E" w:rsidRPr="00104CE5" w:rsidRDefault="0019582E" w:rsidP="0019582E">
                  <w:pPr>
                    <w:pStyle w:val="a9"/>
                    <w:numPr>
                      <w:ilvl w:val="0"/>
                      <w:numId w:val="48"/>
                    </w:numPr>
                    <w:tabs>
                      <w:tab w:val="left" w:pos="-2268"/>
                      <w:tab w:val="left" w:pos="14"/>
                      <w:tab w:val="left" w:pos="298"/>
                      <w:tab w:val="left" w:pos="1134"/>
                    </w:tabs>
                    <w:ind w:left="0" w:firstLine="14"/>
                    <w:jc w:val="both"/>
                    <w:rPr>
                      <w:rFonts w:ascii="Tahoma" w:hAnsi="Tahoma" w:cs="Tahoma"/>
                      <w:sz w:val="20"/>
                      <w:szCs w:val="20"/>
                    </w:rPr>
                  </w:pPr>
                  <w:r>
                    <w:rPr>
                      <w:rFonts w:ascii="Tahoma" w:hAnsi="Tahoma" w:cs="Tahoma"/>
                      <w:sz w:val="20"/>
                      <w:szCs w:val="20"/>
                    </w:rPr>
                    <w:t>инвентарные леса не менее 150 м</w:t>
                  </w:r>
                  <w:r w:rsidRPr="00E81267">
                    <w:rPr>
                      <w:rFonts w:ascii="Tahoma" w:hAnsi="Tahoma" w:cs="Tahoma"/>
                      <w:sz w:val="20"/>
                      <w:szCs w:val="20"/>
                      <w:vertAlign w:val="superscript"/>
                    </w:rPr>
                    <w:t>2</w:t>
                  </w:r>
                </w:p>
              </w:tc>
              <w:tc>
                <w:tcPr>
                  <w:tcW w:w="2343" w:type="pct"/>
                  <w:tcBorders>
                    <w:top w:val="single" w:sz="4" w:space="0" w:color="auto"/>
                    <w:left w:val="single" w:sz="4" w:space="0" w:color="auto"/>
                    <w:bottom w:val="single" w:sz="4" w:space="0" w:color="auto"/>
                    <w:right w:val="single" w:sz="4" w:space="0" w:color="auto"/>
                  </w:tcBorders>
                  <w:hideMark/>
                </w:tcPr>
                <w:p w14:paraId="7A864205"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0B9FB899"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097985F3"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9582E" w:rsidRPr="00EA5AED" w14:paraId="55C82547" w14:textId="77777777" w:rsidTr="00794980">
              <w:tc>
                <w:tcPr>
                  <w:tcW w:w="491" w:type="pct"/>
                  <w:tcBorders>
                    <w:top w:val="single" w:sz="4" w:space="0" w:color="auto"/>
                    <w:left w:val="single" w:sz="4" w:space="0" w:color="auto"/>
                    <w:bottom w:val="single" w:sz="4" w:space="0" w:color="auto"/>
                    <w:right w:val="single" w:sz="4" w:space="0" w:color="auto"/>
                  </w:tcBorders>
                </w:tcPr>
                <w:p w14:paraId="2914D1D9" w14:textId="77777777" w:rsidR="0019582E" w:rsidRPr="00EA5AED" w:rsidRDefault="0019582E" w:rsidP="0019582E">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EC333C5" w14:textId="77777777" w:rsidR="0019582E" w:rsidRPr="00EA5AED" w:rsidRDefault="0019582E" w:rsidP="0019582E">
                  <w:pPr>
                    <w:tabs>
                      <w:tab w:val="left" w:pos="1418"/>
                    </w:tabs>
                    <w:jc w:val="both"/>
                    <w:rPr>
                      <w:rFonts w:ascii="Tahoma" w:hAnsi="Tahoma" w:cs="Tahoma"/>
                      <w:sz w:val="20"/>
                      <w:szCs w:val="20"/>
                    </w:rPr>
                  </w:pPr>
                  <w:r w:rsidRPr="00EA5AED">
                    <w:rPr>
                      <w:rFonts w:ascii="Tahoma" w:hAnsi="Tahoma" w:cs="Tahoma"/>
                      <w:sz w:val="20"/>
                      <w:szCs w:val="20"/>
                    </w:rPr>
                    <w:t>Условия привлечения субподрядных организаций</w:t>
                  </w:r>
                </w:p>
              </w:tc>
              <w:tc>
                <w:tcPr>
                  <w:tcW w:w="2343" w:type="pct"/>
                  <w:tcBorders>
                    <w:top w:val="single" w:sz="4" w:space="0" w:color="auto"/>
                    <w:left w:val="single" w:sz="4" w:space="0" w:color="auto"/>
                    <w:bottom w:val="single" w:sz="4" w:space="0" w:color="auto"/>
                    <w:right w:val="single" w:sz="4" w:space="0" w:color="auto"/>
                  </w:tcBorders>
                </w:tcPr>
                <w:p w14:paraId="41A5E069"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139EFFCD"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r w:rsidR="0019582E" w:rsidRPr="00EA5AED" w14:paraId="7DC9DBEA" w14:textId="77777777" w:rsidTr="00794980">
              <w:trPr>
                <w:trHeight w:val="840"/>
              </w:trPr>
              <w:tc>
                <w:tcPr>
                  <w:tcW w:w="491" w:type="pct"/>
                  <w:tcBorders>
                    <w:top w:val="single" w:sz="4" w:space="0" w:color="auto"/>
                    <w:left w:val="single" w:sz="4" w:space="0" w:color="auto"/>
                    <w:bottom w:val="single" w:sz="4" w:space="0" w:color="auto"/>
                    <w:right w:val="single" w:sz="4" w:space="0" w:color="auto"/>
                  </w:tcBorders>
                </w:tcPr>
                <w:p w14:paraId="7A4AEB68" w14:textId="77777777" w:rsidR="0019582E" w:rsidRPr="00EA5AED" w:rsidRDefault="0019582E" w:rsidP="0019582E">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735F416" w14:textId="77777777" w:rsidR="0019582E" w:rsidRPr="00EA5AED" w:rsidRDefault="0019582E" w:rsidP="0019582E">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BE1BAD8" w14:textId="77777777" w:rsidR="0019582E" w:rsidRPr="00EA5AED" w:rsidRDefault="0019582E" w:rsidP="0019582E">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19582E" w:rsidRPr="00EA5AED" w14:paraId="5FC45FCC" w14:textId="77777777" w:rsidTr="00794980">
              <w:tc>
                <w:tcPr>
                  <w:tcW w:w="491" w:type="pct"/>
                  <w:tcBorders>
                    <w:top w:val="single" w:sz="4" w:space="0" w:color="auto"/>
                    <w:left w:val="single" w:sz="4" w:space="0" w:color="auto"/>
                    <w:bottom w:val="single" w:sz="4" w:space="0" w:color="auto"/>
                    <w:right w:val="single" w:sz="4" w:space="0" w:color="auto"/>
                  </w:tcBorders>
                </w:tcPr>
                <w:p w14:paraId="44068BFB" w14:textId="77777777" w:rsidR="0019582E" w:rsidRPr="00EA5AED" w:rsidRDefault="0019582E" w:rsidP="0019582E">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A34EC48"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 xml:space="preserve">Согласие </w:t>
                  </w:r>
                  <w:r w:rsidRPr="00704A14">
                    <w:rPr>
                      <w:rFonts w:ascii="Tahoma" w:hAnsi="Tahoma" w:cs="Tahoma"/>
                      <w:sz w:val="20"/>
                      <w:szCs w:val="20"/>
                    </w:rPr>
                    <w:t>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B5966A9" w14:textId="77777777" w:rsidR="0019582E" w:rsidRPr="00EA5AED" w:rsidRDefault="0019582E" w:rsidP="0019582E">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19582E" w:rsidRPr="00EA5AED" w14:paraId="0EC4AB08" w14:textId="77777777" w:rsidTr="00794980">
              <w:tc>
                <w:tcPr>
                  <w:tcW w:w="491" w:type="pct"/>
                  <w:tcBorders>
                    <w:top w:val="single" w:sz="4" w:space="0" w:color="auto"/>
                    <w:left w:val="single" w:sz="4" w:space="0" w:color="auto"/>
                    <w:bottom w:val="single" w:sz="4" w:space="0" w:color="auto"/>
                    <w:right w:val="single" w:sz="4" w:space="0" w:color="auto"/>
                  </w:tcBorders>
                </w:tcPr>
                <w:p w14:paraId="0B9BFF70" w14:textId="77777777" w:rsidR="0019582E" w:rsidRPr="00EA5AED" w:rsidRDefault="0019582E" w:rsidP="0019582E">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AA3157F"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D7C909C"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19582E" w:rsidRPr="00EA5AED" w14:paraId="591136CA" w14:textId="77777777" w:rsidTr="00794980">
              <w:tc>
                <w:tcPr>
                  <w:tcW w:w="491" w:type="pct"/>
                  <w:tcBorders>
                    <w:top w:val="single" w:sz="4" w:space="0" w:color="auto"/>
                    <w:left w:val="single" w:sz="4" w:space="0" w:color="auto"/>
                    <w:bottom w:val="single" w:sz="4" w:space="0" w:color="auto"/>
                    <w:right w:val="single" w:sz="4" w:space="0" w:color="auto"/>
                  </w:tcBorders>
                </w:tcPr>
                <w:p w14:paraId="29E21D23" w14:textId="77777777" w:rsidR="0019582E" w:rsidRPr="00EA5AED" w:rsidRDefault="0019582E" w:rsidP="0019582E">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2848946" w14:textId="77777777" w:rsidR="0019582E" w:rsidRPr="00EA5AED" w:rsidRDefault="0019582E" w:rsidP="0019582E">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193402A" w14:textId="77777777" w:rsidR="0019582E" w:rsidRPr="00EA5AED" w:rsidRDefault="0019582E" w:rsidP="0019582E">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4CD7BA4E" w:rsidR="0072737F" w:rsidRPr="0019582E" w:rsidRDefault="0072737F" w:rsidP="00EC773D">
            <w:pPr>
              <w:autoSpaceDE w:val="0"/>
              <w:autoSpaceDN w:val="0"/>
              <w:adjustRightInd w:val="0"/>
              <w:jc w:val="both"/>
              <w:rPr>
                <w:rFonts w:ascii="Tahoma" w:hAnsi="Tahoma" w:cs="Tahoma"/>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32900B79" w:rsidR="00C037CA" w:rsidRPr="00EA5AED" w:rsidRDefault="00C037CA" w:rsidP="005C79E9">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5C79E9">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5E783E" w:rsidRDefault="00C037CA" w:rsidP="00F322D2">
            <w:pPr>
              <w:tabs>
                <w:tab w:val="left" w:pos="803"/>
              </w:tabs>
              <w:jc w:val="both"/>
              <w:rPr>
                <w:rStyle w:val="af"/>
                <w:rFonts w:ascii="Tahoma" w:hAnsi="Tahoma" w:cs="Tahoma"/>
                <w:color w:val="auto"/>
                <w:sz w:val="20"/>
                <w:szCs w:val="20"/>
                <w:u w:val="none"/>
              </w:rPr>
            </w:pPr>
            <w:r w:rsidRPr="005E783E">
              <w:rPr>
                <w:rFonts w:ascii="Tahoma" w:hAnsi="Tahoma" w:cs="Tahoma"/>
                <w:sz w:val="20"/>
                <w:szCs w:val="20"/>
              </w:rPr>
              <w:t xml:space="preserve">Размещены по </w:t>
            </w:r>
            <w:r w:rsidR="00EA5AED" w:rsidRPr="005E783E">
              <w:rPr>
                <w:rFonts w:ascii="Tahoma" w:hAnsi="Tahoma" w:cs="Tahoma"/>
                <w:sz w:val="20"/>
                <w:szCs w:val="20"/>
              </w:rPr>
              <w:t>ссылке</w:t>
            </w:r>
            <w:r w:rsidRPr="005E783E">
              <w:rPr>
                <w:rFonts w:ascii="Tahoma" w:hAnsi="Tahoma" w:cs="Tahoma"/>
                <w:sz w:val="20"/>
                <w:szCs w:val="20"/>
              </w:rPr>
              <w:t>:</w:t>
            </w:r>
            <w:r w:rsidR="00663A5F" w:rsidRPr="005E783E">
              <w:rPr>
                <w:rFonts w:ascii="Tahoma" w:hAnsi="Tahoma" w:cs="Tahoma"/>
                <w:sz w:val="20"/>
                <w:szCs w:val="20"/>
              </w:rPr>
              <w:t xml:space="preserve"> </w:t>
            </w:r>
            <w:hyperlink r:id="rId17" w:history="1">
              <w:r w:rsidR="00663A5F" w:rsidRPr="005E783E">
                <w:rPr>
                  <w:rStyle w:val="af"/>
                  <w:rFonts w:ascii="Tahoma" w:hAnsi="Tahoma" w:cs="Tahoma"/>
                  <w:sz w:val="20"/>
                  <w:szCs w:val="20"/>
                </w:rPr>
                <w:t>Охрана труда и промышленная безопасность - Норникель</w:t>
              </w:r>
            </w:hyperlink>
            <w:r w:rsidRPr="0019582E">
              <w:rPr>
                <w:rStyle w:val="af"/>
                <w:rFonts w:ascii="Tahoma" w:hAnsi="Tahoma" w:cs="Tahoma"/>
                <w:color w:val="auto"/>
                <w:sz w:val="20"/>
                <w:szCs w:val="20"/>
                <w:u w:val="none"/>
              </w:rPr>
              <w:t>.</w:t>
            </w:r>
          </w:p>
          <w:p w14:paraId="1C2ED03B" w14:textId="2D3AEAFF" w:rsidR="00C037CA" w:rsidRPr="005E783E" w:rsidRDefault="00C037CA" w:rsidP="008A51B9">
            <w:pPr>
              <w:jc w:val="both"/>
              <w:rPr>
                <w:rFonts w:ascii="Tahoma" w:hAnsi="Tahoma" w:cs="Tahoma"/>
                <w:sz w:val="20"/>
                <w:szCs w:val="20"/>
              </w:rPr>
            </w:pPr>
            <w:r w:rsidRPr="005E783E">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CA0618">
              <w:rPr>
                <w:rFonts w:ascii="Tahoma" w:hAnsi="Tahoma" w:cs="Tahoma"/>
                <w:sz w:val="20"/>
                <w:szCs w:val="20"/>
              </w:rPr>
              <w:t>«</w:t>
            </w:r>
            <w:r w:rsidRPr="005E783E">
              <w:rPr>
                <w:rFonts w:ascii="Tahoma" w:hAnsi="Tahoma" w:cs="Tahoma"/>
                <w:sz w:val="20"/>
                <w:szCs w:val="20"/>
              </w:rPr>
              <w:t>под ключ</w:t>
            </w:r>
            <w:r w:rsidR="00CA0618">
              <w:rPr>
                <w:rFonts w:ascii="Tahoma" w:hAnsi="Tahoma" w:cs="Tahoma"/>
                <w:sz w:val="20"/>
                <w:szCs w:val="20"/>
              </w:rPr>
              <w:t>»</w:t>
            </w:r>
            <w:r w:rsidRPr="005E783E">
              <w:rPr>
                <w:rFonts w:ascii="Tahoma" w:hAnsi="Tahoma" w:cs="Tahoma"/>
                <w:sz w:val="20"/>
                <w:szCs w:val="20"/>
              </w:rPr>
              <w:t xml:space="preserve"> на территории и в интересах Группы компаний </w:t>
            </w:r>
            <w:r w:rsidR="00CA0618">
              <w:rPr>
                <w:rFonts w:ascii="Tahoma" w:hAnsi="Tahoma" w:cs="Tahoma"/>
                <w:sz w:val="20"/>
                <w:szCs w:val="20"/>
              </w:rPr>
              <w:t>«</w:t>
            </w:r>
            <w:r w:rsidRPr="005E783E">
              <w:rPr>
                <w:rFonts w:ascii="Tahoma" w:hAnsi="Tahoma" w:cs="Tahoma"/>
                <w:sz w:val="20"/>
                <w:szCs w:val="20"/>
              </w:rPr>
              <w:t>Норильский никель</w:t>
            </w:r>
            <w:r w:rsidR="00CA0618">
              <w:rPr>
                <w:rFonts w:ascii="Tahoma" w:hAnsi="Tahoma" w:cs="Tahoma"/>
                <w:sz w:val="20"/>
                <w:szCs w:val="20"/>
              </w:rPr>
              <w:t>»</w:t>
            </w:r>
            <w:r w:rsidRPr="005E783E">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CA0618">
              <w:rPr>
                <w:rFonts w:ascii="Tahoma" w:hAnsi="Tahoma" w:cs="Tahoma"/>
                <w:sz w:val="20"/>
                <w:szCs w:val="20"/>
              </w:rPr>
              <w:t>«</w:t>
            </w:r>
            <w:r w:rsidRPr="005E783E">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CA0618">
              <w:rPr>
                <w:rFonts w:ascii="Tahoma" w:hAnsi="Tahoma" w:cs="Tahoma"/>
                <w:sz w:val="20"/>
                <w:szCs w:val="20"/>
              </w:rPr>
              <w:t>»</w:t>
            </w:r>
            <w:r w:rsidRPr="005E783E">
              <w:rPr>
                <w:rFonts w:ascii="Tahoma" w:hAnsi="Tahoma" w:cs="Tahoma"/>
                <w:sz w:val="20"/>
                <w:szCs w:val="20"/>
              </w:rPr>
              <w:t xml:space="preserve"> </w:t>
            </w:r>
            <w:r w:rsidR="00EA5AED" w:rsidRPr="005E783E">
              <w:rPr>
                <w:rFonts w:ascii="Tahoma" w:hAnsi="Tahoma" w:cs="Tahoma"/>
                <w:sz w:val="20"/>
                <w:szCs w:val="20"/>
              </w:rPr>
              <w:t xml:space="preserve">Общих </w:t>
            </w:r>
            <w:r w:rsidRPr="005E783E">
              <w:rPr>
                <w:rFonts w:ascii="Tahoma" w:hAnsi="Tahoma" w:cs="Tahoma"/>
                <w:sz w:val="20"/>
                <w:szCs w:val="20"/>
              </w:rPr>
              <w:t xml:space="preserve">условий договоров, размещенных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8" w:anchor="obshchie-usloviya-dogovorov" w:history="1">
              <w:r w:rsidR="00663A5F"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w:t>
            </w:r>
          </w:p>
          <w:p w14:paraId="6549A832" w14:textId="3DAAC5E2" w:rsidR="00C037CA" w:rsidRPr="005E783E" w:rsidRDefault="00C037CA" w:rsidP="008A51B9">
            <w:pPr>
              <w:tabs>
                <w:tab w:val="left" w:pos="803"/>
              </w:tabs>
              <w:jc w:val="both"/>
              <w:rPr>
                <w:rFonts w:ascii="Tahoma" w:hAnsi="Tahoma" w:cs="Tahoma"/>
                <w:sz w:val="20"/>
                <w:szCs w:val="20"/>
              </w:rPr>
            </w:pPr>
            <w:r w:rsidRPr="005E783E">
              <w:rPr>
                <w:rFonts w:ascii="Tahoma" w:hAnsi="Tahoma" w:cs="Tahoma"/>
                <w:sz w:val="20"/>
                <w:szCs w:val="20"/>
              </w:rPr>
              <w:t xml:space="preserve">Если Стандарт организации </w:t>
            </w:r>
            <w:r w:rsidR="00CA0618">
              <w:rPr>
                <w:rFonts w:ascii="Tahoma" w:hAnsi="Tahoma" w:cs="Tahoma"/>
                <w:sz w:val="20"/>
                <w:szCs w:val="20"/>
              </w:rPr>
              <w:t>«</w:t>
            </w:r>
            <w:r w:rsidRPr="005E783E">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CA0618">
              <w:rPr>
                <w:rFonts w:ascii="Tahoma" w:hAnsi="Tahoma" w:cs="Tahoma"/>
                <w:sz w:val="20"/>
                <w:szCs w:val="20"/>
              </w:rPr>
              <w:t>»</w:t>
            </w:r>
            <w:r w:rsidRPr="005E783E">
              <w:rPr>
                <w:rFonts w:ascii="Tahoma" w:hAnsi="Tahoma" w:cs="Tahoma"/>
                <w:sz w:val="20"/>
                <w:szCs w:val="20"/>
              </w:rPr>
              <w:t xml:space="preserve"> содержит иные положения по сравнению с Общими условиями</w:t>
            </w:r>
            <w:r w:rsidR="00EA5AED" w:rsidRPr="005E783E">
              <w:rPr>
                <w:rFonts w:ascii="Tahoma" w:hAnsi="Tahoma" w:cs="Tahoma"/>
                <w:sz w:val="20"/>
                <w:szCs w:val="20"/>
              </w:rPr>
              <w:t xml:space="preserve"> договоров</w:t>
            </w:r>
            <w:r w:rsidRPr="005E783E">
              <w:rPr>
                <w:rFonts w:ascii="Tahoma" w:hAnsi="Tahoma" w:cs="Tahoma"/>
                <w:sz w:val="20"/>
                <w:szCs w:val="20"/>
              </w:rPr>
              <w:t>, то применяются Общие условия</w:t>
            </w:r>
            <w:r w:rsidR="00EA5AED" w:rsidRPr="005E783E">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09BD227C" w:rsidR="00C037CA" w:rsidRPr="005E783E" w:rsidRDefault="00C037CA" w:rsidP="00C037CA">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CA0618">
              <w:rPr>
                <w:rFonts w:ascii="Tahoma" w:hAnsi="Tahoma" w:cs="Tahoma"/>
                <w:sz w:val="20"/>
                <w:szCs w:val="20"/>
              </w:rPr>
              <w:t>«</w:t>
            </w:r>
            <w:r w:rsidRPr="005E783E">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CA0618">
              <w:rPr>
                <w:rFonts w:ascii="Tahoma" w:hAnsi="Tahoma" w:cs="Tahoma"/>
                <w:sz w:val="20"/>
                <w:szCs w:val="20"/>
              </w:rPr>
              <w:t>»</w:t>
            </w:r>
            <w:r w:rsidRPr="005E783E">
              <w:rPr>
                <w:rFonts w:ascii="Tahoma" w:hAnsi="Tahoma" w:cs="Tahoma"/>
                <w:sz w:val="20"/>
                <w:szCs w:val="20"/>
              </w:rPr>
              <w:t xml:space="preserve"> (с учетом всех изменений).</w:t>
            </w:r>
          </w:p>
          <w:p w14:paraId="0F40E349" w14:textId="100D5C1E" w:rsidR="00C037CA" w:rsidRPr="005E783E" w:rsidRDefault="00C037CA" w:rsidP="00F322D2">
            <w:pPr>
              <w:numPr>
                <w:ilvl w:val="0"/>
                <w:numId w:val="44"/>
              </w:numPr>
              <w:tabs>
                <w:tab w:val="left" w:pos="366"/>
              </w:tabs>
              <w:ind w:left="0" w:firstLine="0"/>
              <w:jc w:val="both"/>
              <w:rPr>
                <w:rFonts w:ascii="Tahoma" w:hAnsi="Tahoma" w:cs="Tahoma"/>
                <w:sz w:val="20"/>
                <w:szCs w:val="20"/>
                <w:u w:val="single"/>
              </w:rPr>
            </w:pPr>
            <w:r w:rsidRPr="005E783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E783E">
              <w:rPr>
                <w:rFonts w:ascii="Tahoma" w:hAnsi="Tahoma" w:cs="Tahoma"/>
                <w:sz w:val="20"/>
                <w:szCs w:val="20"/>
                <w:u w:val="single"/>
              </w:rPr>
              <w:t>№ 40</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CA0618">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CA0618">
              <w:rPr>
                <w:rFonts w:ascii="Tahoma" w:hAnsi="Tahoma" w:cs="Tahoma"/>
                <w:sz w:val="20"/>
                <w:szCs w:val="20"/>
              </w:rPr>
              <w:t>»</w:t>
            </w:r>
            <w:r w:rsidRPr="005E783E">
              <w:rPr>
                <w:rFonts w:ascii="Tahoma" w:hAnsi="Tahoma" w:cs="Tahoma"/>
                <w:sz w:val="20"/>
                <w:szCs w:val="20"/>
              </w:rPr>
              <w:t xml:space="preserve">) в архиве с наименованием </w:t>
            </w:r>
            <w:r w:rsidR="00CA0618">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CA0618">
              <w:rPr>
                <w:rFonts w:ascii="Tahoma" w:hAnsi="Tahoma" w:cs="Tahoma"/>
                <w:sz w:val="20"/>
                <w:szCs w:val="20"/>
                <w:u w:val="single"/>
              </w:rPr>
              <w:t>«</w:t>
            </w:r>
            <w:r w:rsidRPr="005E783E">
              <w:rPr>
                <w:rFonts w:ascii="Tahoma" w:hAnsi="Tahoma" w:cs="Tahoma"/>
                <w:sz w:val="20"/>
                <w:szCs w:val="20"/>
                <w:u w:val="single"/>
              </w:rPr>
              <w:t xml:space="preserve">ГМК </w:t>
            </w:r>
            <w:r w:rsidR="00CA0618">
              <w:rPr>
                <w:rFonts w:ascii="Tahoma" w:hAnsi="Tahoma" w:cs="Tahoma"/>
                <w:sz w:val="20"/>
                <w:szCs w:val="20"/>
                <w:u w:val="single"/>
              </w:rPr>
              <w:t>«</w:t>
            </w:r>
            <w:r w:rsidRPr="005E783E">
              <w:rPr>
                <w:rFonts w:ascii="Tahoma" w:hAnsi="Tahoma" w:cs="Tahoma"/>
                <w:sz w:val="20"/>
                <w:szCs w:val="20"/>
                <w:u w:val="single"/>
              </w:rPr>
              <w:t>Норильский никель</w:t>
            </w:r>
            <w:r w:rsidR="00CA0618">
              <w:rPr>
                <w:rFonts w:ascii="Tahoma" w:hAnsi="Tahoma" w:cs="Tahoma"/>
                <w:sz w:val="20"/>
                <w:szCs w:val="20"/>
              </w:rPr>
              <w:t>»</w:t>
            </w:r>
            <w:r w:rsidRPr="005E783E">
              <w:rPr>
                <w:rFonts w:ascii="Tahoma" w:hAnsi="Tahoma" w:cs="Tahoma"/>
                <w:sz w:val="20"/>
                <w:szCs w:val="20"/>
              </w:rPr>
              <w:t>.</w:t>
            </w:r>
            <w:r w:rsidR="00827781" w:rsidRPr="005E783E">
              <w:rPr>
                <w:rFonts w:ascii="Tahoma" w:hAnsi="Tahoma" w:cs="Tahoma"/>
                <w:sz w:val="20"/>
                <w:szCs w:val="20"/>
              </w:rPr>
              <w:t xml:space="preserve"> </w:t>
            </w:r>
            <w:r w:rsidRPr="005E783E">
              <w:rPr>
                <w:rFonts w:ascii="Tahoma" w:hAnsi="Tahoma" w:cs="Tahoma"/>
                <w:sz w:val="20"/>
                <w:szCs w:val="20"/>
              </w:rPr>
              <w:t xml:space="preserve">При этом в договор будут включены условия </w:t>
            </w:r>
            <w:r w:rsidRPr="005E783E">
              <w:rPr>
                <w:rFonts w:ascii="Tahoma" w:hAnsi="Tahoma" w:cs="Tahoma"/>
                <w:sz w:val="20"/>
                <w:szCs w:val="20"/>
                <w:u w:val="single"/>
              </w:rPr>
              <w:t>№ 43</w:t>
            </w:r>
            <w:r w:rsidRPr="005E783E">
              <w:rPr>
                <w:rFonts w:ascii="Tahoma" w:hAnsi="Tahoma" w:cs="Tahoma"/>
                <w:sz w:val="20"/>
                <w:szCs w:val="20"/>
              </w:rPr>
              <w:t>.</w:t>
            </w:r>
            <w:r w:rsidR="00DD5FFB" w:rsidRPr="005E783E">
              <w:rPr>
                <w:rFonts w:ascii="Tahoma" w:hAnsi="Tahoma" w:cs="Tahoma"/>
                <w:sz w:val="20"/>
                <w:szCs w:val="20"/>
              </w:rPr>
              <w:t xml:space="preserve"> </w:t>
            </w:r>
            <w:r w:rsidRPr="005E783E">
              <w:rPr>
                <w:rFonts w:ascii="Tahoma" w:hAnsi="Tahoma" w:cs="Tahoma"/>
                <w:sz w:val="20"/>
                <w:szCs w:val="20"/>
              </w:rPr>
              <w:t xml:space="preserve">Для уточнения стоимости и порядка заключения договора на оказание услуг ВЖК </w:t>
            </w:r>
            <w:r w:rsidR="00DD5FFB" w:rsidRPr="005E783E">
              <w:rPr>
                <w:rFonts w:ascii="Tahoma" w:hAnsi="Tahoma" w:cs="Tahoma"/>
                <w:sz w:val="20"/>
                <w:szCs w:val="20"/>
              </w:rPr>
              <w:t xml:space="preserve">необходимо </w:t>
            </w:r>
            <w:r w:rsidRPr="005E783E">
              <w:rPr>
                <w:rFonts w:ascii="Tahoma" w:hAnsi="Tahoma" w:cs="Tahoma"/>
                <w:sz w:val="20"/>
                <w:szCs w:val="20"/>
              </w:rPr>
              <w:t>обращаться по телефону: (3919) 25-40-99.</w:t>
            </w:r>
          </w:p>
          <w:p w14:paraId="475C251C" w14:textId="0E1303B7" w:rsidR="00C037CA" w:rsidRPr="005E783E" w:rsidRDefault="00C037CA" w:rsidP="00EA5AED">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E783E">
              <w:rPr>
                <w:rFonts w:ascii="Tahoma" w:hAnsi="Tahoma" w:cs="Tahoma"/>
                <w:sz w:val="20"/>
                <w:szCs w:val="20"/>
                <w:u w:val="single"/>
              </w:rPr>
              <w:t>№ 42</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CA0618">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CA0618">
              <w:rPr>
                <w:rFonts w:ascii="Tahoma" w:hAnsi="Tahoma" w:cs="Tahoma"/>
                <w:sz w:val="20"/>
                <w:szCs w:val="20"/>
              </w:rPr>
              <w:t>»</w:t>
            </w:r>
            <w:r w:rsidRPr="005E783E">
              <w:rPr>
                <w:rFonts w:ascii="Tahoma" w:hAnsi="Tahoma" w:cs="Tahoma"/>
                <w:sz w:val="20"/>
                <w:szCs w:val="20"/>
              </w:rPr>
              <w:t xml:space="preserve">) в архиве с наименованием </w:t>
            </w:r>
            <w:r w:rsidR="00CA0618">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CA0618">
              <w:rPr>
                <w:rFonts w:ascii="Tahoma" w:hAnsi="Tahoma" w:cs="Tahoma"/>
                <w:sz w:val="20"/>
                <w:szCs w:val="20"/>
                <w:u w:val="single"/>
              </w:rPr>
              <w:t>«</w:t>
            </w:r>
            <w:r w:rsidRPr="005E783E">
              <w:rPr>
                <w:rFonts w:ascii="Tahoma" w:hAnsi="Tahoma" w:cs="Tahoma"/>
                <w:sz w:val="20"/>
                <w:szCs w:val="20"/>
                <w:u w:val="single"/>
              </w:rPr>
              <w:t xml:space="preserve">ГМК </w:t>
            </w:r>
            <w:r w:rsidR="00CA0618">
              <w:rPr>
                <w:rFonts w:ascii="Tahoma" w:hAnsi="Tahoma" w:cs="Tahoma"/>
                <w:sz w:val="20"/>
                <w:szCs w:val="20"/>
                <w:u w:val="single"/>
              </w:rPr>
              <w:t>«</w:t>
            </w:r>
            <w:r w:rsidRPr="005E783E">
              <w:rPr>
                <w:rFonts w:ascii="Tahoma" w:hAnsi="Tahoma" w:cs="Tahoma"/>
                <w:sz w:val="20"/>
                <w:szCs w:val="20"/>
                <w:u w:val="single"/>
              </w:rPr>
              <w:t>Норильский никель</w:t>
            </w:r>
            <w:r w:rsidR="00CA0618">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68AF0C3F"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CA0618">
              <w:rPr>
                <w:rFonts w:ascii="Tahoma" w:hAnsi="Tahoma" w:cs="Tahoma"/>
                <w:sz w:val="20"/>
                <w:szCs w:val="20"/>
              </w:rPr>
              <w:t>«</w:t>
            </w:r>
            <w:r w:rsidRPr="005E783E">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CA0618">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7A9D24C0"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CA0618">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CA0618">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19582E">
      <w:pPr>
        <w:ind w:right="-1" w:firstLine="709"/>
        <w:rPr>
          <w:rFonts w:ascii="Tahoma" w:hAnsi="Tahoma" w:cs="Tahoma"/>
          <w:sz w:val="24"/>
        </w:rPr>
      </w:pPr>
    </w:p>
    <w:p w14:paraId="27B828AC" w14:textId="4AB18044" w:rsidR="00FA1474" w:rsidRPr="00EA5AED" w:rsidRDefault="00A01F3C" w:rsidP="00FA1474">
      <w:pPr>
        <w:rPr>
          <w:rFonts w:ascii="Tahoma" w:hAnsi="Tahoma" w:cs="Tahoma"/>
          <w:b/>
          <w:sz w:val="24"/>
        </w:rPr>
      </w:pPr>
      <w:r>
        <w:rPr>
          <w:rFonts w:ascii="Tahoma" w:hAnsi="Tahoma" w:cs="Tahoma"/>
          <w:b/>
          <w:sz w:val="24"/>
        </w:rPr>
        <w:t>И.о.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11BDF68B"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A01F3C">
        <w:rPr>
          <w:rFonts w:ascii="Tahoma" w:hAnsi="Tahoma" w:cs="Tahoma"/>
          <w:b/>
          <w:sz w:val="24"/>
        </w:rPr>
        <w:t>Е.А. Куликова</w:t>
      </w:r>
    </w:p>
    <w:p w14:paraId="2BBCA67B" w14:textId="77777777" w:rsidR="00FA1474" w:rsidRPr="0019582E" w:rsidRDefault="00FA1474" w:rsidP="0019582E">
      <w:pPr>
        <w:ind w:firstLine="709"/>
        <w:jc w:val="both"/>
        <w:rPr>
          <w:rFonts w:ascii="Tahoma" w:hAnsi="Tahoma" w:cs="Tahoma"/>
          <w:sz w:val="24"/>
        </w:rPr>
      </w:pPr>
    </w:p>
    <w:p w14:paraId="7F4B7E51" w14:textId="77777777" w:rsidR="00FA1474" w:rsidRPr="0019582E" w:rsidRDefault="00FA1474" w:rsidP="0019582E">
      <w:pPr>
        <w:ind w:firstLine="709"/>
        <w:jc w:val="both"/>
        <w:rPr>
          <w:rFonts w:ascii="Tahoma" w:hAnsi="Tahoma" w:cs="Tahoma"/>
          <w:sz w:val="24"/>
        </w:rPr>
      </w:pPr>
    </w:p>
    <w:p w14:paraId="0E39EE21" w14:textId="61C3795C" w:rsidR="00FA1474" w:rsidRPr="0019582E" w:rsidRDefault="00FA1474" w:rsidP="0019582E">
      <w:pPr>
        <w:ind w:firstLine="709"/>
        <w:jc w:val="both"/>
        <w:rPr>
          <w:rFonts w:ascii="Tahoma" w:hAnsi="Tahoma" w:cs="Tahoma"/>
          <w:sz w:val="24"/>
        </w:rPr>
      </w:pPr>
    </w:p>
    <w:p w14:paraId="2313A54D" w14:textId="43B93D82" w:rsidR="004C505B" w:rsidRPr="0019582E" w:rsidRDefault="004C505B" w:rsidP="0019582E">
      <w:pPr>
        <w:ind w:firstLine="709"/>
        <w:jc w:val="both"/>
        <w:rPr>
          <w:rFonts w:ascii="Tahoma" w:hAnsi="Tahoma" w:cs="Tahoma"/>
          <w:sz w:val="24"/>
        </w:rPr>
      </w:pPr>
    </w:p>
    <w:p w14:paraId="34798975" w14:textId="359B1031" w:rsidR="004C505B" w:rsidRPr="0019582E" w:rsidRDefault="004C505B" w:rsidP="0019582E">
      <w:pPr>
        <w:ind w:firstLine="709"/>
        <w:jc w:val="both"/>
        <w:rPr>
          <w:rFonts w:ascii="Tahoma" w:hAnsi="Tahoma" w:cs="Tahoma"/>
          <w:sz w:val="24"/>
        </w:rPr>
      </w:pPr>
    </w:p>
    <w:p w14:paraId="18C8F49B" w14:textId="705C98C0" w:rsidR="004C505B" w:rsidRPr="0019582E" w:rsidRDefault="004C505B" w:rsidP="0019582E">
      <w:pPr>
        <w:ind w:firstLine="709"/>
        <w:jc w:val="both"/>
        <w:rPr>
          <w:rFonts w:ascii="Tahoma" w:hAnsi="Tahoma" w:cs="Tahoma"/>
          <w:sz w:val="24"/>
        </w:rPr>
      </w:pPr>
    </w:p>
    <w:p w14:paraId="2B5CF1AA" w14:textId="27AFE099" w:rsidR="004C505B" w:rsidRPr="0019582E" w:rsidRDefault="004C505B" w:rsidP="0019582E">
      <w:pPr>
        <w:ind w:firstLine="709"/>
        <w:jc w:val="both"/>
        <w:rPr>
          <w:rFonts w:ascii="Tahoma" w:hAnsi="Tahoma" w:cs="Tahoma"/>
          <w:sz w:val="24"/>
        </w:rPr>
      </w:pPr>
    </w:p>
    <w:p w14:paraId="21481F42" w14:textId="66E3DA00" w:rsidR="004C505B" w:rsidRPr="0019582E" w:rsidRDefault="004C505B" w:rsidP="0019582E">
      <w:pPr>
        <w:ind w:firstLine="709"/>
        <w:jc w:val="both"/>
        <w:rPr>
          <w:rFonts w:ascii="Tahoma" w:hAnsi="Tahoma" w:cs="Tahoma"/>
          <w:sz w:val="24"/>
        </w:rPr>
      </w:pPr>
    </w:p>
    <w:p w14:paraId="4E2F2696" w14:textId="01E83A9D" w:rsidR="004C505B" w:rsidRPr="0019582E" w:rsidRDefault="004C505B" w:rsidP="0019582E">
      <w:pPr>
        <w:ind w:firstLine="709"/>
        <w:jc w:val="both"/>
        <w:rPr>
          <w:rFonts w:ascii="Tahoma" w:hAnsi="Tahoma" w:cs="Tahoma"/>
          <w:sz w:val="24"/>
        </w:rPr>
      </w:pPr>
    </w:p>
    <w:p w14:paraId="451D3EA6" w14:textId="0DF94731" w:rsidR="004C505B" w:rsidRPr="0019582E" w:rsidRDefault="004C505B" w:rsidP="0019582E">
      <w:pPr>
        <w:ind w:firstLine="709"/>
        <w:jc w:val="both"/>
        <w:rPr>
          <w:rFonts w:ascii="Tahoma" w:hAnsi="Tahoma" w:cs="Tahoma"/>
          <w:sz w:val="24"/>
        </w:rPr>
      </w:pPr>
    </w:p>
    <w:p w14:paraId="2F2CE7F6" w14:textId="68CB94F1" w:rsidR="004C505B" w:rsidRPr="0019582E" w:rsidRDefault="004C505B" w:rsidP="0019582E">
      <w:pPr>
        <w:ind w:firstLine="709"/>
        <w:jc w:val="both"/>
        <w:rPr>
          <w:rFonts w:ascii="Tahoma" w:hAnsi="Tahoma" w:cs="Tahoma"/>
          <w:sz w:val="24"/>
        </w:rPr>
      </w:pPr>
    </w:p>
    <w:p w14:paraId="651DD3D1" w14:textId="4453D2D7" w:rsidR="004C505B" w:rsidRPr="0019582E" w:rsidRDefault="004C505B" w:rsidP="0019582E">
      <w:pPr>
        <w:ind w:firstLine="709"/>
        <w:jc w:val="both"/>
        <w:rPr>
          <w:rFonts w:ascii="Tahoma" w:hAnsi="Tahoma" w:cs="Tahoma"/>
          <w:sz w:val="24"/>
        </w:rPr>
      </w:pPr>
    </w:p>
    <w:p w14:paraId="5ECC5ABE" w14:textId="60C226A7" w:rsidR="004C505B" w:rsidRPr="0019582E" w:rsidRDefault="004C505B" w:rsidP="0019582E">
      <w:pPr>
        <w:ind w:firstLine="709"/>
        <w:jc w:val="both"/>
        <w:rPr>
          <w:rFonts w:ascii="Tahoma" w:hAnsi="Tahoma" w:cs="Tahoma"/>
          <w:sz w:val="24"/>
        </w:rPr>
      </w:pPr>
    </w:p>
    <w:p w14:paraId="1351C9A2" w14:textId="43B11415" w:rsidR="004C505B" w:rsidRPr="0019582E" w:rsidRDefault="004C505B" w:rsidP="0019582E">
      <w:pPr>
        <w:ind w:firstLine="709"/>
        <w:jc w:val="both"/>
        <w:rPr>
          <w:rFonts w:ascii="Tahoma" w:hAnsi="Tahoma" w:cs="Tahoma"/>
          <w:sz w:val="24"/>
        </w:rPr>
      </w:pPr>
    </w:p>
    <w:p w14:paraId="7B5C475C" w14:textId="1E2A9D8B" w:rsidR="004C505B" w:rsidRPr="0019582E" w:rsidRDefault="004C505B" w:rsidP="0019582E">
      <w:pPr>
        <w:ind w:firstLine="709"/>
        <w:jc w:val="both"/>
        <w:rPr>
          <w:rFonts w:ascii="Tahoma" w:hAnsi="Tahoma" w:cs="Tahoma"/>
          <w:sz w:val="24"/>
        </w:rPr>
      </w:pPr>
    </w:p>
    <w:p w14:paraId="63EAA08E" w14:textId="3B1E573B" w:rsidR="004C505B" w:rsidRPr="0019582E" w:rsidRDefault="004C505B" w:rsidP="0019582E">
      <w:pPr>
        <w:ind w:firstLine="709"/>
        <w:jc w:val="both"/>
        <w:rPr>
          <w:rFonts w:ascii="Tahoma" w:hAnsi="Tahoma" w:cs="Tahoma"/>
          <w:sz w:val="24"/>
        </w:rPr>
      </w:pPr>
    </w:p>
    <w:p w14:paraId="16053EA3" w14:textId="6240C2A3" w:rsidR="004C505B" w:rsidRPr="0019582E" w:rsidRDefault="004C505B" w:rsidP="0019582E">
      <w:pPr>
        <w:ind w:firstLine="709"/>
        <w:jc w:val="both"/>
        <w:rPr>
          <w:rFonts w:ascii="Tahoma" w:hAnsi="Tahoma" w:cs="Tahoma"/>
          <w:sz w:val="24"/>
        </w:rPr>
      </w:pPr>
    </w:p>
    <w:p w14:paraId="6977D5BB" w14:textId="354F6411" w:rsidR="004C505B" w:rsidRPr="0019582E" w:rsidRDefault="004C505B" w:rsidP="0019582E">
      <w:pPr>
        <w:ind w:firstLine="709"/>
        <w:jc w:val="both"/>
        <w:rPr>
          <w:rFonts w:ascii="Tahoma" w:hAnsi="Tahoma" w:cs="Tahoma"/>
          <w:sz w:val="24"/>
        </w:rPr>
      </w:pPr>
    </w:p>
    <w:p w14:paraId="41BEA0B0" w14:textId="492768D6" w:rsidR="004C505B" w:rsidRPr="0019582E" w:rsidRDefault="004C505B" w:rsidP="0019582E">
      <w:pPr>
        <w:ind w:firstLine="709"/>
        <w:jc w:val="both"/>
        <w:rPr>
          <w:rFonts w:ascii="Tahoma" w:hAnsi="Tahoma" w:cs="Tahoma"/>
          <w:sz w:val="24"/>
        </w:rPr>
      </w:pPr>
    </w:p>
    <w:p w14:paraId="07EDBEF9" w14:textId="46C41925" w:rsidR="004C505B" w:rsidRPr="0019582E" w:rsidRDefault="004C505B" w:rsidP="0019582E">
      <w:pPr>
        <w:ind w:firstLine="709"/>
        <w:jc w:val="both"/>
        <w:rPr>
          <w:rFonts w:ascii="Tahoma" w:hAnsi="Tahoma" w:cs="Tahoma"/>
          <w:sz w:val="24"/>
        </w:rPr>
      </w:pPr>
    </w:p>
    <w:p w14:paraId="6C056D3E" w14:textId="273CC455" w:rsidR="004C505B" w:rsidRPr="0019582E" w:rsidRDefault="004C505B" w:rsidP="0019582E">
      <w:pPr>
        <w:ind w:firstLine="709"/>
        <w:jc w:val="both"/>
        <w:rPr>
          <w:rFonts w:ascii="Tahoma" w:hAnsi="Tahoma" w:cs="Tahoma"/>
          <w:sz w:val="24"/>
        </w:rPr>
      </w:pPr>
    </w:p>
    <w:p w14:paraId="6144BE6E" w14:textId="254A5BBA" w:rsidR="004C505B" w:rsidRPr="0019582E" w:rsidRDefault="004C505B" w:rsidP="0019582E">
      <w:pPr>
        <w:ind w:firstLine="709"/>
        <w:jc w:val="both"/>
        <w:rPr>
          <w:rFonts w:ascii="Tahoma" w:hAnsi="Tahoma" w:cs="Tahoma"/>
          <w:sz w:val="24"/>
        </w:rPr>
      </w:pPr>
    </w:p>
    <w:p w14:paraId="30ADB946" w14:textId="13A98FF1" w:rsidR="004C505B" w:rsidRPr="0019582E" w:rsidRDefault="004C505B" w:rsidP="0019582E">
      <w:pPr>
        <w:ind w:firstLine="709"/>
        <w:jc w:val="both"/>
        <w:rPr>
          <w:rFonts w:ascii="Tahoma" w:hAnsi="Tahoma" w:cs="Tahoma"/>
          <w:sz w:val="24"/>
        </w:rPr>
      </w:pPr>
    </w:p>
    <w:p w14:paraId="6B03DE66" w14:textId="0E77E4B2" w:rsidR="004C505B" w:rsidRPr="0019582E" w:rsidRDefault="004C505B" w:rsidP="0019582E">
      <w:pPr>
        <w:ind w:firstLine="709"/>
        <w:jc w:val="both"/>
        <w:rPr>
          <w:rFonts w:ascii="Tahoma" w:hAnsi="Tahoma" w:cs="Tahoma"/>
          <w:sz w:val="24"/>
        </w:rPr>
      </w:pPr>
    </w:p>
    <w:p w14:paraId="288D3B09" w14:textId="32E63A42" w:rsidR="004C505B" w:rsidRDefault="004C505B" w:rsidP="0019582E">
      <w:pPr>
        <w:ind w:firstLine="709"/>
        <w:jc w:val="both"/>
        <w:rPr>
          <w:rFonts w:ascii="Tahoma" w:hAnsi="Tahoma" w:cs="Tahoma"/>
          <w:sz w:val="24"/>
        </w:rPr>
      </w:pPr>
    </w:p>
    <w:p w14:paraId="4555CDA5" w14:textId="5DE2DA62" w:rsidR="0019582E" w:rsidRDefault="0019582E" w:rsidP="0019582E">
      <w:pPr>
        <w:ind w:firstLine="709"/>
        <w:jc w:val="both"/>
        <w:rPr>
          <w:rFonts w:ascii="Tahoma" w:hAnsi="Tahoma" w:cs="Tahoma"/>
          <w:sz w:val="24"/>
        </w:rPr>
      </w:pPr>
    </w:p>
    <w:p w14:paraId="62E0C089" w14:textId="2392209E" w:rsidR="0019582E" w:rsidRDefault="0019582E" w:rsidP="0019582E">
      <w:pPr>
        <w:ind w:firstLine="709"/>
        <w:jc w:val="both"/>
        <w:rPr>
          <w:rFonts w:ascii="Tahoma" w:hAnsi="Tahoma" w:cs="Tahoma"/>
          <w:sz w:val="24"/>
        </w:rPr>
      </w:pPr>
    </w:p>
    <w:p w14:paraId="285B1F15" w14:textId="4AC432F5" w:rsidR="004C505B" w:rsidRPr="0019582E" w:rsidRDefault="004C505B" w:rsidP="0019582E">
      <w:pPr>
        <w:ind w:firstLine="709"/>
        <w:jc w:val="both"/>
        <w:rPr>
          <w:rFonts w:ascii="Tahoma" w:hAnsi="Tahoma" w:cs="Tahoma"/>
          <w:sz w:val="24"/>
        </w:rPr>
      </w:pPr>
    </w:p>
    <w:p w14:paraId="63E3C209" w14:textId="3397B5BA" w:rsidR="004C505B" w:rsidRPr="0019582E" w:rsidRDefault="004C505B" w:rsidP="0019582E">
      <w:pPr>
        <w:ind w:firstLine="709"/>
        <w:jc w:val="both"/>
        <w:rPr>
          <w:rFonts w:ascii="Tahoma" w:hAnsi="Tahoma" w:cs="Tahoma"/>
          <w:sz w:val="24"/>
        </w:rPr>
      </w:pPr>
    </w:p>
    <w:p w14:paraId="5E236DF8" w14:textId="103EB54A" w:rsidR="004C505B" w:rsidRPr="0019582E" w:rsidRDefault="004C505B" w:rsidP="0019582E">
      <w:pPr>
        <w:ind w:firstLine="709"/>
        <w:jc w:val="both"/>
        <w:rPr>
          <w:rFonts w:ascii="Tahoma" w:hAnsi="Tahoma" w:cs="Tahoma"/>
          <w:sz w:val="24"/>
        </w:rPr>
      </w:pPr>
    </w:p>
    <w:p w14:paraId="50BD8477" w14:textId="118FA5FF" w:rsidR="004C505B" w:rsidRPr="0019582E" w:rsidRDefault="004C505B" w:rsidP="0019582E">
      <w:pPr>
        <w:ind w:firstLine="709"/>
        <w:jc w:val="both"/>
        <w:rPr>
          <w:rFonts w:ascii="Tahoma" w:hAnsi="Tahoma" w:cs="Tahoma"/>
          <w:sz w:val="24"/>
        </w:rPr>
      </w:pPr>
    </w:p>
    <w:p w14:paraId="4EDFD62B" w14:textId="7C2801BD" w:rsidR="004C505B" w:rsidRPr="0019582E" w:rsidRDefault="004C505B" w:rsidP="0019582E">
      <w:pPr>
        <w:ind w:firstLine="709"/>
        <w:jc w:val="both"/>
        <w:rPr>
          <w:rFonts w:ascii="Tahoma" w:hAnsi="Tahoma" w:cs="Tahoma"/>
          <w:sz w:val="24"/>
        </w:rPr>
      </w:pPr>
    </w:p>
    <w:p w14:paraId="25D7B2DD" w14:textId="5EF57DDB" w:rsidR="004C505B" w:rsidRPr="0019582E" w:rsidRDefault="004C505B" w:rsidP="0019582E">
      <w:pPr>
        <w:ind w:firstLine="709"/>
        <w:jc w:val="both"/>
        <w:rPr>
          <w:rFonts w:ascii="Tahoma" w:hAnsi="Tahoma" w:cs="Tahoma"/>
          <w:sz w:val="24"/>
        </w:rPr>
      </w:pPr>
    </w:p>
    <w:p w14:paraId="0AEA35E5" w14:textId="562244EB" w:rsidR="004C505B" w:rsidRPr="0019582E" w:rsidRDefault="004C505B" w:rsidP="0019582E">
      <w:pPr>
        <w:ind w:firstLine="709"/>
        <w:jc w:val="both"/>
        <w:rPr>
          <w:rFonts w:ascii="Tahoma" w:hAnsi="Tahoma" w:cs="Tahoma"/>
          <w:sz w:val="24"/>
        </w:rPr>
      </w:pPr>
    </w:p>
    <w:p w14:paraId="7BBAC415" w14:textId="77777777" w:rsidR="004C505B" w:rsidRPr="0019582E" w:rsidRDefault="004C505B" w:rsidP="0019582E">
      <w:pPr>
        <w:ind w:firstLine="709"/>
        <w:jc w:val="both"/>
        <w:rPr>
          <w:rFonts w:ascii="Tahoma" w:hAnsi="Tahoma" w:cs="Tahoma"/>
          <w:sz w:val="24"/>
        </w:rPr>
      </w:pPr>
    </w:p>
    <w:p w14:paraId="572E3772" w14:textId="68EE3113" w:rsidR="00E32C1E" w:rsidRPr="00EA5AED" w:rsidRDefault="00A4412D" w:rsidP="00E32C1E">
      <w:pPr>
        <w:rPr>
          <w:rFonts w:ascii="Tahoma" w:hAnsi="Tahoma" w:cs="Tahoma"/>
          <w:sz w:val="20"/>
          <w:szCs w:val="20"/>
        </w:rPr>
      </w:pPr>
      <w:r>
        <w:rPr>
          <w:rFonts w:ascii="Tahoma" w:hAnsi="Tahoma" w:cs="Tahoma"/>
          <w:sz w:val="20"/>
          <w:szCs w:val="20"/>
        </w:rPr>
        <w:t>Матвеева Вера Николаевна</w:t>
      </w:r>
    </w:p>
    <w:p w14:paraId="231206BA" w14:textId="7D4037C1" w:rsidR="00E32C1E" w:rsidRPr="00EA5AED" w:rsidRDefault="00A4412D" w:rsidP="00E32C1E">
      <w:pPr>
        <w:jc w:val="both"/>
        <w:rPr>
          <w:rFonts w:ascii="Tahoma" w:hAnsi="Tahoma" w:cs="Tahoma"/>
          <w:sz w:val="20"/>
          <w:szCs w:val="20"/>
        </w:rPr>
      </w:pPr>
      <w:r>
        <w:rPr>
          <w:rFonts w:ascii="Tahoma" w:hAnsi="Tahoma" w:cs="Tahoma"/>
          <w:sz w:val="20"/>
          <w:szCs w:val="20"/>
        </w:rPr>
        <w:t>(3919) 26-96-94</w:t>
      </w:r>
    </w:p>
    <w:sectPr w:rsidR="00E32C1E" w:rsidRPr="00EA5AED" w:rsidSect="0019582E">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A4D40" w14:textId="77777777" w:rsidR="002A459A" w:rsidRDefault="002A459A" w:rsidP="00B67D92">
      <w:r>
        <w:separator/>
      </w:r>
    </w:p>
  </w:endnote>
  <w:endnote w:type="continuationSeparator" w:id="0">
    <w:p w14:paraId="447466BB" w14:textId="77777777" w:rsidR="002A459A" w:rsidRDefault="002A459A"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F348" w14:textId="77777777" w:rsidR="00434F60" w:rsidRDefault="00434F60">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548137"/>
      <w:docPartObj>
        <w:docPartGallery w:val="Page Numbers (Bottom of Page)"/>
        <w:docPartUnique/>
      </w:docPartObj>
    </w:sdtPr>
    <w:sdtEndPr/>
    <w:sdtContent>
      <w:p w14:paraId="56494F0D" w14:textId="51859644" w:rsidR="0019582E" w:rsidRDefault="0019582E">
        <w:pPr>
          <w:pStyle w:val="ad"/>
          <w:jc w:val="right"/>
        </w:pPr>
        <w:r>
          <w:fldChar w:fldCharType="begin"/>
        </w:r>
        <w:r>
          <w:instrText>PAGE   \* MERGEFORMAT</w:instrText>
        </w:r>
        <w:r>
          <w:fldChar w:fldCharType="separate"/>
        </w:r>
        <w:r w:rsidR="00ED7207">
          <w:rPr>
            <w:noProof/>
          </w:rPr>
          <w:t>8</w:t>
        </w:r>
        <w:r>
          <w:fldChar w:fldCharType="end"/>
        </w:r>
      </w:p>
    </w:sdtContent>
  </w:sdt>
  <w:p w14:paraId="59F8DA9A" w14:textId="77777777" w:rsidR="00434F60" w:rsidRDefault="00434F60">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19582E" w:rsidRPr="009F18A9" w14:paraId="0B1EC552" w14:textId="77777777" w:rsidTr="00A0694E">
      <w:tc>
        <w:tcPr>
          <w:tcW w:w="2854" w:type="dxa"/>
          <w:shd w:val="clear" w:color="auto" w:fill="auto"/>
          <w:vAlign w:val="center"/>
        </w:tcPr>
        <w:p w14:paraId="5273026D" w14:textId="77777777" w:rsidR="0019582E" w:rsidRPr="009F18A9" w:rsidRDefault="0019582E" w:rsidP="00A0694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2130F919" w14:textId="77777777" w:rsidR="0019582E" w:rsidRPr="00294058" w:rsidRDefault="0019582E" w:rsidP="00A0694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6ED10454" w14:textId="77777777" w:rsidR="0019582E" w:rsidRPr="009F18A9" w:rsidRDefault="0019582E" w:rsidP="00A0694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639FF8F5" w14:textId="77777777" w:rsidR="0019582E" w:rsidRPr="00C8359A" w:rsidRDefault="0019582E" w:rsidP="00A0694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19582E" w:rsidRPr="009F18A9" w14:paraId="3F58356C" w14:textId="77777777" w:rsidTr="00A0694E">
      <w:tc>
        <w:tcPr>
          <w:tcW w:w="2854" w:type="dxa"/>
          <w:shd w:val="clear" w:color="auto" w:fill="auto"/>
          <w:vAlign w:val="center"/>
        </w:tcPr>
        <w:p w14:paraId="368486FF" w14:textId="77777777" w:rsidR="0019582E" w:rsidRPr="009F18A9" w:rsidRDefault="0019582E" w:rsidP="00A0694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153BC4EC" w14:textId="77777777" w:rsidR="0019582E" w:rsidRPr="00294058" w:rsidRDefault="0019582E" w:rsidP="00A0694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30FE54DF" w14:textId="77777777" w:rsidR="0019582E" w:rsidRPr="009F18A9" w:rsidRDefault="0019582E" w:rsidP="00A0694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280ABF43" w14:textId="04A45D80" w:rsidR="0019582E" w:rsidRPr="001A10E8" w:rsidRDefault="00ED7207" w:rsidP="00A0694E">
          <w:pPr>
            <w:rPr>
              <w:rFonts w:ascii="Tahoma" w:hAnsi="Tahoma" w:cs="Tahoma"/>
              <w:color w:val="626262"/>
              <w:sz w:val="16"/>
              <w:szCs w:val="16"/>
            </w:rPr>
          </w:pPr>
          <w:hyperlink r:id="rId1" w:history="1">
            <w:r w:rsidR="0019582E" w:rsidRPr="00855483">
              <w:rPr>
                <w:rStyle w:val="af"/>
                <w:rFonts w:ascii="Tahoma" w:hAnsi="Tahoma" w:cs="Tahoma"/>
                <w:sz w:val="16"/>
                <w:szCs w:val="16"/>
                <w:lang w:val="en-US"/>
              </w:rPr>
              <w:t>dozp@nornik.ru</w:t>
            </w:r>
          </w:hyperlink>
        </w:p>
      </w:tc>
    </w:tr>
    <w:tr w:rsidR="0019582E" w:rsidRPr="009F18A9" w14:paraId="41A21F67" w14:textId="77777777" w:rsidTr="00A0694E">
      <w:tc>
        <w:tcPr>
          <w:tcW w:w="2854" w:type="dxa"/>
          <w:shd w:val="clear" w:color="auto" w:fill="auto"/>
          <w:vAlign w:val="center"/>
        </w:tcPr>
        <w:p w14:paraId="36064009" w14:textId="77777777" w:rsidR="0019582E" w:rsidRPr="00B7089C" w:rsidRDefault="0019582E" w:rsidP="00A0694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28D35DE8" w14:textId="77777777" w:rsidR="0019582E" w:rsidRDefault="0019582E" w:rsidP="00A0694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4FC64F71" w14:textId="77777777" w:rsidR="0019582E" w:rsidRPr="00294058" w:rsidRDefault="0019582E" w:rsidP="00A0694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05E28ACE" w14:textId="77777777" w:rsidR="0019582E" w:rsidRDefault="0019582E" w:rsidP="00A0694E">
          <w:pPr>
            <w:rPr>
              <w:rFonts w:ascii="Tahoma" w:hAnsi="Tahoma" w:cs="Tahoma"/>
              <w:color w:val="626262"/>
              <w:sz w:val="16"/>
              <w:szCs w:val="16"/>
            </w:rPr>
          </w:pPr>
          <w:r w:rsidRPr="009F18A9">
            <w:rPr>
              <w:rFonts w:ascii="Tahoma" w:hAnsi="Tahoma" w:cs="Tahoma"/>
              <w:color w:val="626262"/>
              <w:sz w:val="16"/>
              <w:szCs w:val="16"/>
            </w:rPr>
            <w:t>Россия</w:t>
          </w:r>
        </w:p>
        <w:p w14:paraId="5EF3B1C3" w14:textId="77777777" w:rsidR="0019582E" w:rsidRPr="009F18A9" w:rsidRDefault="0019582E" w:rsidP="00A0694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45F77722" w14:textId="77777777" w:rsidR="0019582E" w:rsidRPr="00C8359A" w:rsidRDefault="0019582E" w:rsidP="00A0694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19582E" w:rsidRPr="009F18A9" w14:paraId="587DB0A8" w14:textId="77777777" w:rsidTr="00A0694E">
      <w:tc>
        <w:tcPr>
          <w:tcW w:w="2854" w:type="dxa"/>
          <w:shd w:val="clear" w:color="auto" w:fill="auto"/>
          <w:vAlign w:val="center"/>
        </w:tcPr>
        <w:p w14:paraId="039B9A46" w14:textId="77777777" w:rsidR="0019582E" w:rsidRPr="009F18A9" w:rsidRDefault="0019582E" w:rsidP="00A0694E">
          <w:pPr>
            <w:rPr>
              <w:rFonts w:ascii="Tahoma" w:hAnsi="Tahoma" w:cs="Tahoma"/>
              <w:color w:val="626262"/>
              <w:sz w:val="16"/>
              <w:szCs w:val="16"/>
            </w:rPr>
          </w:pPr>
        </w:p>
      </w:tc>
      <w:tc>
        <w:tcPr>
          <w:tcW w:w="2078" w:type="dxa"/>
          <w:shd w:val="clear" w:color="auto" w:fill="auto"/>
          <w:vAlign w:val="center"/>
        </w:tcPr>
        <w:p w14:paraId="037A1978" w14:textId="77777777" w:rsidR="0019582E" w:rsidRPr="009F18A9" w:rsidRDefault="0019582E" w:rsidP="00A0694E">
          <w:pPr>
            <w:rPr>
              <w:rFonts w:ascii="Tahoma" w:hAnsi="Tahoma" w:cs="Tahoma"/>
              <w:color w:val="626262"/>
              <w:sz w:val="16"/>
              <w:szCs w:val="16"/>
            </w:rPr>
          </w:pPr>
        </w:p>
      </w:tc>
      <w:tc>
        <w:tcPr>
          <w:tcW w:w="1982" w:type="dxa"/>
          <w:shd w:val="clear" w:color="auto" w:fill="auto"/>
          <w:vAlign w:val="center"/>
        </w:tcPr>
        <w:p w14:paraId="7E2FC03F" w14:textId="77777777" w:rsidR="0019582E" w:rsidRPr="009F18A9" w:rsidRDefault="0019582E" w:rsidP="00A0694E">
          <w:pPr>
            <w:rPr>
              <w:rFonts w:ascii="Tahoma" w:hAnsi="Tahoma" w:cs="Tahoma"/>
              <w:color w:val="626262"/>
              <w:sz w:val="16"/>
              <w:szCs w:val="16"/>
            </w:rPr>
          </w:pPr>
        </w:p>
      </w:tc>
      <w:tc>
        <w:tcPr>
          <w:tcW w:w="2300" w:type="dxa"/>
          <w:shd w:val="clear" w:color="auto" w:fill="auto"/>
          <w:vAlign w:val="center"/>
        </w:tcPr>
        <w:p w14:paraId="08EF1ECF" w14:textId="77777777" w:rsidR="0019582E" w:rsidRPr="00C8359A" w:rsidRDefault="0019582E" w:rsidP="00A0694E">
          <w:pPr>
            <w:rPr>
              <w:rFonts w:ascii="Tahoma" w:hAnsi="Tahoma" w:cs="Tahoma"/>
              <w:color w:val="626262"/>
              <w:sz w:val="16"/>
              <w:szCs w:val="16"/>
              <w:lang w:val="en-US"/>
            </w:rPr>
          </w:pPr>
        </w:p>
      </w:tc>
    </w:tr>
  </w:tbl>
  <w:p w14:paraId="68EF057B" w14:textId="77777777" w:rsidR="0019582E" w:rsidRDefault="0019582E" w:rsidP="00C91FCF">
    <w:pPr>
      <w:pStyle w:val="ad"/>
    </w:pPr>
    <w:r>
      <w:rPr>
        <w:noProof/>
      </w:rPr>
      <mc:AlternateContent>
        <mc:Choice Requires="wps">
          <w:drawing>
            <wp:anchor distT="0" distB="0" distL="114300" distR="114300" simplePos="0" relativeHeight="251659264" behindDoc="0" locked="0" layoutInCell="1" allowOverlap="1" wp14:anchorId="34B22177" wp14:editId="30BAADA5">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2130F8"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82ADE" w14:textId="77777777" w:rsidR="002A459A" w:rsidRDefault="002A459A" w:rsidP="00B67D92">
      <w:r>
        <w:separator/>
      </w:r>
    </w:p>
  </w:footnote>
  <w:footnote w:type="continuationSeparator" w:id="0">
    <w:p w14:paraId="18B2CDBC" w14:textId="77777777" w:rsidR="002A459A" w:rsidRDefault="002A459A" w:rsidP="00B67D92">
      <w:r>
        <w:continuationSeparator/>
      </w:r>
    </w:p>
  </w:footnote>
  <w:footnote w:id="1">
    <w:p w14:paraId="7B91ED38" w14:textId="77777777" w:rsidR="00434F60" w:rsidRPr="009F3B61" w:rsidRDefault="00434F60"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666D0BF6" w:rsidR="00434F60" w:rsidRPr="009F3B61" w:rsidRDefault="00434F60"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8760" w14:textId="77777777" w:rsidR="00434F60" w:rsidRDefault="00434F60">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4D8D" w14:textId="77777777" w:rsidR="00434F60" w:rsidRDefault="00434F60">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77777777" w:rsidR="00434F60" w:rsidRDefault="00434F6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5076A4"/>
    <w:multiLevelType w:val="hybridMultilevel"/>
    <w:tmpl w:val="162CDEC6"/>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2D975E4"/>
    <w:multiLevelType w:val="hybridMultilevel"/>
    <w:tmpl w:val="E56048B0"/>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7A20BB3"/>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26"/>
  </w:num>
  <w:num w:numId="5">
    <w:abstractNumId w:val="30"/>
  </w:num>
  <w:num w:numId="6">
    <w:abstractNumId w:val="13"/>
  </w:num>
  <w:num w:numId="7">
    <w:abstractNumId w:val="3"/>
  </w:num>
  <w:num w:numId="8">
    <w:abstractNumId w:val="36"/>
  </w:num>
  <w:num w:numId="9">
    <w:abstractNumId w:val="17"/>
  </w:num>
  <w:num w:numId="10">
    <w:abstractNumId w:val="19"/>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9"/>
  </w:num>
  <w:num w:numId="17">
    <w:abstractNumId w:val="22"/>
  </w:num>
  <w:num w:numId="18">
    <w:abstractNumId w:val="4"/>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2"/>
  </w:num>
  <w:num w:numId="25">
    <w:abstractNumId w:val="37"/>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0"/>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3"/>
  </w:num>
  <w:num w:numId="35">
    <w:abstractNumId w:val="36"/>
  </w:num>
  <w:num w:numId="36">
    <w:abstractNumId w:val="31"/>
  </w:num>
  <w:num w:numId="37">
    <w:abstractNumId w:val="2"/>
  </w:num>
  <w:num w:numId="38">
    <w:abstractNumId w:val="24"/>
  </w:num>
  <w:num w:numId="39">
    <w:abstractNumId w:val="11"/>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6"/>
  </w:num>
  <w:num w:numId="44">
    <w:abstractNumId w:val="38"/>
  </w:num>
  <w:num w:numId="45">
    <w:abstractNumId w:val="1"/>
  </w:num>
  <w:num w:numId="46">
    <w:abstractNumId w:val="8"/>
  </w:num>
  <w:num w:numId="47">
    <w:abstractNumId w:val="36"/>
  </w:num>
  <w:num w:numId="48">
    <w:abstractNumId w:val="34"/>
  </w:num>
  <w:num w:numId="49">
    <w:abstractNumId w:val="9"/>
  </w:num>
  <w:num w:numId="50">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638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2A6"/>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4CE5"/>
    <w:rsid w:val="0010539E"/>
    <w:rsid w:val="00105B09"/>
    <w:rsid w:val="00106F43"/>
    <w:rsid w:val="00107CD6"/>
    <w:rsid w:val="00107DDF"/>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29DF"/>
    <w:rsid w:val="00193A7D"/>
    <w:rsid w:val="0019582E"/>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2EC"/>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106"/>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59A"/>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462"/>
    <w:rsid w:val="00424851"/>
    <w:rsid w:val="0042566D"/>
    <w:rsid w:val="00427944"/>
    <w:rsid w:val="0043329F"/>
    <w:rsid w:val="004340F8"/>
    <w:rsid w:val="00434649"/>
    <w:rsid w:val="004349C0"/>
    <w:rsid w:val="00434F6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505B"/>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6560"/>
    <w:rsid w:val="005D6EF4"/>
    <w:rsid w:val="005D7816"/>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C77"/>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0FBA"/>
    <w:rsid w:val="006F1A39"/>
    <w:rsid w:val="006F3247"/>
    <w:rsid w:val="006F4455"/>
    <w:rsid w:val="006F5E80"/>
    <w:rsid w:val="006F687A"/>
    <w:rsid w:val="00700737"/>
    <w:rsid w:val="00700A50"/>
    <w:rsid w:val="00701B7B"/>
    <w:rsid w:val="00702556"/>
    <w:rsid w:val="00704A14"/>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55"/>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4B67"/>
    <w:rsid w:val="00875EFD"/>
    <w:rsid w:val="008779ED"/>
    <w:rsid w:val="00877B36"/>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1D58"/>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1F3C"/>
    <w:rsid w:val="00A04F72"/>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12D"/>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2E70"/>
    <w:rsid w:val="00C93B0A"/>
    <w:rsid w:val="00C93EA7"/>
    <w:rsid w:val="00C93F02"/>
    <w:rsid w:val="00C948CC"/>
    <w:rsid w:val="00C959B8"/>
    <w:rsid w:val="00CA061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5943"/>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4FD"/>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1267"/>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D7207"/>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077"/>
    <w:rsid w:val="00F256B3"/>
    <w:rsid w:val="00F26065"/>
    <w:rsid w:val="00F2667A"/>
    <w:rsid w:val="00F26D11"/>
    <w:rsid w:val="00F301FC"/>
    <w:rsid w:val="00F30FB9"/>
    <w:rsid w:val="00F322D2"/>
    <w:rsid w:val="00F334EE"/>
    <w:rsid w:val="00F33848"/>
    <w:rsid w:val="00F417D0"/>
    <w:rsid w:val="00F41D44"/>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25077"/>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590116255">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01193711">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3789857">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676767697">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8A8CC-C4B9-4568-B9C9-764F623B9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3434</Words>
  <Characters>19574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22963</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6</cp:revision>
  <cp:lastPrinted>2016-09-14T07:56:00Z</cp:lastPrinted>
  <dcterms:created xsi:type="dcterms:W3CDTF">2025-05-20T08:05:00Z</dcterms:created>
  <dcterms:modified xsi:type="dcterms:W3CDTF">2025-06-05T06:29:00Z</dcterms:modified>
</cp:coreProperties>
</file>