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280DD9">
        <w:rPr>
          <w:rFonts w:ascii="Tahoma" w:hAnsi="Tahoma" w:cs="Tahoma"/>
          <w:b/>
          <w:szCs w:val="20"/>
        </w:rPr>
        <w:t>47212</w:t>
      </w:r>
      <w:r w:rsidR="00914609">
        <w:rPr>
          <w:rFonts w:ascii="Tahoma" w:hAnsi="Tahoma" w:cs="Tahoma"/>
          <w:b/>
          <w:szCs w:val="20"/>
        </w:rPr>
        <w:t>дуип</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9"/>
        <w:gridCol w:w="6472"/>
      </w:tblGrid>
      <w:tr w:rsidR="005C6B77" w:rsidRPr="00280DD9" w:rsidTr="00961166">
        <w:trPr>
          <w:trHeight w:val="671"/>
        </w:trPr>
        <w:tc>
          <w:tcPr>
            <w:tcW w:w="0" w:type="auto"/>
            <w:shd w:val="clear" w:color="auto" w:fill="auto"/>
          </w:tcPr>
          <w:p w:rsidR="00FE4E48" w:rsidRPr="00280DD9" w:rsidRDefault="00FE4E48" w:rsidP="004B4BA1">
            <w:pPr>
              <w:pStyle w:val="ae"/>
              <w:numPr>
                <w:ilvl w:val="0"/>
                <w:numId w:val="10"/>
              </w:numPr>
              <w:jc w:val="left"/>
              <w:rPr>
                <w:rFonts w:ascii="Tahoma" w:hAnsi="Tahoma" w:cs="Tahoma"/>
                <w:sz w:val="22"/>
                <w:szCs w:val="22"/>
              </w:rPr>
            </w:pPr>
            <w:r w:rsidRPr="00280DD9">
              <w:rPr>
                <w:rFonts w:ascii="Tahoma" w:hAnsi="Tahoma" w:cs="Tahoma"/>
                <w:sz w:val="22"/>
                <w:szCs w:val="22"/>
              </w:rPr>
              <w:t>Предмет закупки</w:t>
            </w:r>
          </w:p>
        </w:tc>
        <w:tc>
          <w:tcPr>
            <w:tcW w:w="0" w:type="auto"/>
            <w:shd w:val="clear" w:color="auto" w:fill="auto"/>
            <w:vAlign w:val="center"/>
          </w:tcPr>
          <w:p w:rsidR="00FE4E48" w:rsidRPr="00280DD9" w:rsidRDefault="00280DD9" w:rsidP="004B4BA1">
            <w:pPr>
              <w:autoSpaceDE w:val="0"/>
              <w:autoSpaceDN w:val="0"/>
              <w:adjustRightInd w:val="0"/>
              <w:spacing w:after="0" w:line="240" w:lineRule="auto"/>
              <w:jc w:val="both"/>
              <w:rPr>
                <w:rFonts w:ascii="Tahoma" w:eastAsia="TimesNewRomanPSMT" w:hAnsi="Tahoma" w:cs="Tahoma"/>
              </w:rPr>
            </w:pPr>
            <w:r w:rsidRPr="00280DD9">
              <w:rPr>
                <w:rFonts w:ascii="Tahoma" w:eastAsia="TimesNewRomanPSMT" w:hAnsi="Tahoma" w:cs="Tahoma"/>
              </w:rPr>
              <w:t>Выполнение строительно-монтажных и пусконаладочных работ по разделам рабочей документации 00083-ЛМ23-СПА/3; 00085-ЛМ23-СПА/3; 00094-ЛМ23-СПА изм.1; 02557-ЛМ23-СПА/3 в рамках реализации проекта «Автоматическая пожарная сигнализация, система оповещения и управления эвакуацией, установка пожаротушения объектов АО «Кольская ГМК» (Приоритет 2)» /шифр КГМК.АПС-2/ (пл. Заполярный) с материалами (вспомогательными) поставки Подрядчика в соответствии с Техническим заданием №КГМК-282/023-тз.</w:t>
            </w:r>
          </w:p>
        </w:tc>
      </w:tr>
      <w:tr w:rsidR="005C6B77" w:rsidRPr="00280DD9" w:rsidTr="00961166">
        <w:trPr>
          <w:trHeight w:val="211"/>
        </w:trPr>
        <w:tc>
          <w:tcPr>
            <w:tcW w:w="0" w:type="auto"/>
            <w:shd w:val="clear" w:color="auto" w:fill="auto"/>
          </w:tcPr>
          <w:p w:rsidR="00FE4E48" w:rsidRPr="00280DD9" w:rsidRDefault="00FE4E48" w:rsidP="004B4BA1">
            <w:pPr>
              <w:pStyle w:val="ae"/>
              <w:numPr>
                <w:ilvl w:val="0"/>
                <w:numId w:val="10"/>
              </w:numPr>
              <w:jc w:val="left"/>
              <w:rPr>
                <w:rFonts w:ascii="Tahoma" w:hAnsi="Tahoma" w:cs="Tahoma"/>
                <w:sz w:val="22"/>
                <w:szCs w:val="22"/>
              </w:rPr>
            </w:pPr>
            <w:r w:rsidRPr="00280DD9">
              <w:rPr>
                <w:rFonts w:ascii="Tahoma" w:hAnsi="Tahoma" w:cs="Tahoma"/>
                <w:sz w:val="22"/>
                <w:szCs w:val="22"/>
              </w:rPr>
              <w:t>Инструмент</w:t>
            </w:r>
            <w:r w:rsidR="00E05D9C" w:rsidRPr="00280DD9">
              <w:rPr>
                <w:rFonts w:ascii="Tahoma" w:hAnsi="Tahoma" w:cs="Tahoma"/>
                <w:sz w:val="22"/>
                <w:szCs w:val="22"/>
              </w:rPr>
              <w:t xml:space="preserve"> </w:t>
            </w:r>
            <w:r w:rsidRPr="00280DD9">
              <w:rPr>
                <w:rFonts w:ascii="Tahoma" w:hAnsi="Tahoma" w:cs="Tahoma"/>
                <w:sz w:val="22"/>
                <w:szCs w:val="22"/>
              </w:rPr>
              <w:t>проведения закупки</w:t>
            </w:r>
          </w:p>
        </w:tc>
        <w:tc>
          <w:tcPr>
            <w:tcW w:w="0" w:type="auto"/>
            <w:shd w:val="clear" w:color="auto" w:fill="auto"/>
            <w:vAlign w:val="center"/>
          </w:tcPr>
          <w:p w:rsidR="00FE4E48" w:rsidRPr="00280DD9" w:rsidRDefault="007036D1" w:rsidP="004B4BA1">
            <w:pPr>
              <w:spacing w:after="0" w:line="240" w:lineRule="auto"/>
              <w:jc w:val="both"/>
              <w:rPr>
                <w:rFonts w:ascii="Tahoma" w:hAnsi="Tahoma" w:cs="Tahoma"/>
              </w:rPr>
            </w:pPr>
            <w:r w:rsidRPr="00280DD9">
              <w:rPr>
                <w:rFonts w:ascii="Tahoma" w:hAnsi="Tahoma" w:cs="Tahoma"/>
              </w:rPr>
              <w:t>Редукцион</w:t>
            </w:r>
          </w:p>
        </w:tc>
      </w:tr>
      <w:tr w:rsidR="005C6B77" w:rsidRPr="00280DD9" w:rsidTr="00961166">
        <w:trPr>
          <w:trHeight w:val="726"/>
        </w:trPr>
        <w:tc>
          <w:tcPr>
            <w:tcW w:w="0" w:type="auto"/>
            <w:shd w:val="clear" w:color="auto" w:fill="auto"/>
          </w:tcPr>
          <w:p w:rsidR="00FE4E48" w:rsidRPr="00280DD9" w:rsidRDefault="00FE4E48" w:rsidP="004B4BA1">
            <w:pPr>
              <w:pStyle w:val="ae"/>
              <w:numPr>
                <w:ilvl w:val="0"/>
                <w:numId w:val="10"/>
              </w:numPr>
              <w:jc w:val="left"/>
              <w:rPr>
                <w:rFonts w:ascii="Tahoma" w:hAnsi="Tahoma" w:cs="Tahoma"/>
                <w:sz w:val="22"/>
                <w:szCs w:val="22"/>
              </w:rPr>
            </w:pPr>
            <w:r w:rsidRPr="00280DD9">
              <w:rPr>
                <w:rFonts w:ascii="Tahoma" w:hAnsi="Tahoma" w:cs="Tahoma"/>
                <w:sz w:val="22"/>
                <w:szCs w:val="22"/>
              </w:rPr>
              <w:t>Срок подачи предложения</w:t>
            </w:r>
          </w:p>
        </w:tc>
        <w:tc>
          <w:tcPr>
            <w:tcW w:w="0" w:type="auto"/>
            <w:shd w:val="clear" w:color="auto" w:fill="auto"/>
            <w:vAlign w:val="center"/>
          </w:tcPr>
          <w:p w:rsidR="00FE4E48" w:rsidRPr="00280DD9" w:rsidRDefault="00FE4E48" w:rsidP="004B4BA1">
            <w:pPr>
              <w:spacing w:after="0" w:line="240" w:lineRule="auto"/>
              <w:jc w:val="both"/>
              <w:rPr>
                <w:rFonts w:ascii="Tahoma" w:hAnsi="Tahoma" w:cs="Tahoma"/>
                <w:b/>
                <w:u w:val="single"/>
              </w:rPr>
            </w:pPr>
            <w:r w:rsidRPr="00280DD9">
              <w:rPr>
                <w:rFonts w:ascii="Tahoma" w:hAnsi="Tahoma" w:cs="Tahoma"/>
                <w:b/>
              </w:rPr>
              <w:t>До</w:t>
            </w:r>
            <w:r w:rsidR="001D0E1A" w:rsidRPr="00280DD9">
              <w:rPr>
                <w:rFonts w:ascii="Tahoma" w:hAnsi="Tahoma" w:cs="Tahoma"/>
                <w:b/>
              </w:rPr>
              <w:t xml:space="preserve"> </w:t>
            </w:r>
            <w:r w:rsidR="00BE5A32" w:rsidRPr="00280DD9">
              <w:rPr>
                <w:rFonts w:ascii="Tahoma" w:hAnsi="Tahoma" w:cs="Tahoma"/>
                <w:b/>
              </w:rPr>
              <w:t>_</w:t>
            </w:r>
            <w:proofErr w:type="gramStart"/>
            <w:r w:rsidR="00BE5A32" w:rsidRPr="00280DD9">
              <w:rPr>
                <w:rFonts w:ascii="Tahoma" w:hAnsi="Tahoma" w:cs="Tahoma"/>
                <w:b/>
              </w:rPr>
              <w:t>_</w:t>
            </w:r>
            <w:r w:rsidR="002C669C" w:rsidRPr="00280DD9">
              <w:rPr>
                <w:rFonts w:ascii="Tahoma" w:hAnsi="Tahoma" w:cs="Tahoma"/>
                <w:b/>
                <w:u w:val="single"/>
              </w:rPr>
              <w:t>:</w:t>
            </w:r>
            <w:r w:rsidR="00BE5A32" w:rsidRPr="00280DD9">
              <w:rPr>
                <w:rFonts w:ascii="Tahoma" w:hAnsi="Tahoma" w:cs="Tahoma"/>
                <w:b/>
              </w:rPr>
              <w:t>_</w:t>
            </w:r>
            <w:proofErr w:type="gramEnd"/>
            <w:r w:rsidR="00BE5A32" w:rsidRPr="00280DD9">
              <w:rPr>
                <w:rFonts w:ascii="Tahoma" w:hAnsi="Tahoma" w:cs="Tahoma"/>
                <w:b/>
              </w:rPr>
              <w:t>_</w:t>
            </w:r>
            <w:r w:rsidR="001D0E1A" w:rsidRPr="00280DD9">
              <w:rPr>
                <w:rFonts w:ascii="Tahoma" w:hAnsi="Tahoma" w:cs="Tahoma"/>
                <w:b/>
              </w:rPr>
              <w:t xml:space="preserve"> </w:t>
            </w:r>
            <w:r w:rsidRPr="00280DD9">
              <w:rPr>
                <w:rFonts w:ascii="Tahoma" w:hAnsi="Tahoma" w:cs="Tahoma"/>
                <w:b/>
              </w:rPr>
              <w:t>(МСК);</w:t>
            </w:r>
            <w:r w:rsidR="001D0E1A" w:rsidRPr="00280DD9">
              <w:rPr>
                <w:rFonts w:ascii="Tahoma" w:hAnsi="Tahoma" w:cs="Tahoma"/>
                <w:b/>
              </w:rPr>
              <w:t xml:space="preserve"> </w:t>
            </w:r>
            <w:r w:rsidR="00BE5A32" w:rsidRPr="00280DD9">
              <w:rPr>
                <w:rFonts w:ascii="Tahoma" w:hAnsi="Tahoma" w:cs="Tahoma"/>
                <w:b/>
              </w:rPr>
              <w:t>__</w:t>
            </w:r>
            <w:r w:rsidR="002C669C" w:rsidRPr="00280DD9">
              <w:rPr>
                <w:rFonts w:ascii="Tahoma" w:hAnsi="Tahoma" w:cs="Tahoma"/>
                <w:b/>
                <w:u w:val="single"/>
              </w:rPr>
              <w:t>.</w:t>
            </w:r>
            <w:r w:rsidR="00BE5A32" w:rsidRPr="00280DD9">
              <w:rPr>
                <w:rFonts w:ascii="Tahoma" w:hAnsi="Tahoma" w:cs="Tahoma"/>
                <w:b/>
              </w:rPr>
              <w:t>__</w:t>
            </w:r>
            <w:r w:rsidR="002C669C" w:rsidRPr="00280DD9">
              <w:rPr>
                <w:rFonts w:ascii="Tahoma" w:hAnsi="Tahoma" w:cs="Tahoma"/>
                <w:b/>
                <w:u w:val="single"/>
              </w:rPr>
              <w:t>.</w:t>
            </w:r>
            <w:r w:rsidR="00BE5A32" w:rsidRPr="00280DD9">
              <w:rPr>
                <w:rFonts w:ascii="Tahoma" w:hAnsi="Tahoma" w:cs="Tahoma"/>
                <w:b/>
              </w:rPr>
              <w:t>___</w:t>
            </w:r>
            <w:r w:rsidR="002C669C" w:rsidRPr="00280DD9">
              <w:rPr>
                <w:rFonts w:ascii="Tahoma" w:hAnsi="Tahoma" w:cs="Tahoma"/>
                <w:b/>
              </w:rPr>
              <w:t>_</w:t>
            </w:r>
            <w:r w:rsidRPr="00280DD9">
              <w:rPr>
                <w:rFonts w:ascii="Tahoma" w:hAnsi="Tahoma" w:cs="Tahoma"/>
                <w:b/>
              </w:rPr>
              <w:t xml:space="preserve"> в Системе управления закупками ПАО «ГМК «Норильский никель» SAP SRM.</w:t>
            </w:r>
          </w:p>
          <w:p w:rsidR="00FE4E48" w:rsidRPr="00280DD9" w:rsidRDefault="00FE4E48" w:rsidP="004B4BA1">
            <w:pPr>
              <w:spacing w:after="0" w:line="240" w:lineRule="auto"/>
              <w:jc w:val="both"/>
              <w:rPr>
                <w:rFonts w:ascii="Tahoma" w:hAnsi="Tahoma" w:cs="Tahoma"/>
              </w:rPr>
            </w:pPr>
            <w:r w:rsidRPr="00280DD9">
              <w:rPr>
                <w:rFonts w:ascii="Tahoma" w:hAnsi="Tahoma" w:cs="Tahoma"/>
              </w:rPr>
              <w:t xml:space="preserve">(предложения/дополнения/уточнения, полученные после </w:t>
            </w:r>
            <w:r w:rsidR="002C669C" w:rsidRPr="00280DD9">
              <w:rPr>
                <w:rFonts w:ascii="Tahoma" w:hAnsi="Tahoma" w:cs="Tahoma"/>
              </w:rPr>
              <w:t xml:space="preserve">срока, </w:t>
            </w:r>
            <w:r w:rsidRPr="00280DD9">
              <w:rPr>
                <w:rFonts w:ascii="Tahoma" w:hAnsi="Tahoma" w:cs="Tahoma"/>
              </w:rPr>
              <w:t xml:space="preserve">указанного </w:t>
            </w:r>
            <w:r w:rsidR="002C669C" w:rsidRPr="00280DD9">
              <w:rPr>
                <w:rFonts w:ascii="Tahoma" w:hAnsi="Tahoma" w:cs="Tahoma"/>
              </w:rPr>
              <w:t xml:space="preserve">в системе, </w:t>
            </w:r>
            <w:r w:rsidRPr="00280DD9">
              <w:rPr>
                <w:rFonts w:ascii="Tahoma" w:hAnsi="Tahoma" w:cs="Tahoma"/>
              </w:rPr>
              <w:t>либо не соответствующие требованиям, рассматриваться не будут).</w:t>
            </w:r>
          </w:p>
          <w:p w:rsidR="00FE4E48" w:rsidRPr="00280DD9" w:rsidRDefault="00FE4E48" w:rsidP="004B4BA1">
            <w:pPr>
              <w:spacing w:after="0" w:line="240" w:lineRule="auto"/>
              <w:jc w:val="both"/>
              <w:rPr>
                <w:rFonts w:ascii="Tahoma" w:hAnsi="Tahoma" w:cs="Tahoma"/>
              </w:rPr>
            </w:pPr>
            <w:r w:rsidRPr="00280DD9">
              <w:rPr>
                <w:rFonts w:ascii="Tahoma" w:hAnsi="Tahoma" w:cs="Tahoma"/>
              </w:rPr>
              <w:t>Заказчик вправе при необходимости изменить данный срок</w:t>
            </w:r>
            <w:r w:rsidR="00711CB3" w:rsidRPr="00280DD9">
              <w:rPr>
                <w:rFonts w:ascii="Tahoma" w:hAnsi="Tahoma" w:cs="Tahoma"/>
              </w:rPr>
              <w:t>.</w:t>
            </w:r>
          </w:p>
        </w:tc>
      </w:tr>
      <w:tr w:rsidR="005C6B77" w:rsidRPr="00280DD9" w:rsidTr="00961166">
        <w:trPr>
          <w:trHeight w:val="163"/>
        </w:trPr>
        <w:tc>
          <w:tcPr>
            <w:tcW w:w="0" w:type="auto"/>
            <w:shd w:val="clear" w:color="auto" w:fill="auto"/>
          </w:tcPr>
          <w:p w:rsidR="00FE4E48" w:rsidRPr="00280DD9" w:rsidRDefault="00FE4E48" w:rsidP="004B4BA1">
            <w:pPr>
              <w:pStyle w:val="ae"/>
              <w:numPr>
                <w:ilvl w:val="0"/>
                <w:numId w:val="10"/>
              </w:numPr>
              <w:jc w:val="left"/>
              <w:rPr>
                <w:rFonts w:ascii="Tahoma" w:hAnsi="Tahoma" w:cs="Tahoma"/>
                <w:sz w:val="22"/>
                <w:szCs w:val="22"/>
              </w:rPr>
            </w:pPr>
            <w:r w:rsidRPr="00280DD9">
              <w:rPr>
                <w:rFonts w:ascii="Tahoma" w:hAnsi="Tahoma" w:cs="Tahoma"/>
                <w:sz w:val="22"/>
                <w:szCs w:val="22"/>
              </w:rPr>
              <w:t>Базис поставки</w:t>
            </w:r>
          </w:p>
        </w:tc>
        <w:tc>
          <w:tcPr>
            <w:tcW w:w="0" w:type="auto"/>
            <w:shd w:val="clear" w:color="auto" w:fill="auto"/>
            <w:vAlign w:val="center"/>
          </w:tcPr>
          <w:p w:rsidR="00FE4E48" w:rsidRPr="00280DD9" w:rsidRDefault="00280DD9" w:rsidP="004B4BA1">
            <w:pPr>
              <w:autoSpaceDE w:val="0"/>
              <w:autoSpaceDN w:val="0"/>
              <w:adjustRightInd w:val="0"/>
              <w:spacing w:after="0" w:line="240" w:lineRule="auto"/>
              <w:jc w:val="both"/>
              <w:rPr>
                <w:rFonts w:ascii="Tahoma" w:eastAsia="TimesNewRomanPSMT" w:hAnsi="Tahoma" w:cs="Tahoma"/>
              </w:rPr>
            </w:pPr>
            <w:r w:rsidRPr="00280DD9">
              <w:rPr>
                <w:rFonts w:ascii="Tahoma" w:eastAsia="TimesNewRomanPSMT" w:hAnsi="Tahoma" w:cs="Tahoma"/>
              </w:rPr>
              <w:t>г. Заполярный, объект строительства (транспортировка, оформление соответствующих документов и оплата транспортных расходов в зоне ответственности Подрядчика)</w:t>
            </w:r>
          </w:p>
        </w:tc>
      </w:tr>
      <w:tr w:rsidR="005A1F07" w:rsidRPr="00280DD9" w:rsidTr="005828CE">
        <w:trPr>
          <w:trHeight w:val="104"/>
        </w:trPr>
        <w:tc>
          <w:tcPr>
            <w:tcW w:w="0" w:type="auto"/>
            <w:shd w:val="clear" w:color="auto" w:fill="auto"/>
          </w:tcPr>
          <w:p w:rsidR="005A1F07" w:rsidRPr="00280DD9" w:rsidRDefault="005A1F07" w:rsidP="004B4BA1">
            <w:pPr>
              <w:pStyle w:val="ae"/>
              <w:numPr>
                <w:ilvl w:val="0"/>
                <w:numId w:val="10"/>
              </w:numPr>
              <w:jc w:val="left"/>
              <w:rPr>
                <w:rFonts w:ascii="Tahoma" w:hAnsi="Tahoma" w:cs="Tahoma"/>
                <w:sz w:val="22"/>
                <w:szCs w:val="22"/>
              </w:rPr>
            </w:pPr>
            <w:r w:rsidRPr="00280DD9">
              <w:rPr>
                <w:rFonts w:ascii="Tahoma" w:hAnsi="Tahoma" w:cs="Tahoma"/>
                <w:sz w:val="22"/>
                <w:szCs w:val="22"/>
              </w:rPr>
              <w:t>Форма, условия и сроки оплаты</w:t>
            </w:r>
          </w:p>
        </w:tc>
        <w:tc>
          <w:tcPr>
            <w:tcW w:w="0" w:type="auto"/>
            <w:shd w:val="clear" w:color="auto" w:fill="auto"/>
            <w:vAlign w:val="center"/>
          </w:tcPr>
          <w:p w:rsidR="00897A7D" w:rsidRPr="00280DD9" w:rsidRDefault="00897A7D" w:rsidP="004B4BA1">
            <w:pPr>
              <w:spacing w:after="0" w:line="240" w:lineRule="auto"/>
              <w:jc w:val="both"/>
              <w:rPr>
                <w:rFonts w:ascii="Tahoma" w:hAnsi="Tahoma" w:cs="Tahoma"/>
              </w:rPr>
            </w:pPr>
            <w:r w:rsidRPr="00280DD9">
              <w:rPr>
                <w:rFonts w:ascii="Tahoma" w:hAnsi="Tahoma" w:cs="Tahoma"/>
              </w:rPr>
              <w:t>Расчеты осуществляются в безналичной форме.</w:t>
            </w:r>
          </w:p>
          <w:p w:rsidR="00897A7D" w:rsidRPr="00280DD9" w:rsidRDefault="00897A7D" w:rsidP="004B4BA1">
            <w:pPr>
              <w:autoSpaceDE w:val="0"/>
              <w:autoSpaceDN w:val="0"/>
              <w:adjustRightInd w:val="0"/>
              <w:spacing w:after="0" w:line="240" w:lineRule="auto"/>
              <w:jc w:val="both"/>
              <w:rPr>
                <w:rFonts w:ascii="Tahoma" w:hAnsi="Tahoma" w:cs="Tahoma"/>
              </w:rPr>
            </w:pPr>
            <w:r w:rsidRPr="00280DD9">
              <w:rPr>
                <w:rFonts w:ascii="Tahoma" w:hAnsi="Tahoma" w:cs="Tahoma"/>
              </w:rPr>
              <w:t xml:space="preserve">Без авансирования. </w:t>
            </w:r>
          </w:p>
          <w:p w:rsidR="00280DD9" w:rsidRPr="00280DD9" w:rsidRDefault="00280DD9" w:rsidP="004B4BA1">
            <w:pPr>
              <w:autoSpaceDE w:val="0"/>
              <w:autoSpaceDN w:val="0"/>
              <w:adjustRightInd w:val="0"/>
              <w:spacing w:after="0" w:line="240" w:lineRule="auto"/>
              <w:jc w:val="both"/>
              <w:rPr>
                <w:rFonts w:ascii="Tahoma" w:eastAsia="TimesNewRomanPSMT" w:hAnsi="Tahoma" w:cs="Tahoma"/>
              </w:rPr>
            </w:pPr>
            <w:r w:rsidRPr="00280DD9">
              <w:rPr>
                <w:rFonts w:ascii="Tahoma" w:hAnsi="Tahoma" w:cs="Tahoma"/>
                <w:b/>
                <w:bCs/>
              </w:rPr>
              <w:t xml:space="preserve">На СМР: (включая материалы и оборудование Подрядчика): </w:t>
            </w:r>
            <w:r w:rsidRPr="00280DD9">
              <w:rPr>
                <w:rFonts w:ascii="Tahoma" w:eastAsia="TimesNewRomanPSMT" w:hAnsi="Tahoma" w:cs="Tahoma"/>
              </w:rPr>
              <w:t>Оплата выполненных</w:t>
            </w:r>
            <w:r>
              <w:rPr>
                <w:rFonts w:ascii="Tahoma" w:eastAsia="TimesNewRomanPSMT" w:hAnsi="Tahoma" w:cs="Tahoma"/>
              </w:rPr>
              <w:t xml:space="preserve"> </w:t>
            </w:r>
            <w:r w:rsidRPr="00280DD9">
              <w:rPr>
                <w:rFonts w:ascii="Tahoma" w:eastAsia="TimesNewRomanPSMT" w:hAnsi="Tahoma" w:cs="Tahoma"/>
              </w:rPr>
              <w:t>строительно-монтажных работ с материалами (вспомогательными) поставки Подрядчика, осуществляется на основании</w:t>
            </w:r>
            <w:r>
              <w:rPr>
                <w:rFonts w:ascii="Tahoma" w:eastAsia="TimesNewRomanPSMT" w:hAnsi="Tahoma" w:cs="Tahoma"/>
              </w:rPr>
              <w:t xml:space="preserve"> </w:t>
            </w:r>
            <w:r w:rsidRPr="00280DD9">
              <w:rPr>
                <w:rFonts w:ascii="Tahoma" w:eastAsia="TimesNewRomanPSMT" w:hAnsi="Tahoma" w:cs="Tahoma"/>
              </w:rPr>
              <w:t>Справки о стоимости выполненных работ и затрат, которая подписывается на основании подписанного Сторонами Акта о</w:t>
            </w:r>
            <w:r>
              <w:rPr>
                <w:rFonts w:ascii="Tahoma" w:eastAsia="TimesNewRomanPSMT" w:hAnsi="Tahoma" w:cs="Tahoma"/>
              </w:rPr>
              <w:t xml:space="preserve"> </w:t>
            </w:r>
            <w:r w:rsidRPr="00280DD9">
              <w:rPr>
                <w:rFonts w:ascii="Tahoma" w:eastAsia="TimesNewRomanPSMT" w:hAnsi="Tahoma" w:cs="Tahoma"/>
              </w:rPr>
              <w:t>приемке выполненных работ по форме КС-2 путем перечисления денежных средств в объеме 80% стоимости выполненных</w:t>
            </w:r>
            <w:r w:rsidR="00A07A7E">
              <w:rPr>
                <w:rFonts w:ascii="Tahoma" w:eastAsia="TimesNewRomanPSMT" w:hAnsi="Tahoma" w:cs="Tahoma"/>
              </w:rPr>
              <w:t xml:space="preserve"> </w:t>
            </w:r>
            <w:r w:rsidRPr="00280DD9">
              <w:rPr>
                <w:rFonts w:ascii="Tahoma" w:eastAsia="TimesNewRomanPSMT" w:hAnsi="Tahoma" w:cs="Tahoma"/>
              </w:rPr>
              <w:t>работ по акту на расчетный счет Подрядчика, указанный в Договоре, в первый рабочий четверг после истечения 40 (сорока</w:t>
            </w:r>
            <w:r>
              <w:rPr>
                <w:rFonts w:ascii="Tahoma" w:eastAsia="TimesNewRomanPSMT" w:hAnsi="Tahoma" w:cs="Tahoma"/>
              </w:rPr>
              <w:t xml:space="preserve">) </w:t>
            </w:r>
            <w:r w:rsidRPr="00280DD9">
              <w:rPr>
                <w:rFonts w:ascii="Tahoma" w:eastAsia="TimesNewRomanPSMT" w:hAnsi="Tahoma" w:cs="Tahoma"/>
              </w:rPr>
              <w:t xml:space="preserve">календарных дней от даты получения </w:t>
            </w:r>
            <w:r w:rsidRPr="00280DD9">
              <w:rPr>
                <w:rFonts w:ascii="Tahoma" w:eastAsia="TimesNewRomanPSMT" w:hAnsi="Tahoma" w:cs="Tahoma"/>
              </w:rPr>
              <w:lastRenderedPageBreak/>
              <w:t>Заказчиком от Подрядчика оригиналов счета и счета-фактуры.</w:t>
            </w:r>
          </w:p>
          <w:p w:rsidR="00280DD9" w:rsidRPr="00280DD9" w:rsidRDefault="00280DD9" w:rsidP="004B4BA1">
            <w:pPr>
              <w:autoSpaceDE w:val="0"/>
              <w:autoSpaceDN w:val="0"/>
              <w:adjustRightInd w:val="0"/>
              <w:spacing w:after="0" w:line="240" w:lineRule="auto"/>
              <w:jc w:val="both"/>
              <w:rPr>
                <w:rFonts w:ascii="Tahoma" w:eastAsia="TimesNewRomanPSMT" w:hAnsi="Tahoma" w:cs="Tahoma"/>
              </w:rPr>
            </w:pPr>
            <w:r w:rsidRPr="00280DD9">
              <w:rPr>
                <w:rFonts w:ascii="Tahoma" w:eastAsia="TimesNewRomanPSMT" w:hAnsi="Tahoma" w:cs="Tahoma"/>
              </w:rPr>
              <w:t>На основании подписанного сторонами Акта приемки законченного строительством объекта по форме КС-11,</w:t>
            </w:r>
          </w:p>
          <w:p w:rsidR="00280DD9" w:rsidRPr="00280DD9" w:rsidRDefault="00280DD9" w:rsidP="004B4BA1">
            <w:pPr>
              <w:autoSpaceDE w:val="0"/>
              <w:autoSpaceDN w:val="0"/>
              <w:adjustRightInd w:val="0"/>
              <w:spacing w:after="0" w:line="240" w:lineRule="auto"/>
              <w:jc w:val="both"/>
              <w:rPr>
                <w:rFonts w:ascii="Tahoma" w:eastAsia="TimesNewRomanPSMT" w:hAnsi="Tahoma" w:cs="Tahoma"/>
              </w:rPr>
            </w:pPr>
            <w:r w:rsidRPr="00280DD9">
              <w:rPr>
                <w:rFonts w:ascii="Tahoma" w:eastAsia="TimesNewRomanPSMT" w:hAnsi="Tahoma" w:cs="Tahoma"/>
              </w:rPr>
              <w:t>оплачиваются удержанные 20% стоимости всего выполненного объема работ по Договору путем перечисления денежных</w:t>
            </w:r>
            <w:r w:rsidR="00A07A7E">
              <w:rPr>
                <w:rFonts w:ascii="Tahoma" w:eastAsia="TimesNewRomanPSMT" w:hAnsi="Tahoma" w:cs="Tahoma"/>
              </w:rPr>
              <w:t xml:space="preserve"> </w:t>
            </w:r>
            <w:r w:rsidRPr="00280DD9">
              <w:rPr>
                <w:rFonts w:ascii="Tahoma" w:eastAsia="TimesNewRomanPSMT" w:hAnsi="Tahoma" w:cs="Tahoma"/>
              </w:rPr>
              <w:t>средств на расчетный счет Подрядчика в первый рабочий четверг после истечения 30 (тридцати) календарных дней от даты</w:t>
            </w:r>
            <w:r>
              <w:rPr>
                <w:rFonts w:ascii="Tahoma" w:eastAsia="TimesNewRomanPSMT" w:hAnsi="Tahoma" w:cs="Tahoma"/>
              </w:rPr>
              <w:t xml:space="preserve"> </w:t>
            </w:r>
            <w:r w:rsidRPr="00280DD9">
              <w:rPr>
                <w:rFonts w:ascii="Tahoma" w:eastAsia="TimesNewRomanPSMT" w:hAnsi="Tahoma" w:cs="Tahoma"/>
              </w:rPr>
              <w:t>подписания Сторонами Акта приемки законченного строительством объекта по форме КС-11.</w:t>
            </w:r>
          </w:p>
          <w:p w:rsidR="00914609" w:rsidRPr="00280DD9" w:rsidRDefault="00280DD9" w:rsidP="004B4BA1">
            <w:pPr>
              <w:autoSpaceDE w:val="0"/>
              <w:autoSpaceDN w:val="0"/>
              <w:adjustRightInd w:val="0"/>
              <w:spacing w:after="0" w:line="240" w:lineRule="auto"/>
              <w:jc w:val="both"/>
              <w:rPr>
                <w:rFonts w:ascii="Tahoma" w:eastAsia="TimesNewRomanPSMT" w:hAnsi="Tahoma" w:cs="Tahoma"/>
              </w:rPr>
            </w:pPr>
            <w:r w:rsidRPr="00280DD9">
              <w:rPr>
                <w:rFonts w:ascii="Tahoma" w:hAnsi="Tahoma" w:cs="Tahoma"/>
                <w:b/>
                <w:bCs/>
              </w:rPr>
              <w:t xml:space="preserve">Пусконаладочные работы </w:t>
            </w:r>
            <w:r w:rsidRPr="00280DD9">
              <w:rPr>
                <w:rFonts w:ascii="Tahoma" w:eastAsia="TimesNewRomanPSMT" w:hAnsi="Tahoma" w:cs="Tahoma"/>
              </w:rPr>
              <w:t>на этапы не делятся и оплачиваются в полном объеме (100%) путем перечисления денежных</w:t>
            </w:r>
            <w:r>
              <w:rPr>
                <w:rFonts w:ascii="Tahoma" w:eastAsia="TimesNewRomanPSMT" w:hAnsi="Tahoma" w:cs="Tahoma"/>
              </w:rPr>
              <w:t xml:space="preserve"> </w:t>
            </w:r>
            <w:r w:rsidRPr="00280DD9">
              <w:rPr>
                <w:rFonts w:ascii="Tahoma" w:eastAsia="TimesNewRomanPSMT" w:hAnsi="Tahoma" w:cs="Tahoma"/>
              </w:rPr>
              <w:t>средств на расчетный счет Подрядчика в первый рабочий четверг после истечения 40 (сорока) календарных дней от даты</w:t>
            </w:r>
            <w:r>
              <w:rPr>
                <w:rFonts w:ascii="Tahoma" w:eastAsia="TimesNewRomanPSMT" w:hAnsi="Tahoma" w:cs="Tahoma"/>
              </w:rPr>
              <w:t xml:space="preserve"> </w:t>
            </w:r>
            <w:r w:rsidRPr="00280DD9">
              <w:rPr>
                <w:rFonts w:ascii="Tahoma" w:eastAsia="TimesNewRomanPSMT" w:hAnsi="Tahoma" w:cs="Tahoma"/>
              </w:rPr>
              <w:t>получения Заказчиком от Подрядчика оригиналов счета и счета-фактуры</w:t>
            </w:r>
            <w:r>
              <w:rPr>
                <w:rFonts w:ascii="Tahoma" w:eastAsia="TimesNewRomanPSMT" w:hAnsi="Tahoma" w:cs="Tahoma"/>
              </w:rPr>
              <w:t>.</w:t>
            </w:r>
          </w:p>
        </w:tc>
      </w:tr>
      <w:tr w:rsidR="005A1F07" w:rsidRPr="00280DD9" w:rsidTr="00961166">
        <w:trPr>
          <w:trHeight w:val="179"/>
        </w:trPr>
        <w:tc>
          <w:tcPr>
            <w:tcW w:w="0" w:type="auto"/>
            <w:shd w:val="clear" w:color="auto" w:fill="auto"/>
          </w:tcPr>
          <w:p w:rsidR="005A1F07" w:rsidRPr="00280DD9" w:rsidRDefault="0067515C" w:rsidP="004B4BA1">
            <w:pPr>
              <w:pStyle w:val="ae"/>
              <w:numPr>
                <w:ilvl w:val="0"/>
                <w:numId w:val="10"/>
              </w:numPr>
              <w:jc w:val="left"/>
              <w:rPr>
                <w:rFonts w:ascii="Tahoma" w:hAnsi="Tahoma" w:cs="Tahoma"/>
                <w:sz w:val="22"/>
                <w:szCs w:val="22"/>
              </w:rPr>
            </w:pPr>
            <w:r w:rsidRPr="00280DD9">
              <w:rPr>
                <w:rFonts w:ascii="Tahoma" w:hAnsi="Tahoma" w:cs="Tahoma"/>
                <w:sz w:val="22"/>
                <w:szCs w:val="22"/>
              </w:rPr>
              <w:lastRenderedPageBreak/>
              <w:t>График / Срок поставки / выполнения работ / оказания услуг.</w:t>
            </w:r>
          </w:p>
        </w:tc>
        <w:tc>
          <w:tcPr>
            <w:tcW w:w="0" w:type="auto"/>
            <w:shd w:val="clear" w:color="auto" w:fill="auto"/>
            <w:vAlign w:val="center"/>
          </w:tcPr>
          <w:p w:rsidR="00280DD9" w:rsidRPr="00280DD9" w:rsidRDefault="00280DD9" w:rsidP="004B4BA1">
            <w:pPr>
              <w:autoSpaceDE w:val="0"/>
              <w:autoSpaceDN w:val="0"/>
              <w:adjustRightInd w:val="0"/>
              <w:spacing w:after="0" w:line="240" w:lineRule="auto"/>
              <w:jc w:val="both"/>
              <w:rPr>
                <w:rFonts w:ascii="Tahoma" w:eastAsia="TimesNewRomanPSMT" w:hAnsi="Tahoma" w:cs="Tahoma"/>
              </w:rPr>
            </w:pPr>
            <w:r w:rsidRPr="00280DD9">
              <w:rPr>
                <w:rFonts w:ascii="Tahoma" w:eastAsia="TimesNewRomanPSMT" w:hAnsi="Tahoma" w:cs="Tahoma"/>
              </w:rPr>
              <w:t>с даты заключения договора</w:t>
            </w:r>
            <w:r>
              <w:rPr>
                <w:rFonts w:ascii="Tahoma" w:eastAsia="TimesNewRomanPSMT" w:hAnsi="Tahoma" w:cs="Tahoma"/>
              </w:rPr>
              <w:t xml:space="preserve"> (</w:t>
            </w:r>
            <w:r w:rsidRPr="00280DD9">
              <w:rPr>
                <w:rFonts w:ascii="Tahoma" w:eastAsia="TimesNewRomanPSMT" w:hAnsi="Tahoma" w:cs="Tahoma"/>
              </w:rPr>
              <w:t>но не ранее</w:t>
            </w:r>
            <w:r>
              <w:rPr>
                <w:rFonts w:ascii="Tahoma" w:eastAsia="TimesNewRomanPSMT" w:hAnsi="Tahoma" w:cs="Tahoma"/>
              </w:rPr>
              <w:t xml:space="preserve"> 17.11.2025)</w:t>
            </w:r>
            <w:r w:rsidRPr="00280DD9">
              <w:rPr>
                <w:rFonts w:ascii="Tahoma" w:eastAsia="TimesNewRomanPSMT" w:hAnsi="Tahoma" w:cs="Tahoma"/>
              </w:rPr>
              <w:t xml:space="preserve"> до 28.02.2026, а именно:</w:t>
            </w:r>
          </w:p>
          <w:p w:rsidR="00280DD9" w:rsidRPr="00280DD9" w:rsidRDefault="00280DD9" w:rsidP="004B4BA1">
            <w:pPr>
              <w:autoSpaceDE w:val="0"/>
              <w:autoSpaceDN w:val="0"/>
              <w:adjustRightInd w:val="0"/>
              <w:spacing w:after="0" w:line="240" w:lineRule="auto"/>
              <w:jc w:val="both"/>
              <w:rPr>
                <w:rFonts w:ascii="Tahoma" w:eastAsia="TimesNewRomanPSMT" w:hAnsi="Tahoma" w:cs="Tahoma"/>
              </w:rPr>
            </w:pPr>
            <w:r w:rsidRPr="00280DD9">
              <w:rPr>
                <w:rFonts w:ascii="Tahoma" w:eastAsia="TimesNewRomanPSMT" w:hAnsi="Tahoma" w:cs="Tahoma"/>
              </w:rPr>
              <w:t>- СМР (включая материалы Подрядчика) – до 31.01.2026;</w:t>
            </w:r>
          </w:p>
          <w:p w:rsidR="00D02BBB" w:rsidRPr="00280DD9" w:rsidRDefault="00280DD9" w:rsidP="004B4BA1">
            <w:pPr>
              <w:spacing w:after="0" w:line="240" w:lineRule="auto"/>
              <w:jc w:val="both"/>
              <w:rPr>
                <w:rFonts w:ascii="Tahoma" w:hAnsi="Tahoma" w:cs="Tahoma"/>
              </w:rPr>
            </w:pPr>
            <w:r w:rsidRPr="00280DD9">
              <w:rPr>
                <w:rFonts w:ascii="Tahoma" w:eastAsia="TimesNewRomanPSMT" w:hAnsi="Tahoma" w:cs="Tahoma"/>
              </w:rPr>
              <w:t>- ПНР – до 28.02.2026.</w:t>
            </w:r>
          </w:p>
        </w:tc>
      </w:tr>
      <w:tr w:rsidR="005B4735" w:rsidRPr="00280DD9" w:rsidTr="00961166">
        <w:trPr>
          <w:trHeight w:val="179"/>
        </w:trPr>
        <w:tc>
          <w:tcPr>
            <w:tcW w:w="0" w:type="auto"/>
            <w:shd w:val="clear" w:color="auto" w:fill="auto"/>
          </w:tcPr>
          <w:p w:rsidR="005B4735" w:rsidRPr="00280DD9" w:rsidRDefault="00DC55F6" w:rsidP="004B4BA1">
            <w:pPr>
              <w:pStyle w:val="ae"/>
              <w:numPr>
                <w:ilvl w:val="0"/>
                <w:numId w:val="10"/>
              </w:numPr>
              <w:jc w:val="left"/>
              <w:rPr>
                <w:rFonts w:ascii="Tahoma" w:hAnsi="Tahoma" w:cs="Tahoma"/>
                <w:sz w:val="22"/>
                <w:szCs w:val="22"/>
              </w:rPr>
            </w:pPr>
            <w:r w:rsidRPr="00280DD9">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Pr="00280DD9" w:rsidRDefault="0021650F" w:rsidP="004B4BA1">
            <w:pPr>
              <w:spacing w:after="0" w:line="240" w:lineRule="auto"/>
              <w:ind w:right="145"/>
              <w:jc w:val="both"/>
              <w:rPr>
                <w:rFonts w:ascii="Tahoma" w:hAnsi="Tahoma" w:cs="Tahoma"/>
                <w:spacing w:val="-5"/>
              </w:rPr>
            </w:pPr>
            <w:r w:rsidRPr="00280DD9">
              <w:rPr>
                <w:rFonts w:ascii="Tahoma" w:hAnsi="Tahoma" w:cs="Tahoma"/>
                <w:spacing w:val="-5"/>
              </w:rPr>
              <w:t xml:space="preserve">- Соответствие </w:t>
            </w:r>
            <w:r w:rsidRPr="00280DD9">
              <w:rPr>
                <w:rFonts w:ascii="Tahoma" w:hAnsi="Tahoma" w:cs="Tahoma"/>
                <w:b/>
                <w:spacing w:val="-5"/>
              </w:rPr>
              <w:t>техническому заданию</w:t>
            </w:r>
            <w:r w:rsidRPr="00280DD9">
              <w:rPr>
                <w:rFonts w:ascii="Tahoma" w:hAnsi="Tahoma" w:cs="Tahoma"/>
                <w:spacing w:val="-5"/>
              </w:rPr>
              <w:t xml:space="preserve"> (Приложение № 1 </w:t>
            </w:r>
            <w:r w:rsidRPr="00280DD9">
              <w:rPr>
                <w:rFonts w:ascii="Tahoma" w:hAnsi="Tahoma" w:cs="Tahoma"/>
                <w:spacing w:val="-5"/>
              </w:rPr>
              <w:br/>
              <w:t xml:space="preserve">к настоящему Приглашению) и </w:t>
            </w:r>
            <w:r w:rsidRPr="00280DD9">
              <w:rPr>
                <w:rFonts w:ascii="Tahoma" w:hAnsi="Tahoma" w:cs="Tahoma"/>
                <w:b/>
                <w:spacing w:val="-5"/>
              </w:rPr>
              <w:t>квалификационным требованиям</w:t>
            </w:r>
            <w:r w:rsidR="000928EB">
              <w:rPr>
                <w:rFonts w:ascii="Tahoma" w:hAnsi="Tahoma" w:cs="Tahoma"/>
                <w:spacing w:val="-5"/>
              </w:rPr>
              <w:t xml:space="preserve"> (Приложение № 5 к Техническому заданию</w:t>
            </w:r>
            <w:r w:rsidRPr="00280DD9">
              <w:rPr>
                <w:rFonts w:ascii="Tahoma" w:hAnsi="Tahoma" w:cs="Tahoma"/>
                <w:spacing w:val="-5"/>
              </w:rPr>
              <w:t>)</w:t>
            </w:r>
            <w:r w:rsidR="00661529" w:rsidRPr="00280DD9">
              <w:rPr>
                <w:rFonts w:ascii="Tahoma" w:hAnsi="Tahoma" w:cs="Tahoma"/>
                <w:spacing w:val="-5"/>
              </w:rPr>
              <w:t>;</w:t>
            </w:r>
          </w:p>
          <w:p w:rsidR="0021650F" w:rsidRPr="00280DD9" w:rsidRDefault="0021650F" w:rsidP="004B4BA1">
            <w:pPr>
              <w:spacing w:after="0" w:line="240" w:lineRule="auto"/>
              <w:ind w:right="145"/>
              <w:jc w:val="both"/>
              <w:rPr>
                <w:rFonts w:ascii="Tahoma" w:hAnsi="Tahoma" w:cs="Tahoma"/>
                <w:spacing w:val="-5"/>
              </w:rPr>
            </w:pPr>
            <w:r w:rsidRPr="00280DD9">
              <w:rPr>
                <w:rFonts w:ascii="Tahoma" w:hAnsi="Tahoma" w:cs="Tahoma"/>
                <w:spacing w:val="-5"/>
              </w:rPr>
              <w:t xml:space="preserve">- Согласие с условиями (в </w:t>
            </w:r>
            <w:proofErr w:type="spellStart"/>
            <w:r w:rsidRPr="00280DD9">
              <w:rPr>
                <w:rFonts w:ascii="Tahoma" w:hAnsi="Tahoma" w:cs="Tahoma"/>
                <w:spacing w:val="-5"/>
              </w:rPr>
              <w:t>т.ч</w:t>
            </w:r>
            <w:proofErr w:type="spellEnd"/>
            <w:r w:rsidRPr="00280DD9">
              <w:rPr>
                <w:rFonts w:ascii="Tahoma" w:hAnsi="Tahoma" w:cs="Tahoma"/>
                <w:spacing w:val="-5"/>
              </w:rPr>
              <w:t xml:space="preserve">. с включением их </w:t>
            </w:r>
            <w:r w:rsidRPr="00280DD9">
              <w:rPr>
                <w:rFonts w:ascii="Tahoma" w:hAnsi="Tahoma" w:cs="Tahoma"/>
                <w:spacing w:val="-5"/>
              </w:rPr>
              <w:br/>
              <w:t xml:space="preserve">в договор) в области </w:t>
            </w:r>
            <w:r w:rsidRPr="00280DD9">
              <w:rPr>
                <w:rFonts w:ascii="Tahoma" w:hAnsi="Tahoma" w:cs="Tahoma"/>
                <w:b/>
                <w:spacing w:val="-5"/>
              </w:rPr>
              <w:t>ПБ и ОТ, ООС</w:t>
            </w:r>
            <w:r w:rsidR="000928EB">
              <w:rPr>
                <w:rFonts w:ascii="Tahoma" w:hAnsi="Tahoma" w:cs="Tahoma"/>
                <w:spacing w:val="-5"/>
              </w:rPr>
              <w:t xml:space="preserve">, указанные </w:t>
            </w:r>
            <w:r w:rsidR="000928EB">
              <w:rPr>
                <w:rFonts w:ascii="Tahoma" w:hAnsi="Tahoma" w:cs="Tahoma"/>
                <w:spacing w:val="-5"/>
              </w:rPr>
              <w:br/>
              <w:t>в Приложении № 4</w:t>
            </w:r>
            <w:r w:rsidRPr="00280DD9">
              <w:rPr>
                <w:rFonts w:ascii="Tahoma" w:hAnsi="Tahoma" w:cs="Tahoma"/>
                <w:spacing w:val="-5"/>
              </w:rPr>
              <w:t xml:space="preserve"> к настоящему Приглашению;</w:t>
            </w:r>
          </w:p>
          <w:p w:rsidR="00B24B68" w:rsidRPr="00280DD9" w:rsidRDefault="0021650F" w:rsidP="004B4BA1">
            <w:pPr>
              <w:tabs>
                <w:tab w:val="left" w:pos="0"/>
              </w:tabs>
              <w:spacing w:after="0" w:line="240" w:lineRule="auto"/>
              <w:jc w:val="both"/>
              <w:rPr>
                <w:rFonts w:ascii="Tahoma" w:hAnsi="Tahoma" w:cs="Tahoma"/>
                <w:spacing w:val="-5"/>
              </w:rPr>
            </w:pPr>
            <w:r w:rsidRPr="00280DD9">
              <w:rPr>
                <w:rFonts w:ascii="Tahoma" w:hAnsi="Tahoma" w:cs="Tahoma"/>
                <w:spacing w:val="-5"/>
              </w:rPr>
              <w:t>- Согласие работать по форме договора в редакции АО «Кольская ГМК» (Приложени</w:t>
            </w:r>
            <w:r w:rsidR="000928EB">
              <w:rPr>
                <w:rFonts w:ascii="Tahoma" w:hAnsi="Tahoma" w:cs="Tahoma"/>
                <w:spacing w:val="-5"/>
              </w:rPr>
              <w:t>е № 5</w:t>
            </w:r>
            <w:r w:rsidR="0091153A" w:rsidRPr="00280DD9">
              <w:rPr>
                <w:rFonts w:ascii="Tahoma" w:hAnsi="Tahoma" w:cs="Tahoma"/>
                <w:spacing w:val="-5"/>
              </w:rPr>
              <w:t xml:space="preserve"> к настоящему Приглашению);</w:t>
            </w:r>
          </w:p>
          <w:p w:rsidR="0091153A" w:rsidRPr="00280DD9" w:rsidRDefault="0091153A" w:rsidP="004B4BA1">
            <w:pPr>
              <w:tabs>
                <w:tab w:val="left" w:pos="0"/>
              </w:tabs>
              <w:spacing w:after="0" w:line="240" w:lineRule="auto"/>
              <w:jc w:val="both"/>
              <w:rPr>
                <w:rFonts w:ascii="Tahoma" w:hAnsi="Tahoma" w:cs="Tahoma"/>
                <w:spacing w:val="-5"/>
              </w:rPr>
            </w:pPr>
          </w:p>
          <w:p w:rsidR="0091153A" w:rsidRPr="00280DD9" w:rsidRDefault="0091153A" w:rsidP="004B4BA1">
            <w:pPr>
              <w:tabs>
                <w:tab w:val="left" w:pos="0"/>
              </w:tabs>
              <w:spacing w:after="0" w:line="240" w:lineRule="auto"/>
              <w:jc w:val="both"/>
              <w:rPr>
                <w:rFonts w:ascii="Tahoma" w:hAnsi="Tahoma" w:cs="Tahoma"/>
                <w:b/>
                <w:spacing w:val="-5"/>
              </w:rPr>
            </w:pPr>
            <w:r w:rsidRPr="00280DD9">
              <w:rPr>
                <w:rFonts w:ascii="Tahoma" w:hAnsi="Tahoma" w:cs="Tahoma"/>
                <w:i/>
                <w:spacing w:val="-5"/>
              </w:rPr>
              <w:t>*</w:t>
            </w:r>
            <w:r w:rsidRPr="00280DD9">
              <w:rPr>
                <w:rFonts w:ascii="Tahoma" w:hAnsi="Tahoma" w:cs="Tahoma"/>
                <w:i/>
              </w:rPr>
              <w:t>МТР Подрядчика являются рекомендованными, допускаются аналоги МТР со схожими техническими характеристиками. Применение исполнителем работ/услуг аналогичной продукции, подлежит обязательному согласованию Заказчиком и Заявителем потребности</w:t>
            </w:r>
          </w:p>
        </w:tc>
      </w:tr>
      <w:tr w:rsidR="005B4735" w:rsidRPr="00280DD9" w:rsidTr="00961166">
        <w:trPr>
          <w:trHeight w:val="179"/>
        </w:trPr>
        <w:tc>
          <w:tcPr>
            <w:tcW w:w="0" w:type="auto"/>
            <w:shd w:val="clear" w:color="auto" w:fill="auto"/>
          </w:tcPr>
          <w:p w:rsidR="005B4735" w:rsidRPr="00280DD9" w:rsidRDefault="005B4735" w:rsidP="004B4BA1">
            <w:pPr>
              <w:pStyle w:val="ae"/>
              <w:numPr>
                <w:ilvl w:val="0"/>
                <w:numId w:val="10"/>
              </w:numPr>
              <w:jc w:val="left"/>
              <w:rPr>
                <w:rFonts w:ascii="Tahoma" w:hAnsi="Tahoma" w:cs="Tahoma"/>
                <w:sz w:val="22"/>
                <w:szCs w:val="22"/>
              </w:rPr>
            </w:pPr>
            <w:r w:rsidRPr="00280DD9">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5B4735" w:rsidRPr="00A07A7E" w:rsidRDefault="00C6448C" w:rsidP="004B4BA1">
            <w:pPr>
              <w:spacing w:after="0" w:line="240" w:lineRule="auto"/>
              <w:jc w:val="both"/>
              <w:rPr>
                <w:rFonts w:ascii="Tahoma" w:hAnsi="Tahoma" w:cs="Tahoma"/>
              </w:rPr>
            </w:pPr>
            <w:r w:rsidRPr="00280DD9">
              <w:rPr>
                <w:rFonts w:ascii="Tahoma" w:hAnsi="Tahoma" w:cs="Tahoma"/>
                <w:spacing w:val="-5"/>
              </w:rPr>
              <w:t>-</w:t>
            </w:r>
            <w:r w:rsidR="005B4735" w:rsidRPr="00280DD9">
              <w:rPr>
                <w:rFonts w:ascii="Tahoma" w:hAnsi="Tahoma" w:cs="Tahoma"/>
                <w:spacing w:val="-5"/>
              </w:rPr>
              <w:t xml:space="preserve"> </w:t>
            </w:r>
            <w:r w:rsidR="00D50F54">
              <w:rPr>
                <w:rFonts w:ascii="Tahoma" w:hAnsi="Tahoma" w:cs="Tahoma"/>
              </w:rPr>
              <w:t>С</w:t>
            </w:r>
            <w:r w:rsidR="00A07A7E" w:rsidRPr="00FD614C">
              <w:rPr>
                <w:rFonts w:ascii="Tahoma" w:hAnsi="Tahoma" w:cs="Tahoma"/>
              </w:rPr>
              <w:t>огласие с общими условиями договоров, размещенными на официальном сайте ПАО «ГМК</w:t>
            </w:r>
            <w:r w:rsidR="00A07A7E">
              <w:rPr>
                <w:rFonts w:ascii="Tahoma" w:hAnsi="Tahoma" w:cs="Tahoma"/>
              </w:rPr>
              <w:t xml:space="preserve"> «Норильский никель» по адресу: </w:t>
            </w:r>
            <w:hyperlink r:id="rId9" w:anchor="obshchie-usloviya-dogovorov" w:history="1">
              <w:r w:rsidR="00A07A7E" w:rsidRPr="00FD614C">
                <w:rPr>
                  <w:rStyle w:val="a5"/>
                  <w:rFonts w:ascii="Tahoma" w:hAnsi="Tahoma" w:cs="Tahoma"/>
                </w:rPr>
                <w:t>https://www.nornickel.ru/suppliers/contractual-documentation/#obshchie-usloviya-dogovorov</w:t>
              </w:r>
            </w:hyperlink>
            <w:r w:rsidR="00A07A7E" w:rsidRPr="00FD614C">
              <w:rPr>
                <w:rFonts w:ascii="Tahoma" w:hAnsi="Tahoma" w:cs="Tahoma"/>
              </w:rPr>
              <w:t>  в редакции на дату заключения договора</w:t>
            </w:r>
            <w:r w:rsidR="00A07A7E">
              <w:rPr>
                <w:rFonts w:ascii="Tahoma" w:hAnsi="Tahoma" w:cs="Tahoma"/>
              </w:rPr>
              <w:t>;</w:t>
            </w:r>
          </w:p>
          <w:p w:rsidR="005B4735" w:rsidRPr="00280DD9" w:rsidRDefault="00C6448C" w:rsidP="004B4BA1">
            <w:pPr>
              <w:pStyle w:val="ae"/>
              <w:ind w:left="0"/>
              <w:rPr>
                <w:rFonts w:ascii="Tahoma" w:hAnsi="Tahoma" w:cs="Tahoma"/>
                <w:sz w:val="22"/>
                <w:szCs w:val="22"/>
              </w:rPr>
            </w:pPr>
            <w:r w:rsidRPr="00280DD9">
              <w:rPr>
                <w:rFonts w:ascii="Tahoma" w:hAnsi="Tahoma" w:cs="Tahoma"/>
                <w:sz w:val="22"/>
                <w:szCs w:val="22"/>
              </w:rPr>
              <w:t>-</w:t>
            </w:r>
            <w:r w:rsidR="005B4735" w:rsidRPr="00280DD9">
              <w:rPr>
                <w:rFonts w:ascii="Tahoma" w:hAnsi="Tahoma" w:cs="Tahoma"/>
                <w:sz w:val="22"/>
                <w:szCs w:val="22"/>
              </w:rPr>
              <w:t xml:space="preserve"> Обязательное ознакомл</w:t>
            </w:r>
            <w:r w:rsidR="00D93395" w:rsidRPr="00280DD9">
              <w:rPr>
                <w:rFonts w:ascii="Tahoma" w:hAnsi="Tahoma" w:cs="Tahoma"/>
                <w:sz w:val="22"/>
                <w:szCs w:val="22"/>
              </w:rPr>
              <w:t xml:space="preserve">ение и изучение, размещенных на </w:t>
            </w:r>
            <w:r w:rsidR="005B4735" w:rsidRPr="00280DD9">
              <w:rPr>
                <w:rFonts w:ascii="Tahoma" w:hAnsi="Tahoma" w:cs="Tahoma"/>
                <w:sz w:val="22"/>
                <w:szCs w:val="22"/>
              </w:rPr>
              <w:t xml:space="preserve">сайте </w:t>
            </w:r>
            <w:hyperlink r:id="rId10" w:history="1">
              <w:r w:rsidR="005B4735" w:rsidRPr="00280DD9">
                <w:rPr>
                  <w:rStyle w:val="a5"/>
                  <w:rFonts w:ascii="Tahoma" w:hAnsi="Tahoma" w:cs="Tahoma"/>
                  <w:sz w:val="22"/>
                  <w:szCs w:val="22"/>
                </w:rPr>
                <w:t>https://www.kolagmk.ru/suppliers/how-to-become-a-supplier/</w:t>
              </w:r>
            </w:hyperlink>
            <w:r w:rsidR="005B4735" w:rsidRPr="00280DD9">
              <w:rPr>
                <w:rFonts w:ascii="Tahoma" w:hAnsi="Tahoma" w:cs="Tahoma"/>
                <w:sz w:val="22"/>
                <w:szCs w:val="22"/>
              </w:rPr>
              <w:t xml:space="preserve"> документац</w:t>
            </w:r>
            <w:r w:rsidR="00D93395" w:rsidRPr="00280DD9">
              <w:rPr>
                <w:rFonts w:ascii="Tahoma" w:hAnsi="Tahoma" w:cs="Tahoma"/>
                <w:sz w:val="22"/>
                <w:szCs w:val="22"/>
              </w:rPr>
              <w:t xml:space="preserve">ии «Рекомендации по определению </w:t>
            </w:r>
            <w:r w:rsidR="005B4735" w:rsidRPr="00280DD9">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80DD9" w:rsidRDefault="00C6448C" w:rsidP="004B4BA1">
            <w:pPr>
              <w:tabs>
                <w:tab w:val="left" w:pos="-2268"/>
                <w:tab w:val="left" w:pos="284"/>
              </w:tabs>
              <w:spacing w:after="0" w:line="240" w:lineRule="auto"/>
              <w:contextualSpacing/>
              <w:jc w:val="both"/>
              <w:rPr>
                <w:rFonts w:ascii="Tahoma" w:hAnsi="Tahoma" w:cs="Tahoma"/>
              </w:rPr>
            </w:pPr>
            <w:r w:rsidRPr="00280DD9">
              <w:rPr>
                <w:rFonts w:ascii="Tahoma" w:hAnsi="Tahoma" w:cs="Tahoma"/>
              </w:rPr>
              <w:t>-</w:t>
            </w:r>
            <w:r w:rsidR="005B4735" w:rsidRPr="00280DD9">
              <w:rPr>
                <w:rFonts w:ascii="Tahoma" w:hAnsi="Tahoma" w:cs="Tahoma"/>
              </w:rPr>
              <w:t xml:space="preserve"> Обязательное ознакомление и изучение документации </w:t>
            </w:r>
            <w:r w:rsidR="00215F55" w:rsidRPr="00280DD9">
              <w:rPr>
                <w:rFonts w:ascii="Tahoma" w:hAnsi="Tahoma" w:cs="Tahoma"/>
              </w:rPr>
              <w:br/>
            </w:r>
            <w:r w:rsidR="005B4735" w:rsidRPr="00280DD9">
              <w:rPr>
                <w:rFonts w:ascii="Tahoma" w:hAnsi="Tahoma" w:cs="Tahoma"/>
              </w:rPr>
              <w:t>для контрагентов, а также с условиями участия</w:t>
            </w:r>
            <w:r w:rsidR="00D93395" w:rsidRPr="00280DD9">
              <w:rPr>
                <w:rFonts w:ascii="Tahoma" w:hAnsi="Tahoma" w:cs="Tahoma"/>
              </w:rPr>
              <w:t xml:space="preserve"> </w:t>
            </w:r>
            <w:r w:rsidR="00215F55" w:rsidRPr="00280DD9">
              <w:rPr>
                <w:rFonts w:ascii="Tahoma" w:hAnsi="Tahoma" w:cs="Tahoma"/>
              </w:rPr>
              <w:t xml:space="preserve">в торгах, размещенных на сайте </w:t>
            </w:r>
            <w:hyperlink r:id="rId11" w:history="1">
              <w:r w:rsidR="005B4735" w:rsidRPr="00280DD9">
                <w:rPr>
                  <w:rStyle w:val="a5"/>
                  <w:rFonts w:ascii="Tahoma" w:hAnsi="Tahoma" w:cs="Tahoma"/>
                </w:rPr>
                <w:t>https://www.kolagmk.ru/suppliers/how-to-become-a-supplier/</w:t>
              </w:r>
            </w:hyperlink>
          </w:p>
        </w:tc>
      </w:tr>
      <w:tr w:rsidR="00B24B68" w:rsidRPr="00280DD9" w:rsidTr="00961166">
        <w:trPr>
          <w:trHeight w:val="179"/>
        </w:trPr>
        <w:tc>
          <w:tcPr>
            <w:tcW w:w="0" w:type="auto"/>
            <w:shd w:val="clear" w:color="auto" w:fill="auto"/>
          </w:tcPr>
          <w:p w:rsidR="00B24B68" w:rsidRPr="00280DD9" w:rsidRDefault="00B24B68" w:rsidP="004B4BA1">
            <w:pPr>
              <w:pStyle w:val="ae"/>
              <w:numPr>
                <w:ilvl w:val="0"/>
                <w:numId w:val="10"/>
              </w:numPr>
              <w:jc w:val="left"/>
              <w:rPr>
                <w:rFonts w:ascii="Tahoma" w:hAnsi="Tahoma" w:cs="Tahoma"/>
                <w:sz w:val="22"/>
                <w:szCs w:val="22"/>
              </w:rPr>
            </w:pPr>
            <w:r w:rsidRPr="00280DD9">
              <w:rPr>
                <w:rFonts w:ascii="Tahoma" w:hAnsi="Tahoma" w:cs="Tahoma"/>
                <w:sz w:val="22"/>
                <w:szCs w:val="22"/>
              </w:rPr>
              <w:t xml:space="preserve">Требования к сертификации Продукции, лицензиям, </w:t>
            </w:r>
            <w:r w:rsidRPr="00280DD9">
              <w:rPr>
                <w:rFonts w:ascii="Tahoma" w:hAnsi="Tahoma" w:cs="Tahoma"/>
                <w:sz w:val="22"/>
                <w:szCs w:val="22"/>
              </w:rPr>
              <w:lastRenderedPageBreak/>
              <w:t>допускам к определенному виду работ (если необходимы).</w:t>
            </w:r>
          </w:p>
        </w:tc>
        <w:tc>
          <w:tcPr>
            <w:tcW w:w="0" w:type="auto"/>
            <w:shd w:val="clear" w:color="auto" w:fill="auto"/>
            <w:vAlign w:val="center"/>
          </w:tcPr>
          <w:p w:rsidR="00B24B68" w:rsidRPr="00280DD9" w:rsidRDefault="00AF6B94" w:rsidP="004B4BA1">
            <w:pPr>
              <w:spacing w:after="0" w:line="240" w:lineRule="auto"/>
              <w:jc w:val="both"/>
              <w:rPr>
                <w:rFonts w:ascii="Tahoma" w:hAnsi="Tahoma" w:cs="Tahoma"/>
                <w:spacing w:val="-5"/>
              </w:rPr>
            </w:pPr>
            <w:r w:rsidRPr="00280DD9">
              <w:rPr>
                <w:rFonts w:ascii="Tahoma" w:hAnsi="Tahoma" w:cs="Tahoma"/>
                <w:bCs/>
              </w:rPr>
              <w:lastRenderedPageBreak/>
              <w:t xml:space="preserve">В </w:t>
            </w:r>
            <w:r w:rsidR="000928EB">
              <w:rPr>
                <w:rFonts w:ascii="Tahoma" w:hAnsi="Tahoma" w:cs="Tahoma"/>
                <w:spacing w:val="-5"/>
              </w:rPr>
              <w:t>соответствии с</w:t>
            </w:r>
            <w:r w:rsidR="000928EB" w:rsidRPr="00280DD9">
              <w:rPr>
                <w:rFonts w:ascii="Tahoma" w:hAnsi="Tahoma" w:cs="Tahoma"/>
                <w:spacing w:val="-5"/>
              </w:rPr>
              <w:t xml:space="preserve"> </w:t>
            </w:r>
            <w:r w:rsidR="000928EB">
              <w:rPr>
                <w:rFonts w:ascii="Tahoma" w:hAnsi="Tahoma" w:cs="Tahoma"/>
                <w:b/>
                <w:spacing w:val="-5"/>
              </w:rPr>
              <w:t>техническим заданием</w:t>
            </w:r>
            <w:r w:rsidR="000928EB" w:rsidRPr="00280DD9">
              <w:rPr>
                <w:rFonts w:ascii="Tahoma" w:hAnsi="Tahoma" w:cs="Tahoma"/>
                <w:spacing w:val="-5"/>
              </w:rPr>
              <w:t xml:space="preserve"> (Приложение № 1 </w:t>
            </w:r>
            <w:r w:rsidR="000928EB" w:rsidRPr="00280DD9">
              <w:rPr>
                <w:rFonts w:ascii="Tahoma" w:hAnsi="Tahoma" w:cs="Tahoma"/>
                <w:spacing w:val="-5"/>
              </w:rPr>
              <w:br/>
              <w:t xml:space="preserve">к настоящему Приглашению) и </w:t>
            </w:r>
            <w:r w:rsidR="000928EB" w:rsidRPr="00280DD9">
              <w:rPr>
                <w:rFonts w:ascii="Tahoma" w:hAnsi="Tahoma" w:cs="Tahoma"/>
                <w:b/>
                <w:spacing w:val="-5"/>
              </w:rPr>
              <w:t>квалификационным требованиям</w:t>
            </w:r>
            <w:r w:rsidR="000928EB">
              <w:rPr>
                <w:rFonts w:ascii="Tahoma" w:hAnsi="Tahoma" w:cs="Tahoma"/>
                <w:spacing w:val="-5"/>
              </w:rPr>
              <w:t xml:space="preserve"> (Приложение № 5 к Техническому заданию</w:t>
            </w:r>
            <w:r w:rsidR="000928EB" w:rsidRPr="00280DD9">
              <w:rPr>
                <w:rFonts w:ascii="Tahoma" w:hAnsi="Tahoma" w:cs="Tahoma"/>
                <w:spacing w:val="-5"/>
              </w:rPr>
              <w:t>)</w:t>
            </w:r>
          </w:p>
        </w:tc>
      </w:tr>
      <w:tr w:rsidR="00B24B68" w:rsidRPr="00280DD9" w:rsidTr="00D26F69">
        <w:trPr>
          <w:trHeight w:val="529"/>
        </w:trPr>
        <w:tc>
          <w:tcPr>
            <w:tcW w:w="0" w:type="auto"/>
            <w:shd w:val="clear" w:color="auto" w:fill="auto"/>
          </w:tcPr>
          <w:p w:rsidR="00B24B68" w:rsidRPr="00280DD9" w:rsidRDefault="00B24B68" w:rsidP="004B4BA1">
            <w:pPr>
              <w:pStyle w:val="ae"/>
              <w:numPr>
                <w:ilvl w:val="0"/>
                <w:numId w:val="10"/>
              </w:numPr>
              <w:jc w:val="left"/>
              <w:rPr>
                <w:rFonts w:ascii="Tahoma" w:hAnsi="Tahoma" w:cs="Tahoma"/>
                <w:sz w:val="22"/>
                <w:szCs w:val="22"/>
              </w:rPr>
            </w:pPr>
            <w:r w:rsidRPr="00280DD9">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280DD9" w:rsidRDefault="00B24B68" w:rsidP="004B4BA1">
            <w:pPr>
              <w:spacing w:after="0" w:line="240" w:lineRule="auto"/>
              <w:jc w:val="both"/>
              <w:rPr>
                <w:rFonts w:ascii="Tahoma" w:hAnsi="Tahoma" w:cs="Tahoma"/>
                <w:spacing w:val="-5"/>
              </w:rPr>
            </w:pPr>
            <w:r w:rsidRPr="00280DD9">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280DD9" w:rsidRDefault="00B24B68" w:rsidP="004B4BA1">
            <w:pPr>
              <w:spacing w:after="0" w:line="240" w:lineRule="auto"/>
              <w:jc w:val="both"/>
              <w:rPr>
                <w:rFonts w:ascii="Tahoma" w:hAnsi="Tahoma" w:cs="Tahoma"/>
                <w:b/>
                <w:spacing w:val="-5"/>
              </w:rPr>
            </w:pPr>
            <w:r w:rsidRPr="00280DD9">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280DD9" w:rsidTr="00961166">
        <w:tc>
          <w:tcPr>
            <w:tcW w:w="0" w:type="auto"/>
            <w:shd w:val="clear" w:color="auto" w:fill="auto"/>
          </w:tcPr>
          <w:p w:rsidR="00DC55F6" w:rsidRPr="00280DD9" w:rsidRDefault="00DC55F6" w:rsidP="004B4BA1">
            <w:pPr>
              <w:pStyle w:val="ae"/>
              <w:numPr>
                <w:ilvl w:val="0"/>
                <w:numId w:val="10"/>
              </w:numPr>
              <w:jc w:val="left"/>
              <w:rPr>
                <w:rFonts w:ascii="Tahoma" w:hAnsi="Tahoma" w:cs="Tahoma"/>
                <w:sz w:val="22"/>
                <w:szCs w:val="22"/>
              </w:rPr>
            </w:pPr>
            <w:r w:rsidRPr="00280DD9">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280DD9" w:rsidRDefault="00DC55F6" w:rsidP="004B4BA1">
            <w:pPr>
              <w:spacing w:after="0" w:line="240" w:lineRule="auto"/>
              <w:jc w:val="both"/>
              <w:rPr>
                <w:rFonts w:ascii="Tahoma" w:hAnsi="Tahoma" w:cs="Tahoma"/>
              </w:rPr>
            </w:pPr>
            <w:r w:rsidRPr="00280DD9">
              <w:rPr>
                <w:rFonts w:ascii="Tahoma" w:hAnsi="Tahoma" w:cs="Tahoma"/>
              </w:rPr>
              <w:t>Применимым правом является материальное и процессуальное право Российской Федерации.</w:t>
            </w:r>
          </w:p>
          <w:p w:rsidR="00DC55F6" w:rsidRPr="00280DD9" w:rsidRDefault="00DC55F6" w:rsidP="004B4BA1">
            <w:pPr>
              <w:spacing w:after="0" w:line="240" w:lineRule="auto"/>
              <w:jc w:val="both"/>
              <w:rPr>
                <w:rFonts w:ascii="Tahoma" w:hAnsi="Tahoma" w:cs="Tahoma"/>
              </w:rPr>
            </w:pPr>
            <w:r w:rsidRPr="00280DD9">
              <w:rPr>
                <w:rFonts w:ascii="Tahoma" w:hAnsi="Tahoma" w:cs="Tahoma"/>
              </w:rPr>
              <w:t>Споры будут разрешаться в Арбитражном суде Мурманской области.</w:t>
            </w:r>
          </w:p>
          <w:p w:rsidR="00DC55F6" w:rsidRPr="00280DD9" w:rsidRDefault="00DC55F6" w:rsidP="004B4BA1">
            <w:pPr>
              <w:spacing w:line="240" w:lineRule="auto"/>
              <w:jc w:val="both"/>
              <w:rPr>
                <w:rFonts w:ascii="Tahoma" w:hAnsi="Tahoma" w:cs="Tahoma"/>
              </w:rPr>
            </w:pPr>
            <w:r w:rsidRPr="00280DD9">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280DD9">
                <w:rPr>
                  <w:rStyle w:val="a5"/>
                  <w:rFonts w:ascii="Tahoma" w:hAnsi="Tahoma" w:cs="Tahoma"/>
                  <w:lang w:eastAsia="ru-RU"/>
                </w:rPr>
                <w:t>https://www.nornickel.ru/suppliers/contractual-documentation/#obshchie-usloviya-dogovorov</w:t>
              </w:r>
            </w:hyperlink>
          </w:p>
        </w:tc>
      </w:tr>
      <w:tr w:rsidR="00DC55F6" w:rsidRPr="00280DD9" w:rsidTr="00961166">
        <w:tc>
          <w:tcPr>
            <w:tcW w:w="0" w:type="auto"/>
            <w:shd w:val="clear" w:color="auto" w:fill="auto"/>
          </w:tcPr>
          <w:p w:rsidR="00DC55F6" w:rsidRPr="00280DD9" w:rsidRDefault="00DC55F6" w:rsidP="004B4BA1">
            <w:pPr>
              <w:pStyle w:val="ae"/>
              <w:numPr>
                <w:ilvl w:val="0"/>
                <w:numId w:val="10"/>
              </w:numPr>
              <w:jc w:val="left"/>
              <w:rPr>
                <w:rFonts w:ascii="Tahoma" w:hAnsi="Tahoma" w:cs="Tahoma"/>
                <w:sz w:val="22"/>
                <w:szCs w:val="22"/>
              </w:rPr>
            </w:pPr>
            <w:r w:rsidRPr="00280DD9">
              <w:rPr>
                <w:rFonts w:ascii="Tahoma" w:hAnsi="Tahoma" w:cs="Tahoma"/>
                <w:sz w:val="22"/>
                <w:szCs w:val="22"/>
              </w:rPr>
              <w:t>Прочие необходимые требования</w:t>
            </w:r>
          </w:p>
        </w:tc>
        <w:tc>
          <w:tcPr>
            <w:tcW w:w="0" w:type="auto"/>
            <w:shd w:val="clear" w:color="auto" w:fill="auto"/>
            <w:vAlign w:val="center"/>
          </w:tcPr>
          <w:p w:rsidR="00DC55F6" w:rsidRPr="00280DD9" w:rsidRDefault="00D022C4" w:rsidP="004B4BA1">
            <w:pPr>
              <w:spacing w:after="0" w:line="240" w:lineRule="auto"/>
              <w:jc w:val="both"/>
              <w:rPr>
                <w:rFonts w:ascii="Tahoma" w:hAnsi="Tahoma" w:cs="Tahoma"/>
              </w:rPr>
            </w:pPr>
            <w:r w:rsidRPr="00280DD9">
              <w:rPr>
                <w:rFonts w:ascii="Tahoma" w:hAnsi="Tahoma" w:cs="Tahoma"/>
              </w:rPr>
              <w:t xml:space="preserve">Указывать систему налогообложения </w:t>
            </w:r>
            <w:r w:rsidR="00E329F2" w:rsidRPr="00280DD9">
              <w:rPr>
                <w:rFonts w:ascii="Tahoma" w:hAnsi="Tahoma" w:cs="Tahoma"/>
              </w:rPr>
              <w:t>(с НДС, либо без НДС, для УСН также указывать размер ставки НДС – 0%, 5%, 7%, 20%)</w:t>
            </w:r>
          </w:p>
        </w:tc>
      </w:tr>
      <w:tr w:rsidR="00DC55F6" w:rsidRPr="00280DD9" w:rsidTr="00961166">
        <w:trPr>
          <w:trHeight w:val="354"/>
        </w:trPr>
        <w:tc>
          <w:tcPr>
            <w:tcW w:w="0" w:type="auto"/>
            <w:shd w:val="clear" w:color="auto" w:fill="auto"/>
          </w:tcPr>
          <w:p w:rsidR="00DC55F6" w:rsidRPr="00280DD9" w:rsidRDefault="00DC55F6" w:rsidP="004B4BA1">
            <w:pPr>
              <w:pStyle w:val="ae"/>
              <w:numPr>
                <w:ilvl w:val="0"/>
                <w:numId w:val="10"/>
              </w:numPr>
              <w:jc w:val="left"/>
              <w:rPr>
                <w:rFonts w:ascii="Tahoma" w:hAnsi="Tahoma" w:cs="Tahoma"/>
                <w:sz w:val="22"/>
                <w:szCs w:val="22"/>
              </w:rPr>
            </w:pPr>
            <w:r w:rsidRPr="00280DD9">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280DD9">
              <w:rPr>
                <w:rFonts w:ascii="Tahoma" w:hAnsi="Tahoma" w:cs="Tahoma"/>
                <w:color w:val="FF0000"/>
                <w:sz w:val="22"/>
                <w:szCs w:val="22"/>
              </w:rPr>
              <w:t>* </w:t>
            </w:r>
          </w:p>
          <w:p w:rsidR="00DC55F6" w:rsidRPr="00280DD9" w:rsidRDefault="00DC55F6" w:rsidP="004B4BA1">
            <w:pPr>
              <w:pStyle w:val="ae"/>
              <w:ind w:left="0"/>
              <w:jc w:val="left"/>
              <w:rPr>
                <w:rFonts w:ascii="Tahoma" w:hAnsi="Tahoma" w:cs="Tahoma"/>
                <w:sz w:val="22"/>
                <w:szCs w:val="22"/>
              </w:rPr>
            </w:pPr>
          </w:p>
        </w:tc>
        <w:tc>
          <w:tcPr>
            <w:tcW w:w="0" w:type="auto"/>
            <w:shd w:val="clear" w:color="auto" w:fill="auto"/>
            <w:vAlign w:val="center"/>
          </w:tcPr>
          <w:p w:rsidR="00DC55F6" w:rsidRPr="00280DD9" w:rsidRDefault="00DC55F6" w:rsidP="004B4BA1">
            <w:pPr>
              <w:spacing w:line="240" w:lineRule="auto"/>
              <w:jc w:val="both"/>
              <w:rPr>
                <w:rFonts w:ascii="Tahoma" w:hAnsi="Tahoma" w:cs="Tahoma"/>
              </w:rPr>
            </w:pPr>
            <w:r w:rsidRPr="00280DD9">
              <w:rPr>
                <w:rFonts w:ascii="Tahoma" w:hAnsi="Tahoma" w:cs="Tahoma"/>
              </w:rPr>
              <w:t xml:space="preserve">Подробности: </w:t>
            </w:r>
            <w:hyperlink r:id="rId13" w:history="1">
              <w:r w:rsidRPr="00280DD9">
                <w:rPr>
                  <w:rStyle w:val="a5"/>
                  <w:rFonts w:ascii="Tahoma" w:hAnsi="Tahoma" w:cs="Tahoma"/>
                </w:rPr>
                <w:t>Личный кабинет поставщика - Норникель (nornickel.ru)</w:t>
              </w:r>
            </w:hyperlink>
          </w:p>
          <w:p w:rsidR="00DC55F6" w:rsidRPr="00280DD9" w:rsidRDefault="00DC55F6" w:rsidP="004B4BA1">
            <w:pPr>
              <w:spacing w:line="240" w:lineRule="auto"/>
              <w:jc w:val="both"/>
              <w:rPr>
                <w:rFonts w:ascii="Tahoma" w:hAnsi="Tahoma" w:cs="Tahoma"/>
              </w:rPr>
            </w:pPr>
            <w:r w:rsidRPr="00280DD9">
              <w:rPr>
                <w:rFonts w:ascii="Tahoma" w:hAnsi="Tahoma" w:cs="Tahoma"/>
              </w:rPr>
              <w:t>Требуется включение в договор пункта об исполнении договора в ЛК SRM:</w:t>
            </w:r>
          </w:p>
          <w:p w:rsidR="00DC55F6" w:rsidRPr="00280DD9" w:rsidRDefault="00DC55F6" w:rsidP="004B4BA1">
            <w:pPr>
              <w:pStyle w:val="12"/>
              <w:autoSpaceDE w:val="0"/>
              <w:autoSpaceDN w:val="0"/>
              <w:jc w:val="both"/>
              <w:rPr>
                <w:rFonts w:ascii="Tahoma" w:hAnsi="Tahoma" w:cs="Tahoma"/>
                <w:sz w:val="22"/>
                <w:szCs w:val="22"/>
              </w:rPr>
            </w:pPr>
            <w:r w:rsidRPr="00280DD9">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280DD9">
              <w:rPr>
                <w:rFonts w:ascii="Tahoma" w:hAnsi="Tahoma" w:cs="Tahoma"/>
                <w:sz w:val="22"/>
                <w:szCs w:val="22"/>
                <w:lang w:val="en-US"/>
              </w:rPr>
              <w:t>SRM</w:t>
            </w:r>
            <w:r w:rsidRPr="00280DD9">
              <w:rPr>
                <w:rFonts w:ascii="Tahoma" w:hAnsi="Tahoma" w:cs="Tahoma"/>
                <w:sz w:val="22"/>
                <w:szCs w:val="22"/>
              </w:rPr>
              <w:t xml:space="preserve"> Норникель» (</w:t>
            </w:r>
            <w:hyperlink r:id="rId14" w:history="1">
              <w:r w:rsidRPr="00280DD9">
                <w:rPr>
                  <w:rStyle w:val="a5"/>
                  <w:rFonts w:ascii="Tahoma" w:hAnsi="Tahoma" w:cs="Tahoma"/>
                  <w:sz w:val="22"/>
                  <w:szCs w:val="22"/>
                </w:rPr>
                <w:t>https://srm.nornik.ru</w:t>
              </w:r>
            </w:hyperlink>
            <w:r w:rsidRPr="00280DD9">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280DD9" w:rsidRDefault="00DC55F6" w:rsidP="004B4BA1">
            <w:pPr>
              <w:pStyle w:val="12"/>
              <w:autoSpaceDE w:val="0"/>
              <w:autoSpaceDN w:val="0"/>
              <w:jc w:val="both"/>
              <w:rPr>
                <w:rFonts w:ascii="Tahoma" w:hAnsi="Tahoma" w:cs="Tahoma"/>
                <w:sz w:val="22"/>
                <w:szCs w:val="22"/>
              </w:rPr>
            </w:pPr>
            <w:r w:rsidRPr="00280DD9">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280DD9">
                <w:rPr>
                  <w:rStyle w:val="a5"/>
                  <w:rFonts w:ascii="Tahoma" w:hAnsi="Tahoma" w:cs="Tahoma"/>
                  <w:sz w:val="22"/>
                  <w:szCs w:val="22"/>
                </w:rPr>
                <w:t>https://srm.nornik.ru</w:t>
              </w:r>
            </w:hyperlink>
            <w:r w:rsidRPr="00280DD9">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280DD9" w:rsidRDefault="00DC55F6" w:rsidP="004B4BA1">
            <w:pPr>
              <w:pStyle w:val="ae"/>
              <w:ind w:left="0"/>
              <w:rPr>
                <w:rFonts w:ascii="Tahoma" w:eastAsiaTheme="minorHAnsi" w:hAnsi="Tahoma" w:cs="Tahoma"/>
                <w:sz w:val="22"/>
                <w:szCs w:val="22"/>
                <w:lang w:eastAsia="en-US"/>
              </w:rPr>
            </w:pPr>
            <w:r w:rsidRPr="00280DD9">
              <w:rPr>
                <w:rFonts w:ascii="Tahoma" w:hAnsi="Tahoma" w:cs="Tahoma"/>
                <w:sz w:val="22"/>
                <w:szCs w:val="22"/>
              </w:rPr>
              <w:lastRenderedPageBreak/>
              <w:t>В случае временной недоступности Личного кабинета по техни</w:t>
            </w:r>
            <w:bookmarkStart w:id="2" w:name="_GoBack"/>
            <w:bookmarkEnd w:id="2"/>
            <w:r w:rsidRPr="00280DD9">
              <w:rPr>
                <w:rFonts w:ascii="Tahoma" w:hAnsi="Tahoma" w:cs="Tahoma"/>
                <w:sz w:val="22"/>
                <w:szCs w:val="22"/>
              </w:rPr>
              <w:t>ческим или иным причинам Стороны используют электронную почту/факс согласно положениям соответствующих условий договора»</w:t>
            </w:r>
          </w:p>
        </w:tc>
      </w:tr>
      <w:tr w:rsidR="00DC55F6" w:rsidRPr="00280DD9" w:rsidTr="00961166">
        <w:trPr>
          <w:trHeight w:val="354"/>
        </w:trPr>
        <w:tc>
          <w:tcPr>
            <w:tcW w:w="0" w:type="auto"/>
            <w:shd w:val="clear" w:color="auto" w:fill="auto"/>
          </w:tcPr>
          <w:p w:rsidR="00DC55F6" w:rsidRPr="00280DD9" w:rsidRDefault="00DC55F6" w:rsidP="004B4BA1">
            <w:pPr>
              <w:pStyle w:val="ae"/>
              <w:numPr>
                <w:ilvl w:val="0"/>
                <w:numId w:val="10"/>
              </w:numPr>
              <w:jc w:val="left"/>
              <w:rPr>
                <w:rFonts w:ascii="Tahoma" w:hAnsi="Tahoma" w:cs="Tahoma"/>
                <w:sz w:val="22"/>
                <w:szCs w:val="22"/>
              </w:rPr>
            </w:pPr>
            <w:r w:rsidRPr="00280DD9">
              <w:rPr>
                <w:rFonts w:ascii="Tahoma" w:hAnsi="Tahoma" w:cs="Tahoma"/>
                <w:sz w:val="22"/>
                <w:szCs w:val="22"/>
              </w:rPr>
              <w:lastRenderedPageBreak/>
              <w:t xml:space="preserve">Согласие использовать электронный документооборот </w:t>
            </w:r>
            <w:r w:rsidRPr="00280DD9">
              <w:rPr>
                <w:rFonts w:ascii="Tahoma" w:hAnsi="Tahoma" w:cs="Tahoma"/>
                <w:color w:val="FF0000"/>
                <w:sz w:val="22"/>
                <w:szCs w:val="22"/>
              </w:rPr>
              <w:t>*</w:t>
            </w:r>
          </w:p>
        </w:tc>
        <w:tc>
          <w:tcPr>
            <w:tcW w:w="0" w:type="auto"/>
            <w:shd w:val="clear" w:color="auto" w:fill="auto"/>
            <w:vAlign w:val="center"/>
          </w:tcPr>
          <w:p w:rsidR="00DC55F6" w:rsidRPr="00280DD9" w:rsidRDefault="00DC55F6" w:rsidP="004B4BA1">
            <w:pPr>
              <w:spacing w:line="240" w:lineRule="auto"/>
              <w:jc w:val="both"/>
              <w:rPr>
                <w:rFonts w:ascii="Tahoma" w:hAnsi="Tahoma" w:cs="Tahoma"/>
              </w:rPr>
            </w:pPr>
            <w:r w:rsidRPr="00280DD9">
              <w:rPr>
                <w:rFonts w:ascii="Tahoma" w:hAnsi="Tahoma" w:cs="Tahoma"/>
              </w:rPr>
              <w:t>Требуется заключение соглашения об ЭДО:</w:t>
            </w:r>
          </w:p>
          <w:p w:rsidR="00DC55F6" w:rsidRPr="00280DD9" w:rsidRDefault="008721CB" w:rsidP="004B4BA1">
            <w:pPr>
              <w:spacing w:line="240" w:lineRule="auto"/>
              <w:jc w:val="both"/>
              <w:rPr>
                <w:rFonts w:ascii="Tahoma" w:hAnsi="Tahoma" w:cs="Tahoma"/>
                <w:color w:val="0000FF"/>
                <w:u w:val="single"/>
              </w:rPr>
            </w:pPr>
            <w:hyperlink r:id="rId16" w:anchor="edo" w:history="1">
              <w:r w:rsidR="00DC55F6" w:rsidRPr="00280DD9">
                <w:rPr>
                  <w:rStyle w:val="a5"/>
                  <w:rFonts w:ascii="Tahoma" w:hAnsi="Tahoma" w:cs="Tahoma"/>
                </w:rPr>
                <w:t>Договорная документация - Кольская ГМК (kolagmk.ru)</w:t>
              </w:r>
            </w:hyperlink>
          </w:p>
        </w:tc>
      </w:tr>
      <w:tr w:rsidR="00DC55F6" w:rsidRPr="00280DD9" w:rsidTr="00961166">
        <w:tc>
          <w:tcPr>
            <w:tcW w:w="0" w:type="auto"/>
            <w:shd w:val="clear" w:color="auto" w:fill="auto"/>
          </w:tcPr>
          <w:p w:rsidR="00DC55F6" w:rsidRPr="00280DD9" w:rsidRDefault="00DC55F6" w:rsidP="004B4BA1">
            <w:pPr>
              <w:pStyle w:val="ae"/>
              <w:numPr>
                <w:ilvl w:val="0"/>
                <w:numId w:val="10"/>
              </w:numPr>
              <w:jc w:val="left"/>
              <w:rPr>
                <w:rFonts w:ascii="Tahoma" w:hAnsi="Tahoma" w:cs="Tahoma"/>
                <w:sz w:val="22"/>
                <w:szCs w:val="22"/>
              </w:rPr>
            </w:pPr>
            <w:r w:rsidRPr="00280DD9">
              <w:rPr>
                <w:rFonts w:ascii="Tahoma" w:hAnsi="Tahoma" w:cs="Tahoma"/>
                <w:sz w:val="22"/>
                <w:szCs w:val="22"/>
              </w:rPr>
              <w:t>Срок действия КП/ТКП</w:t>
            </w:r>
          </w:p>
        </w:tc>
        <w:tc>
          <w:tcPr>
            <w:tcW w:w="0" w:type="auto"/>
            <w:shd w:val="clear" w:color="auto" w:fill="auto"/>
            <w:vAlign w:val="center"/>
          </w:tcPr>
          <w:p w:rsidR="00DC55F6" w:rsidRPr="00280DD9" w:rsidRDefault="001A7228" w:rsidP="004B4BA1">
            <w:pPr>
              <w:spacing w:after="0" w:line="240" w:lineRule="auto"/>
              <w:jc w:val="both"/>
              <w:rPr>
                <w:rFonts w:ascii="Tahoma" w:hAnsi="Tahoma" w:cs="Tahoma"/>
              </w:rPr>
            </w:pPr>
            <w:r w:rsidRPr="00280DD9">
              <w:rPr>
                <w:rFonts w:ascii="Tahoma" w:hAnsi="Tahoma" w:cs="Tahoma"/>
              </w:rPr>
              <w:t xml:space="preserve">Не менее </w:t>
            </w:r>
            <w:r w:rsidR="00AF6B94" w:rsidRPr="00280DD9">
              <w:rPr>
                <w:rFonts w:ascii="Tahoma" w:hAnsi="Tahoma" w:cs="Tahoma"/>
              </w:rPr>
              <w:t>90</w:t>
            </w:r>
            <w:r w:rsidRPr="00280DD9">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4B4BA1" w:rsidRPr="004B4BA1" w:rsidRDefault="00DC55F6" w:rsidP="004B4BA1">
      <w:pPr>
        <w:pStyle w:val="ae"/>
        <w:numPr>
          <w:ilvl w:val="0"/>
          <w:numId w:val="16"/>
        </w:numPr>
        <w:rPr>
          <w:rFonts w:ascii="Tahoma" w:hAnsi="Tahoma" w:cs="Tahoma"/>
          <w:sz w:val="22"/>
          <w:szCs w:val="22"/>
        </w:rPr>
      </w:pPr>
      <w:r w:rsidRPr="00CD19F5">
        <w:rPr>
          <w:rFonts w:ascii="Tahoma" w:hAnsi="Tahoma" w:cs="Tahoma"/>
          <w:sz w:val="22"/>
          <w:szCs w:val="22"/>
        </w:rPr>
        <w:t>Техническое задание</w:t>
      </w:r>
      <w:r w:rsidR="00C54F70" w:rsidRPr="00CD19F5">
        <w:rPr>
          <w:rFonts w:ascii="Tahoma" w:hAnsi="Tahoma" w:cs="Tahoma"/>
          <w:sz w:val="22"/>
          <w:szCs w:val="22"/>
        </w:rPr>
        <w:t xml:space="preserve"> №</w:t>
      </w:r>
      <w:r w:rsidR="007036D1" w:rsidRPr="00CD19F5">
        <w:rPr>
          <w:rFonts w:ascii="Tahoma" w:hAnsi="Tahoma" w:cs="Tahoma"/>
          <w:sz w:val="22"/>
          <w:szCs w:val="22"/>
        </w:rPr>
        <w:t xml:space="preserve"> </w:t>
      </w:r>
      <w:r w:rsidR="00280DD9" w:rsidRPr="00CD19F5">
        <w:rPr>
          <w:rFonts w:ascii="Tahoma" w:eastAsiaTheme="minorHAnsi" w:hAnsi="Tahoma" w:cs="Tahoma"/>
          <w:sz w:val="22"/>
          <w:szCs w:val="22"/>
          <w:lang w:eastAsia="en-US"/>
        </w:rPr>
        <w:t>КГМК-282/023</w:t>
      </w:r>
      <w:r w:rsidR="00914609" w:rsidRPr="00CD19F5">
        <w:rPr>
          <w:rFonts w:ascii="Tahoma" w:eastAsiaTheme="minorHAnsi" w:hAnsi="Tahoma" w:cs="Tahoma"/>
          <w:sz w:val="22"/>
          <w:szCs w:val="22"/>
          <w:lang w:eastAsia="en-US"/>
        </w:rPr>
        <w:t>-тз</w:t>
      </w:r>
      <w:r w:rsidR="0065522F" w:rsidRPr="00CD19F5">
        <w:rPr>
          <w:rFonts w:ascii="Tahoma" w:eastAsiaTheme="minorHAnsi" w:hAnsi="Tahoma" w:cs="Tahoma"/>
          <w:sz w:val="22"/>
          <w:szCs w:val="22"/>
          <w:lang w:eastAsia="en-US"/>
        </w:rPr>
        <w:t xml:space="preserve"> (с приложениями)</w:t>
      </w:r>
      <w:r w:rsidR="0053029F" w:rsidRPr="00CD19F5">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661529" w:rsidRDefault="00661529" w:rsidP="00C54F70">
      <w:pPr>
        <w:pStyle w:val="ae"/>
        <w:numPr>
          <w:ilvl w:val="0"/>
          <w:numId w:val="16"/>
        </w:numPr>
        <w:rPr>
          <w:rFonts w:ascii="Tahoma" w:hAnsi="Tahoma" w:cs="Tahoma"/>
          <w:sz w:val="22"/>
          <w:szCs w:val="22"/>
        </w:rPr>
      </w:pPr>
      <w:r>
        <w:rPr>
          <w:rFonts w:ascii="Tahoma" w:hAnsi="Tahoma" w:cs="Tahoma"/>
          <w:color w:val="000000"/>
          <w:sz w:val="22"/>
          <w:szCs w:val="22"/>
        </w:rPr>
        <w:t xml:space="preserve">Условия в области </w:t>
      </w:r>
      <w:proofErr w:type="spellStart"/>
      <w:r>
        <w:rPr>
          <w:rFonts w:ascii="Tahoma" w:hAnsi="Tahoma" w:cs="Tahoma"/>
          <w:color w:val="000000"/>
          <w:sz w:val="22"/>
          <w:szCs w:val="22"/>
        </w:rPr>
        <w:t>ПБиОТ</w:t>
      </w:r>
      <w:proofErr w:type="spellEnd"/>
      <w:r>
        <w:rPr>
          <w:rFonts w:ascii="Tahoma" w:hAnsi="Tahoma" w:cs="Tahoma"/>
          <w:color w:val="000000"/>
          <w:sz w:val="22"/>
          <w:szCs w:val="22"/>
        </w:rPr>
        <w:t>, ОСС;</w:t>
      </w:r>
    </w:p>
    <w:p w:rsidR="00661529" w:rsidRPr="00914609" w:rsidRDefault="00914609"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p>
    <w:p w:rsidR="00914609" w:rsidRPr="00914609" w:rsidRDefault="00914609" w:rsidP="00C54F70">
      <w:pPr>
        <w:pStyle w:val="ae"/>
        <w:numPr>
          <w:ilvl w:val="0"/>
          <w:numId w:val="16"/>
        </w:numPr>
        <w:rPr>
          <w:rFonts w:ascii="Tahoma" w:hAnsi="Tahoma" w:cs="Tahoma"/>
          <w:sz w:val="22"/>
          <w:szCs w:val="22"/>
        </w:rPr>
      </w:pPr>
      <w:r>
        <w:rPr>
          <w:rFonts w:ascii="Tahoma" w:hAnsi="Tahoma" w:cs="Tahoma"/>
          <w:color w:val="000000"/>
          <w:sz w:val="22"/>
          <w:szCs w:val="22"/>
        </w:rPr>
        <w:t>Соглашение об ЭДО;</w:t>
      </w:r>
    </w:p>
    <w:p w:rsidR="00914609" w:rsidRPr="00914609" w:rsidRDefault="00914609" w:rsidP="00C54F70">
      <w:pPr>
        <w:pStyle w:val="ae"/>
        <w:numPr>
          <w:ilvl w:val="0"/>
          <w:numId w:val="16"/>
        </w:numPr>
        <w:rPr>
          <w:rFonts w:ascii="Tahoma" w:hAnsi="Tahoma" w:cs="Tahoma"/>
          <w:sz w:val="22"/>
          <w:szCs w:val="22"/>
        </w:rPr>
      </w:pPr>
      <w:r>
        <w:rPr>
          <w:rFonts w:ascii="Tahoma" w:hAnsi="Tahoma" w:cs="Tahoma"/>
          <w:color w:val="000000"/>
          <w:sz w:val="22"/>
          <w:szCs w:val="22"/>
        </w:rPr>
        <w:t>Формы для заполнения 1-8.</w:t>
      </w:r>
    </w:p>
    <w:p w:rsidR="00914609" w:rsidRPr="00C54F70" w:rsidRDefault="00914609" w:rsidP="00914609">
      <w:pPr>
        <w:pStyle w:val="ae"/>
        <w:ind w:left="0"/>
        <w:rPr>
          <w:rFonts w:ascii="Tahoma" w:hAnsi="Tahoma" w:cs="Tahoma"/>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lastRenderedPageBreak/>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8721CB">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8721CB"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8721CB"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28EB"/>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0DD9"/>
    <w:rsid w:val="0028519A"/>
    <w:rsid w:val="00285E2B"/>
    <w:rsid w:val="002877F7"/>
    <w:rsid w:val="002903ED"/>
    <w:rsid w:val="00290E03"/>
    <w:rsid w:val="00295EFF"/>
    <w:rsid w:val="00297074"/>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BA1"/>
    <w:rsid w:val="004B4D83"/>
    <w:rsid w:val="004B7224"/>
    <w:rsid w:val="004C62D7"/>
    <w:rsid w:val="004D3153"/>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522F"/>
    <w:rsid w:val="00656FCE"/>
    <w:rsid w:val="006573B2"/>
    <w:rsid w:val="00657CF7"/>
    <w:rsid w:val="00661529"/>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1FA3"/>
    <w:rsid w:val="00844ABE"/>
    <w:rsid w:val="00845EBE"/>
    <w:rsid w:val="008463AC"/>
    <w:rsid w:val="00847F29"/>
    <w:rsid w:val="0085071E"/>
    <w:rsid w:val="00851B44"/>
    <w:rsid w:val="00856288"/>
    <w:rsid w:val="00860137"/>
    <w:rsid w:val="00861B05"/>
    <w:rsid w:val="008650B0"/>
    <w:rsid w:val="008704FB"/>
    <w:rsid w:val="008721C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153A"/>
    <w:rsid w:val="00914609"/>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07A7E"/>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19F5"/>
    <w:rsid w:val="00CD42A6"/>
    <w:rsid w:val="00CE0764"/>
    <w:rsid w:val="00CE0BC1"/>
    <w:rsid w:val="00CE0BD1"/>
    <w:rsid w:val="00CE2FDF"/>
    <w:rsid w:val="00CE57A3"/>
    <w:rsid w:val="00CF10DA"/>
    <w:rsid w:val="00CF38C8"/>
    <w:rsid w:val="00CF4487"/>
    <w:rsid w:val="00CF5DE8"/>
    <w:rsid w:val="00D022C4"/>
    <w:rsid w:val="00D02BBB"/>
    <w:rsid w:val="00D07448"/>
    <w:rsid w:val="00D17202"/>
    <w:rsid w:val="00D20560"/>
    <w:rsid w:val="00D21ABE"/>
    <w:rsid w:val="00D254CB"/>
    <w:rsid w:val="00D25D8A"/>
    <w:rsid w:val="00D26F69"/>
    <w:rsid w:val="00D35882"/>
    <w:rsid w:val="00D35C92"/>
    <w:rsid w:val="00D3684D"/>
    <w:rsid w:val="00D37829"/>
    <w:rsid w:val="00D37882"/>
    <w:rsid w:val="00D44636"/>
    <w:rsid w:val="00D451D1"/>
    <w:rsid w:val="00D452EC"/>
    <w:rsid w:val="00D47467"/>
    <w:rsid w:val="00D50B55"/>
    <w:rsid w:val="00D50F54"/>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6EC927A"/>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A27E6-0450-4185-ADC4-97E87CFA8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5</Pages>
  <Words>1726</Words>
  <Characters>9844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Стахеева Полина Андреевна</cp:lastModifiedBy>
  <cp:revision>25</cp:revision>
  <cp:lastPrinted>2019-09-05T06:23:00Z</cp:lastPrinted>
  <dcterms:created xsi:type="dcterms:W3CDTF">2023-03-30T14:55:00Z</dcterms:created>
  <dcterms:modified xsi:type="dcterms:W3CDTF">2025-06-23T14:21:00Z</dcterms:modified>
</cp:coreProperties>
</file>