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7258D" w14:textId="019EADF7" w:rsidR="001669DB" w:rsidRPr="00960EC4" w:rsidRDefault="00960EC4" w:rsidP="00813B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  <w:color w:val="FF0000"/>
        </w:rPr>
        <w:t>[______] – фрагменты текста д</w:t>
      </w:r>
      <w:r w:rsidR="001669DB" w:rsidRPr="00960EC4">
        <w:rPr>
          <w:rFonts w:ascii="Times New Roman" w:eastAsia="Calibri" w:hAnsi="Times New Roman" w:cs="Times New Roman"/>
          <w:color w:val="FF0000"/>
        </w:rPr>
        <w:t>оговора, выделенные квадратными скобками, могут быть скорректированы/исключены</w:t>
      </w:r>
      <w:r>
        <w:rPr>
          <w:rFonts w:ascii="Times New Roman" w:eastAsia="Calibri" w:hAnsi="Times New Roman" w:cs="Times New Roman"/>
          <w:color w:val="FF0000"/>
        </w:rPr>
        <w:t xml:space="preserve"> после проведения закупочной процедуры</w:t>
      </w:r>
      <w:r w:rsidR="001669DB" w:rsidRPr="00960EC4">
        <w:rPr>
          <w:rFonts w:ascii="Times New Roman" w:eastAsia="Calibri" w:hAnsi="Times New Roman" w:cs="Times New Roman"/>
          <w:color w:val="FF0000"/>
        </w:rPr>
        <w:t>.</w:t>
      </w:r>
    </w:p>
    <w:p w14:paraId="1A100770" w14:textId="285B475F" w:rsidR="000A7149" w:rsidRPr="00011C34" w:rsidRDefault="000A7149" w:rsidP="00813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65BE4D" w14:textId="77777777" w:rsidR="00960EC4" w:rsidRDefault="00960EC4" w:rsidP="00813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31BDE4" w14:textId="3B14574B" w:rsidR="008419C4" w:rsidRPr="00011C34" w:rsidRDefault="00393869" w:rsidP="00813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1C34">
        <w:rPr>
          <w:rFonts w:ascii="Times New Roman" w:hAnsi="Times New Roman" w:cs="Times New Roman"/>
          <w:b/>
        </w:rPr>
        <w:t>ДОГОВОР</w:t>
      </w:r>
    </w:p>
    <w:p w14:paraId="744E8D25" w14:textId="6B49BA55" w:rsidR="007E6203" w:rsidRPr="00011C34" w:rsidRDefault="001E2F49" w:rsidP="00813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1C34">
        <w:rPr>
          <w:rFonts w:ascii="Times New Roman" w:hAnsi="Times New Roman" w:cs="Times New Roman"/>
          <w:b/>
        </w:rPr>
        <w:t>оказания услуг по строительному контролю</w:t>
      </w:r>
    </w:p>
    <w:p w14:paraId="3407A297" w14:textId="0884B613" w:rsidR="008419C4" w:rsidRDefault="008419C4" w:rsidP="00813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6499FBC" w14:textId="77777777" w:rsidR="002E728E" w:rsidRDefault="002E728E" w:rsidP="00813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48A393" w14:textId="77777777" w:rsidR="00960EC4" w:rsidRPr="00011C34" w:rsidRDefault="00960EC4" w:rsidP="00813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3F53FF1" w14:textId="43A7206F" w:rsidR="008C2B88" w:rsidRPr="00011C34" w:rsidRDefault="008C2B88" w:rsidP="00813B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11C34">
        <w:rPr>
          <w:rFonts w:ascii="Times New Roman" w:eastAsia="Times New Roman" w:hAnsi="Times New Roman" w:cs="Times New Roman"/>
          <w:bCs/>
          <w:lang w:eastAsia="zh-CN"/>
        </w:rPr>
        <w:t xml:space="preserve">г. </w:t>
      </w:r>
      <w:r w:rsidR="006967A6" w:rsidRPr="00011C34">
        <w:rPr>
          <w:rFonts w:ascii="Times New Roman" w:eastAsia="Times New Roman" w:hAnsi="Times New Roman" w:cs="Times New Roman"/>
          <w:bCs/>
          <w:lang w:eastAsia="zh-CN"/>
        </w:rPr>
        <w:t>Норильск</w:t>
      </w:r>
      <w:r w:rsidRPr="00011C34">
        <w:rPr>
          <w:rFonts w:ascii="Times New Roman" w:eastAsia="Times New Roman" w:hAnsi="Times New Roman" w:cs="Times New Roman"/>
          <w:bCs/>
          <w:lang w:eastAsia="zh-CN"/>
        </w:rPr>
        <w:tab/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ab/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ab/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ab/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ab/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ab/>
        <w:t xml:space="preserve">       </w:t>
      </w:r>
      <w:r w:rsidR="00323D6A" w:rsidRPr="00011C34">
        <w:rPr>
          <w:rFonts w:ascii="Times New Roman" w:eastAsia="Times New Roman" w:hAnsi="Times New Roman" w:cs="Times New Roman"/>
          <w:bCs/>
          <w:lang w:eastAsia="zh-CN"/>
        </w:rPr>
        <w:t xml:space="preserve">           </w:t>
      </w:r>
      <w:r w:rsidR="00AC0E57" w:rsidRPr="00011C34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043F44" w:rsidRPr="00011C34">
        <w:rPr>
          <w:rFonts w:ascii="Times New Roman" w:eastAsia="Times New Roman" w:hAnsi="Times New Roman" w:cs="Times New Roman"/>
          <w:bCs/>
          <w:lang w:eastAsia="zh-CN"/>
        </w:rPr>
        <w:t xml:space="preserve">            </w:t>
      </w:r>
      <w:r w:rsidR="00960EC4">
        <w:rPr>
          <w:rFonts w:ascii="Times New Roman" w:eastAsia="Times New Roman" w:hAnsi="Times New Roman" w:cs="Times New Roman"/>
          <w:bCs/>
          <w:lang w:eastAsia="zh-CN"/>
        </w:rPr>
        <w:t xml:space="preserve">                   </w:t>
      </w:r>
      <w:proofErr w:type="gramStart"/>
      <w:r w:rsidR="00960EC4">
        <w:rPr>
          <w:rFonts w:ascii="Times New Roman" w:eastAsia="Times New Roman" w:hAnsi="Times New Roman" w:cs="Times New Roman"/>
          <w:bCs/>
          <w:lang w:eastAsia="zh-CN"/>
        </w:rPr>
        <w:t xml:space="preserve">   </w:t>
      </w:r>
      <w:r w:rsidRPr="00011C34">
        <w:rPr>
          <w:rFonts w:ascii="Times New Roman" w:eastAsia="Times New Roman" w:hAnsi="Times New Roman" w:cs="Times New Roman"/>
          <w:bCs/>
          <w:lang w:eastAsia="zh-CN"/>
        </w:rPr>
        <w:t>«</w:t>
      </w:r>
      <w:proofErr w:type="gramEnd"/>
      <w:r w:rsidR="007C4277" w:rsidRPr="00011C34">
        <w:rPr>
          <w:rFonts w:ascii="Times New Roman" w:eastAsia="Times New Roman" w:hAnsi="Times New Roman" w:cs="Times New Roman"/>
          <w:bCs/>
          <w:lang w:eastAsia="zh-CN"/>
        </w:rPr>
        <w:t>_</w:t>
      </w:r>
      <w:r w:rsidRPr="00011C34">
        <w:rPr>
          <w:rFonts w:ascii="Times New Roman" w:eastAsia="Times New Roman" w:hAnsi="Times New Roman" w:cs="Times New Roman"/>
          <w:bCs/>
          <w:lang w:eastAsia="zh-CN"/>
        </w:rPr>
        <w:t xml:space="preserve">__» _________ </w:t>
      </w:r>
      <w:r w:rsidR="00FF6018" w:rsidRPr="00011C34">
        <w:rPr>
          <w:rFonts w:ascii="Times New Roman" w:eastAsia="Times New Roman" w:hAnsi="Times New Roman" w:cs="Times New Roman"/>
          <w:bCs/>
          <w:lang w:eastAsia="zh-CN"/>
        </w:rPr>
        <w:t>20_</w:t>
      </w:r>
      <w:r w:rsidRPr="00011C34">
        <w:rPr>
          <w:rFonts w:ascii="Times New Roman" w:eastAsia="Times New Roman" w:hAnsi="Times New Roman" w:cs="Times New Roman"/>
          <w:bCs/>
          <w:lang w:eastAsia="zh-CN"/>
        </w:rPr>
        <w:t>_ г.</w:t>
      </w:r>
    </w:p>
    <w:p w14:paraId="12A2C62A" w14:textId="77777777" w:rsidR="002844F3" w:rsidRPr="00011C34" w:rsidRDefault="002844F3" w:rsidP="00813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8F6AD95" w14:textId="4016048A" w:rsidR="00136C81" w:rsidRPr="00011C34" w:rsidRDefault="00323D6A" w:rsidP="00813B3D">
      <w:pPr>
        <w:pStyle w:val="a0"/>
        <w:widowControl w:val="0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011C34">
        <w:rPr>
          <w:b/>
          <w:sz w:val="22"/>
          <w:szCs w:val="22"/>
        </w:rPr>
        <w:t>Акционерное общество «Таймырская топливная компания»</w:t>
      </w:r>
      <w:r w:rsidR="00472B13" w:rsidRPr="00011C34">
        <w:rPr>
          <w:b/>
          <w:sz w:val="22"/>
          <w:szCs w:val="22"/>
        </w:rPr>
        <w:t xml:space="preserve"> (АО «ТТК»)</w:t>
      </w:r>
      <w:r w:rsidRPr="00011C34">
        <w:rPr>
          <w:sz w:val="22"/>
          <w:szCs w:val="22"/>
        </w:rPr>
        <w:t xml:space="preserve">, именуемое в дальнейшем </w:t>
      </w:r>
      <w:r w:rsidRPr="00011C34">
        <w:rPr>
          <w:b/>
          <w:sz w:val="22"/>
          <w:szCs w:val="22"/>
        </w:rPr>
        <w:t>«Заказчик»</w:t>
      </w:r>
      <w:r w:rsidRPr="00011C34">
        <w:rPr>
          <w:sz w:val="22"/>
          <w:szCs w:val="22"/>
        </w:rPr>
        <w:t xml:space="preserve">, в лице </w:t>
      </w:r>
      <w:r w:rsidR="00472B13" w:rsidRPr="00011C34">
        <w:rPr>
          <w:sz w:val="22"/>
          <w:szCs w:val="22"/>
        </w:rPr>
        <w:t>г</w:t>
      </w:r>
      <w:r w:rsidRPr="00011C34">
        <w:rPr>
          <w:sz w:val="22"/>
          <w:szCs w:val="22"/>
        </w:rPr>
        <w:t xml:space="preserve">енерального директора </w:t>
      </w:r>
      <w:r w:rsidRPr="00011C34">
        <w:rPr>
          <w:b/>
          <w:sz w:val="22"/>
          <w:szCs w:val="22"/>
        </w:rPr>
        <w:t>Белоногова Антона Александровича</w:t>
      </w:r>
      <w:r w:rsidRPr="00011C34">
        <w:rPr>
          <w:sz w:val="22"/>
          <w:szCs w:val="22"/>
        </w:rPr>
        <w:t>, действующего на основании Устава</w:t>
      </w:r>
      <w:r w:rsidR="002844F3" w:rsidRPr="00011C34">
        <w:rPr>
          <w:sz w:val="22"/>
          <w:szCs w:val="22"/>
        </w:rPr>
        <w:t xml:space="preserve">, с одной стороны, и </w:t>
      </w:r>
    </w:p>
    <w:p w14:paraId="23E908CF" w14:textId="1AA3E081" w:rsidR="0016293A" w:rsidRPr="00011C34" w:rsidRDefault="002844F3" w:rsidP="00813B3D">
      <w:pPr>
        <w:pStyle w:val="a0"/>
        <w:widowControl w:val="0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011C34">
        <w:rPr>
          <w:sz w:val="22"/>
          <w:szCs w:val="22"/>
        </w:rPr>
        <w:t xml:space="preserve">____________ </w:t>
      </w:r>
      <w:r w:rsidRPr="00011C34">
        <w:rPr>
          <w:i/>
          <w:sz w:val="22"/>
          <w:szCs w:val="22"/>
        </w:rPr>
        <w:t xml:space="preserve">(указывается </w:t>
      </w:r>
      <w:r w:rsidR="00472B13" w:rsidRPr="00011C34">
        <w:rPr>
          <w:i/>
          <w:sz w:val="22"/>
          <w:szCs w:val="22"/>
        </w:rPr>
        <w:t xml:space="preserve">полное и краткое </w:t>
      </w:r>
      <w:r w:rsidRPr="00011C34">
        <w:rPr>
          <w:i/>
          <w:sz w:val="22"/>
          <w:szCs w:val="22"/>
        </w:rPr>
        <w:t>наименование юридического лица)</w:t>
      </w:r>
      <w:r w:rsidRPr="00011C34">
        <w:rPr>
          <w:sz w:val="22"/>
          <w:szCs w:val="22"/>
        </w:rPr>
        <w:t>, именуемое в дальнейшем «</w:t>
      </w:r>
      <w:r w:rsidRPr="00011C34">
        <w:rPr>
          <w:b/>
          <w:sz w:val="22"/>
          <w:szCs w:val="22"/>
        </w:rPr>
        <w:t>Исполнитель</w:t>
      </w:r>
      <w:r w:rsidRPr="00011C34">
        <w:rPr>
          <w:sz w:val="22"/>
          <w:szCs w:val="22"/>
        </w:rPr>
        <w:t>», в лице _____________</w:t>
      </w:r>
      <w:r w:rsidR="005E09AF" w:rsidRPr="00011C34">
        <w:rPr>
          <w:sz w:val="22"/>
          <w:szCs w:val="22"/>
        </w:rPr>
        <w:t xml:space="preserve"> </w:t>
      </w:r>
      <w:r w:rsidRPr="00011C34">
        <w:rPr>
          <w:sz w:val="22"/>
          <w:szCs w:val="22"/>
        </w:rPr>
        <w:t>(</w:t>
      </w:r>
      <w:r w:rsidRPr="00011C34">
        <w:rPr>
          <w:i/>
          <w:sz w:val="22"/>
          <w:szCs w:val="22"/>
        </w:rPr>
        <w:t>указывается ФИО лица</w:t>
      </w:r>
      <w:r w:rsidR="00582B8E" w:rsidRPr="00011C34">
        <w:rPr>
          <w:i/>
          <w:sz w:val="22"/>
          <w:szCs w:val="22"/>
        </w:rPr>
        <w:t>,</w:t>
      </w:r>
      <w:r w:rsidRPr="00011C34">
        <w:rPr>
          <w:i/>
          <w:sz w:val="22"/>
          <w:szCs w:val="22"/>
        </w:rPr>
        <w:t xml:space="preserve"> подписывающего договор</w:t>
      </w:r>
      <w:r w:rsidRPr="00011C34">
        <w:rPr>
          <w:sz w:val="22"/>
          <w:szCs w:val="22"/>
        </w:rPr>
        <w:t xml:space="preserve">), действующего (ей) на основании _________ </w:t>
      </w:r>
      <w:r w:rsidRPr="00011C34">
        <w:rPr>
          <w:i/>
          <w:sz w:val="22"/>
          <w:szCs w:val="22"/>
        </w:rPr>
        <w:t>(</w:t>
      </w:r>
      <w:r w:rsidR="006F4B22" w:rsidRPr="00011C34">
        <w:rPr>
          <w:i/>
          <w:sz w:val="22"/>
          <w:szCs w:val="22"/>
        </w:rPr>
        <w:t>уполномочивающий документ</w:t>
      </w:r>
      <w:r w:rsidRPr="00011C34">
        <w:rPr>
          <w:i/>
          <w:sz w:val="22"/>
          <w:szCs w:val="22"/>
        </w:rPr>
        <w:t>)</w:t>
      </w:r>
      <w:r w:rsidRPr="00011C34">
        <w:rPr>
          <w:sz w:val="22"/>
          <w:szCs w:val="22"/>
        </w:rPr>
        <w:t>, с другой стороны, совместно именуемые «Стороны», заключили настоящий договор о нижеследующем</w:t>
      </w:r>
      <w:r w:rsidR="00D11AAE" w:rsidRPr="00011C34">
        <w:rPr>
          <w:sz w:val="22"/>
          <w:szCs w:val="22"/>
        </w:rPr>
        <w:t>.</w:t>
      </w:r>
    </w:p>
    <w:p w14:paraId="55A0EADD" w14:textId="77777777" w:rsidR="00FD5C92" w:rsidRPr="00011C34" w:rsidRDefault="00FD5C92" w:rsidP="00813B3D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E03B0B6" w14:textId="065ACE5F" w:rsidR="00586806" w:rsidRPr="00011C34" w:rsidRDefault="009A5DFC" w:rsidP="00813B3D">
      <w:pPr>
        <w:pStyle w:val="1"/>
        <w:widowControl w:val="0"/>
        <w:numPr>
          <w:ilvl w:val="0"/>
          <w:numId w:val="0"/>
        </w:numPr>
        <w:spacing w:before="0" w:after="0"/>
        <w:ind w:firstLine="709"/>
        <w:rPr>
          <w:sz w:val="22"/>
          <w:szCs w:val="22"/>
        </w:rPr>
      </w:pPr>
      <w:r w:rsidRPr="00011C34">
        <w:rPr>
          <w:sz w:val="22"/>
          <w:szCs w:val="22"/>
        </w:rPr>
        <w:t xml:space="preserve">1. </w:t>
      </w:r>
      <w:r w:rsidR="00292ED8" w:rsidRPr="00011C34">
        <w:rPr>
          <w:sz w:val="22"/>
          <w:szCs w:val="22"/>
        </w:rPr>
        <w:t>ПРЕДМЕТ ДОГОВОРА</w:t>
      </w:r>
    </w:p>
    <w:p w14:paraId="65841FE6" w14:textId="669167BE" w:rsidR="004A2465" w:rsidRPr="00011C34" w:rsidRDefault="00740C35" w:rsidP="00960EC4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bookmarkStart w:id="0" w:name="_Ref497297846"/>
      <w:r w:rsidRPr="00011C34">
        <w:rPr>
          <w:rFonts w:eastAsiaTheme="minorHAnsi"/>
          <w:sz w:val="22"/>
          <w:szCs w:val="22"/>
          <w:lang w:eastAsia="en-US"/>
        </w:rPr>
        <w:t>Исполнитель</w:t>
      </w:r>
      <w:r w:rsidR="00DA675C" w:rsidRPr="00011C34">
        <w:rPr>
          <w:rFonts w:eastAsiaTheme="minorHAnsi"/>
          <w:sz w:val="22"/>
          <w:szCs w:val="22"/>
          <w:lang w:eastAsia="en-US"/>
        </w:rPr>
        <w:t xml:space="preserve"> обязуется по заданию Заказчика </w:t>
      </w:r>
      <w:r w:rsidRPr="00011C34">
        <w:rPr>
          <w:rFonts w:eastAsiaTheme="minorHAnsi"/>
          <w:sz w:val="22"/>
          <w:szCs w:val="22"/>
          <w:lang w:eastAsia="en-US"/>
        </w:rPr>
        <w:t>оказать</w:t>
      </w:r>
      <w:r w:rsidR="005E09AF" w:rsidRPr="00011C34">
        <w:rPr>
          <w:rFonts w:eastAsiaTheme="minorHAnsi"/>
          <w:sz w:val="22"/>
          <w:szCs w:val="22"/>
          <w:lang w:eastAsia="en-US"/>
        </w:rPr>
        <w:t xml:space="preserve"> услуги </w:t>
      </w:r>
      <w:r w:rsidR="00323D6A" w:rsidRPr="00011C34">
        <w:rPr>
          <w:rFonts w:eastAsiaTheme="minorHAnsi"/>
          <w:sz w:val="22"/>
          <w:szCs w:val="22"/>
          <w:lang w:eastAsia="en-US"/>
        </w:rPr>
        <w:t xml:space="preserve">по осуществлению функций строительного контроля </w:t>
      </w:r>
      <w:r w:rsidR="007A0D85" w:rsidRPr="00011C34">
        <w:rPr>
          <w:rFonts w:eastAsiaTheme="minorHAnsi"/>
          <w:sz w:val="22"/>
          <w:szCs w:val="22"/>
          <w:lang w:eastAsia="en-US"/>
        </w:rPr>
        <w:t>по объектам</w:t>
      </w:r>
      <w:r w:rsidR="00393869" w:rsidRPr="00011C34">
        <w:rPr>
          <w:rFonts w:eastAsiaTheme="minorHAnsi"/>
          <w:sz w:val="22"/>
          <w:szCs w:val="22"/>
          <w:lang w:eastAsia="en-US"/>
        </w:rPr>
        <w:t xml:space="preserve"> строительства </w:t>
      </w:r>
      <w:r w:rsidR="001B03DA" w:rsidRPr="00011C34">
        <w:rPr>
          <w:rFonts w:eastAsiaTheme="minorHAnsi"/>
          <w:sz w:val="22"/>
          <w:szCs w:val="22"/>
          <w:lang w:eastAsia="en-US"/>
        </w:rPr>
        <w:t xml:space="preserve">(далее – Объекты) </w:t>
      </w:r>
      <w:r w:rsidR="00393869" w:rsidRPr="00011C34">
        <w:rPr>
          <w:rFonts w:eastAsiaTheme="minorHAnsi"/>
          <w:sz w:val="22"/>
          <w:szCs w:val="22"/>
          <w:lang w:eastAsia="en-US"/>
        </w:rPr>
        <w:t xml:space="preserve">на </w:t>
      </w:r>
      <w:r w:rsidR="000742D8">
        <w:rPr>
          <w:rFonts w:eastAsiaTheme="minorHAnsi"/>
          <w:sz w:val="22"/>
          <w:szCs w:val="22"/>
          <w:lang w:eastAsia="en-US"/>
        </w:rPr>
        <w:t>Дудин</w:t>
      </w:r>
      <w:r w:rsidR="00393869" w:rsidRPr="00011C34">
        <w:rPr>
          <w:rFonts w:eastAsiaTheme="minorHAnsi"/>
          <w:sz w:val="22"/>
          <w:szCs w:val="22"/>
          <w:lang w:eastAsia="en-US"/>
        </w:rPr>
        <w:t xml:space="preserve">ской нефтебазе по проекту: «Реконструкция </w:t>
      </w:r>
      <w:r w:rsidR="00A01CC6">
        <w:rPr>
          <w:rFonts w:eastAsiaTheme="minorHAnsi"/>
          <w:sz w:val="22"/>
          <w:szCs w:val="22"/>
          <w:lang w:eastAsia="en-US"/>
        </w:rPr>
        <w:t>Дудинской</w:t>
      </w:r>
      <w:r w:rsidR="00393869" w:rsidRPr="00011C34">
        <w:rPr>
          <w:rFonts w:eastAsiaTheme="minorHAnsi"/>
          <w:sz w:val="22"/>
          <w:szCs w:val="22"/>
          <w:lang w:eastAsia="en-US"/>
        </w:rPr>
        <w:t xml:space="preserve"> нефтебазы»</w:t>
      </w:r>
      <w:r w:rsidR="00A01CC6">
        <w:rPr>
          <w:rFonts w:eastAsiaTheme="minorHAnsi"/>
          <w:sz w:val="22"/>
          <w:szCs w:val="22"/>
          <w:lang w:eastAsia="en-US"/>
        </w:rPr>
        <w:t>, шифр: РН-Д</w:t>
      </w:r>
      <w:r w:rsidR="00D3279C" w:rsidRPr="00011C34">
        <w:rPr>
          <w:sz w:val="22"/>
          <w:szCs w:val="22"/>
        </w:rPr>
        <w:t xml:space="preserve">, </w:t>
      </w:r>
      <w:r w:rsidR="004977AF" w:rsidRPr="00011C34">
        <w:rPr>
          <w:sz w:val="22"/>
          <w:szCs w:val="22"/>
        </w:rPr>
        <w:t xml:space="preserve">а Заказчик обязуется принять и оплатить </w:t>
      </w:r>
      <w:r w:rsidRPr="00011C34">
        <w:rPr>
          <w:sz w:val="22"/>
          <w:szCs w:val="22"/>
        </w:rPr>
        <w:t>услуги</w:t>
      </w:r>
      <w:r w:rsidR="007D7514" w:rsidRPr="00011C34">
        <w:rPr>
          <w:sz w:val="22"/>
          <w:szCs w:val="22"/>
        </w:rPr>
        <w:t xml:space="preserve"> </w:t>
      </w:r>
      <w:r w:rsidRPr="00011C34">
        <w:rPr>
          <w:sz w:val="22"/>
          <w:szCs w:val="22"/>
        </w:rPr>
        <w:t>Исполнителя</w:t>
      </w:r>
      <w:r w:rsidR="004977AF" w:rsidRPr="00011C34">
        <w:rPr>
          <w:sz w:val="22"/>
          <w:szCs w:val="22"/>
        </w:rPr>
        <w:t xml:space="preserve"> в</w:t>
      </w:r>
      <w:r w:rsidR="00B5198C" w:rsidRPr="00011C34">
        <w:rPr>
          <w:sz w:val="22"/>
          <w:szCs w:val="22"/>
        </w:rPr>
        <w:t xml:space="preserve"> порядке и на условиях, предусмотренных</w:t>
      </w:r>
      <w:r w:rsidR="004977AF" w:rsidRPr="00011C34">
        <w:rPr>
          <w:sz w:val="22"/>
          <w:szCs w:val="22"/>
        </w:rPr>
        <w:t xml:space="preserve"> </w:t>
      </w:r>
      <w:r w:rsidRPr="00011C34">
        <w:rPr>
          <w:sz w:val="22"/>
          <w:szCs w:val="22"/>
        </w:rPr>
        <w:t>д</w:t>
      </w:r>
      <w:r w:rsidR="004977AF" w:rsidRPr="00011C34">
        <w:rPr>
          <w:sz w:val="22"/>
          <w:szCs w:val="22"/>
        </w:rPr>
        <w:t>оговор</w:t>
      </w:r>
      <w:r w:rsidR="00B5198C" w:rsidRPr="00011C34">
        <w:rPr>
          <w:sz w:val="22"/>
          <w:szCs w:val="22"/>
        </w:rPr>
        <w:t>ом</w:t>
      </w:r>
      <w:r w:rsidR="004977AF" w:rsidRPr="00011C34">
        <w:rPr>
          <w:sz w:val="22"/>
          <w:szCs w:val="22"/>
        </w:rPr>
        <w:t>.</w:t>
      </w:r>
      <w:bookmarkEnd w:id="0"/>
    </w:p>
    <w:p w14:paraId="65F3EA31" w14:textId="0EBF5083" w:rsidR="00F53CF7" w:rsidRPr="00011C34" w:rsidRDefault="00062AE8" w:rsidP="00960EC4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bookmarkStart w:id="1" w:name="_Ref497296071"/>
      <w:r w:rsidRPr="00011C34">
        <w:rPr>
          <w:rFonts w:eastAsiaTheme="minorHAnsi"/>
          <w:sz w:val="22"/>
          <w:szCs w:val="22"/>
          <w:lang w:eastAsia="en-US"/>
        </w:rPr>
        <w:t>Наименование</w:t>
      </w:r>
      <w:r w:rsidR="005E09AF" w:rsidRPr="00011C34">
        <w:rPr>
          <w:rFonts w:eastAsiaTheme="minorHAnsi"/>
          <w:sz w:val="22"/>
          <w:szCs w:val="22"/>
          <w:lang w:eastAsia="en-US"/>
        </w:rPr>
        <w:t>, перечень</w:t>
      </w:r>
      <w:r w:rsidR="001B03DA" w:rsidRPr="00011C34">
        <w:rPr>
          <w:rFonts w:eastAsiaTheme="minorHAnsi"/>
          <w:sz w:val="22"/>
          <w:szCs w:val="22"/>
          <w:lang w:eastAsia="en-US"/>
        </w:rPr>
        <w:t xml:space="preserve"> Объектов</w:t>
      </w:r>
      <w:r w:rsidRPr="00011C34">
        <w:rPr>
          <w:rFonts w:eastAsiaTheme="minorHAnsi"/>
          <w:sz w:val="22"/>
          <w:szCs w:val="22"/>
          <w:lang w:eastAsia="en-US"/>
        </w:rPr>
        <w:t xml:space="preserve"> и состав </w:t>
      </w:r>
      <w:r w:rsidR="00740C35" w:rsidRPr="00011C34">
        <w:rPr>
          <w:rFonts w:eastAsiaTheme="minorHAnsi"/>
          <w:sz w:val="22"/>
          <w:szCs w:val="22"/>
          <w:lang w:eastAsia="en-US"/>
        </w:rPr>
        <w:t>услуг</w:t>
      </w:r>
      <w:r w:rsidRPr="00011C34">
        <w:rPr>
          <w:rFonts w:eastAsiaTheme="minorHAnsi"/>
          <w:sz w:val="22"/>
          <w:szCs w:val="22"/>
          <w:lang w:eastAsia="en-US"/>
        </w:rPr>
        <w:t>, а также и</w:t>
      </w:r>
      <w:r w:rsidR="00740C35" w:rsidRPr="00011C34">
        <w:rPr>
          <w:rFonts w:eastAsiaTheme="minorHAnsi"/>
          <w:sz w:val="22"/>
          <w:szCs w:val="22"/>
          <w:lang w:eastAsia="en-US"/>
        </w:rPr>
        <w:t>ные</w:t>
      </w:r>
      <w:r w:rsidRPr="00011C34">
        <w:rPr>
          <w:rFonts w:eastAsiaTheme="minorHAnsi"/>
          <w:sz w:val="22"/>
          <w:szCs w:val="22"/>
          <w:lang w:eastAsia="en-US"/>
        </w:rPr>
        <w:t xml:space="preserve"> требования к </w:t>
      </w:r>
      <w:r w:rsidR="00740C35" w:rsidRPr="00011C34">
        <w:rPr>
          <w:rFonts w:eastAsiaTheme="minorHAnsi"/>
          <w:sz w:val="22"/>
          <w:szCs w:val="22"/>
          <w:lang w:eastAsia="en-US"/>
        </w:rPr>
        <w:t>услугам</w:t>
      </w:r>
      <w:r w:rsidR="007D7514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Pr="00011C34">
        <w:rPr>
          <w:rFonts w:eastAsiaTheme="minorHAnsi"/>
          <w:sz w:val="22"/>
          <w:szCs w:val="22"/>
          <w:lang w:eastAsia="en-US"/>
        </w:rPr>
        <w:t xml:space="preserve">определены </w:t>
      </w:r>
      <w:r w:rsidR="004F0C16" w:rsidRPr="00011C34">
        <w:rPr>
          <w:rFonts w:eastAsiaTheme="minorHAnsi"/>
          <w:sz w:val="22"/>
          <w:szCs w:val="22"/>
          <w:lang w:eastAsia="en-US"/>
        </w:rPr>
        <w:t>в</w:t>
      </w:r>
      <w:r w:rsidR="001E2F49" w:rsidRPr="00011C34">
        <w:rPr>
          <w:rFonts w:eastAsiaTheme="minorHAnsi"/>
          <w:sz w:val="22"/>
          <w:szCs w:val="22"/>
          <w:lang w:eastAsia="en-US"/>
        </w:rPr>
        <w:t xml:space="preserve"> Техническом</w:t>
      </w:r>
      <w:r w:rsidR="004F0C16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065C46" w:rsidRPr="00011C34">
        <w:rPr>
          <w:rFonts w:eastAsiaTheme="minorHAnsi"/>
          <w:sz w:val="22"/>
          <w:szCs w:val="22"/>
          <w:lang w:eastAsia="en-US"/>
        </w:rPr>
        <w:t>з</w:t>
      </w:r>
      <w:r w:rsidR="0057692C" w:rsidRPr="00011C34">
        <w:rPr>
          <w:rFonts w:eastAsiaTheme="minorHAnsi"/>
          <w:sz w:val="22"/>
          <w:szCs w:val="22"/>
          <w:lang w:eastAsia="en-US"/>
        </w:rPr>
        <w:t xml:space="preserve">адании </w:t>
      </w:r>
      <w:r w:rsidR="002371E8" w:rsidRPr="00011C34">
        <w:rPr>
          <w:rFonts w:eastAsiaTheme="minorHAnsi"/>
          <w:sz w:val="22"/>
          <w:szCs w:val="22"/>
          <w:lang w:eastAsia="en-US"/>
        </w:rPr>
        <w:t>(</w:t>
      </w:r>
      <w:r w:rsidR="00043F44" w:rsidRPr="00011C34">
        <w:rPr>
          <w:rFonts w:eastAsiaTheme="minorHAnsi"/>
          <w:sz w:val="22"/>
          <w:szCs w:val="22"/>
          <w:lang w:eastAsia="en-US"/>
        </w:rPr>
        <w:t xml:space="preserve">Приложение № 1 </w:t>
      </w:r>
      <w:r w:rsidR="0057692C" w:rsidRPr="00011C34">
        <w:rPr>
          <w:rFonts w:eastAsiaTheme="minorHAnsi"/>
          <w:sz w:val="22"/>
          <w:szCs w:val="22"/>
          <w:lang w:eastAsia="en-US"/>
        </w:rPr>
        <w:t>к договору</w:t>
      </w:r>
      <w:r w:rsidR="002371E8" w:rsidRPr="00011C34">
        <w:rPr>
          <w:rFonts w:eastAsiaTheme="minorHAnsi"/>
          <w:sz w:val="22"/>
          <w:szCs w:val="22"/>
          <w:lang w:eastAsia="en-US"/>
        </w:rPr>
        <w:t>)</w:t>
      </w:r>
      <w:r w:rsidR="0057692C" w:rsidRPr="00011C34">
        <w:rPr>
          <w:rFonts w:eastAsiaTheme="minorHAnsi"/>
          <w:sz w:val="22"/>
          <w:szCs w:val="22"/>
          <w:lang w:eastAsia="en-US"/>
        </w:rPr>
        <w:t>.</w:t>
      </w:r>
      <w:bookmarkEnd w:id="1"/>
      <w:r w:rsidR="00D84FC4" w:rsidRPr="00011C34">
        <w:rPr>
          <w:rFonts w:eastAsiaTheme="minorHAnsi"/>
          <w:sz w:val="22"/>
          <w:szCs w:val="22"/>
          <w:lang w:eastAsia="en-US"/>
        </w:rPr>
        <w:t xml:space="preserve"> </w:t>
      </w:r>
      <w:bookmarkStart w:id="2" w:name="_GoBack"/>
      <w:bookmarkEnd w:id="2"/>
    </w:p>
    <w:p w14:paraId="6BB51A78" w14:textId="5124EA76" w:rsidR="001E2F49" w:rsidRPr="00011C34" w:rsidRDefault="004B1060" w:rsidP="00960EC4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            </w:t>
      </w:r>
      <w:r w:rsidR="001E2F49" w:rsidRPr="00011C34">
        <w:rPr>
          <w:rStyle w:val="FontStyle19"/>
          <w:sz w:val="22"/>
          <w:szCs w:val="22"/>
        </w:rPr>
        <w:t>В состав оказываемых Исполнителем услуг входит:</w:t>
      </w:r>
    </w:p>
    <w:p w14:paraId="1DC55466" w14:textId="10B49B80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-проверка полноты и соблюдения установленных сроков выполнения лицом, осуществляющим строительство (далее – Подрядчик), входного контроля и достоверности документирования его результатов;</w:t>
      </w:r>
    </w:p>
    <w:p w14:paraId="364388A0" w14:textId="1FB338CE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результатов;</w:t>
      </w:r>
    </w:p>
    <w:p w14:paraId="57DD251C" w14:textId="27E4969B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</w:t>
      </w:r>
      <w:r w:rsidR="001B03DA" w:rsidRPr="00011C34">
        <w:rPr>
          <w:rStyle w:val="FontStyle19"/>
          <w:sz w:val="22"/>
          <w:szCs w:val="22"/>
        </w:rPr>
        <w:t>ов</w:t>
      </w:r>
      <w:r w:rsidRPr="00011C34">
        <w:rPr>
          <w:rStyle w:val="FontStyle19"/>
          <w:sz w:val="22"/>
          <w:szCs w:val="22"/>
        </w:rPr>
        <w:t xml:space="preserve"> и достоверности документирования результатов;</w:t>
      </w:r>
    </w:p>
    <w:p w14:paraId="59E58BD8" w14:textId="077272AE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-совместно с Подрядчиком освидетельствование скрытых работ и промежуточная приемка возведенных строительных конструкций, влияющих на безопасность Объект</w:t>
      </w:r>
      <w:r w:rsidR="001B03DA" w:rsidRPr="00011C34">
        <w:rPr>
          <w:rStyle w:val="FontStyle19"/>
          <w:sz w:val="22"/>
          <w:szCs w:val="22"/>
        </w:rPr>
        <w:t>ов</w:t>
      </w:r>
      <w:r w:rsidRPr="00011C34">
        <w:rPr>
          <w:rStyle w:val="FontStyle19"/>
          <w:sz w:val="22"/>
          <w:szCs w:val="22"/>
        </w:rPr>
        <w:t>, участков сетей инженерно-технического обеспечения;</w:t>
      </w:r>
    </w:p>
    <w:p w14:paraId="5632D427" w14:textId="2183A0A2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-проверка совместно с Подрядчиком соответствия законченн</w:t>
      </w:r>
      <w:r w:rsidR="001B03DA" w:rsidRPr="00011C34">
        <w:rPr>
          <w:rStyle w:val="FontStyle19"/>
          <w:sz w:val="22"/>
          <w:szCs w:val="22"/>
        </w:rPr>
        <w:t>ых</w:t>
      </w:r>
      <w:r w:rsidRPr="00011C34">
        <w:rPr>
          <w:rStyle w:val="FontStyle19"/>
          <w:sz w:val="22"/>
          <w:szCs w:val="22"/>
        </w:rPr>
        <w:t xml:space="preserve"> строительством Объект</w:t>
      </w:r>
      <w:r w:rsidR="001B03DA" w:rsidRPr="00011C34">
        <w:rPr>
          <w:rStyle w:val="FontStyle19"/>
          <w:sz w:val="22"/>
          <w:szCs w:val="22"/>
        </w:rPr>
        <w:t>ов</w:t>
      </w:r>
      <w:r w:rsidRPr="00011C34">
        <w:rPr>
          <w:rStyle w:val="FontStyle19"/>
          <w:sz w:val="22"/>
          <w:szCs w:val="22"/>
        </w:rPr>
        <w:t xml:space="preserve">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регламентов;</w:t>
      </w:r>
    </w:p>
    <w:p w14:paraId="7701D194" w14:textId="5D546160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-проверка наличия у Подрядчика документов о качестве (сертификатов в установленных случаях) на применяемые им материалы, изделия и оборудование, документированных результатов входного контроля и лабораторных испытаний;</w:t>
      </w:r>
    </w:p>
    <w:p w14:paraId="1BD20CCF" w14:textId="34C7EDAA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-контроль наличия и правильности ведения Подрядчиком исполнительной документации; </w:t>
      </w:r>
    </w:p>
    <w:p w14:paraId="6442265B" w14:textId="5E00BCA5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-контроль устранения дефектов в проектной документации, выявленных в процессе строительства; </w:t>
      </w:r>
    </w:p>
    <w:p w14:paraId="58C663FF" w14:textId="58DDDE37" w:rsidR="001E2F49" w:rsidRPr="00011C34" w:rsidRDefault="001E2F49" w:rsidP="00960EC4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-контроль выполнения Подрядчиком предписаний органов государственного строительного надзора;</w:t>
      </w:r>
    </w:p>
    <w:p w14:paraId="4DF71FE7" w14:textId="51B6312E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 извещение органов государственного строительного надзора обо всех случаях аварийного состояния на</w:t>
      </w:r>
      <w:r w:rsidR="001B03DA" w:rsidRPr="00011C34">
        <w:rPr>
          <w:rStyle w:val="FontStyle19"/>
          <w:sz w:val="22"/>
          <w:szCs w:val="22"/>
        </w:rPr>
        <w:t xml:space="preserve"> Объектах</w:t>
      </w:r>
      <w:r w:rsidRPr="00011C34">
        <w:rPr>
          <w:rStyle w:val="FontStyle19"/>
          <w:sz w:val="22"/>
          <w:szCs w:val="22"/>
        </w:rPr>
        <w:t>;</w:t>
      </w:r>
    </w:p>
    <w:p w14:paraId="1C8FBAD6" w14:textId="19CF657B" w:rsidR="001E2F49" w:rsidRPr="00011C34" w:rsidRDefault="001E2F49" w:rsidP="00960EC4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-подготовка проектов заявлений, информирование о порядке получения разрешительной документации, подготовка комплектов документов для получения заключения органа государственного строительного надзора о соответствии Объект</w:t>
      </w:r>
      <w:r w:rsidR="001B03DA" w:rsidRPr="00011C34">
        <w:rPr>
          <w:rStyle w:val="FontStyle19"/>
          <w:sz w:val="22"/>
          <w:szCs w:val="22"/>
        </w:rPr>
        <w:t>ов</w:t>
      </w:r>
      <w:r w:rsidRPr="00011C34">
        <w:rPr>
          <w:rStyle w:val="FontStyle19"/>
          <w:sz w:val="22"/>
          <w:szCs w:val="22"/>
        </w:rPr>
        <w:t xml:space="preserve">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</w:t>
      </w:r>
      <w:r w:rsidR="001B03DA" w:rsidRPr="00011C34">
        <w:rPr>
          <w:rStyle w:val="FontStyle19"/>
          <w:sz w:val="22"/>
          <w:szCs w:val="22"/>
        </w:rPr>
        <w:t>ов</w:t>
      </w:r>
      <w:r w:rsidRPr="00011C34">
        <w:rPr>
          <w:rStyle w:val="FontStyle19"/>
          <w:sz w:val="22"/>
          <w:szCs w:val="22"/>
        </w:rPr>
        <w:t xml:space="preserve"> приборами учета используемых энергетических ресурсов.</w:t>
      </w:r>
    </w:p>
    <w:p w14:paraId="50FF5605" w14:textId="4474ED16" w:rsidR="001E2F49" w:rsidRPr="00011C34" w:rsidRDefault="001E2F49" w:rsidP="00960EC4">
      <w:pPr>
        <w:pStyle w:val="a8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1.3. Услуги оказываются в соответствии с нормами Градостроительного кодекса Российской Федерации, Положения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Российской Федерации «О порядке проведения строительного контроля при </w:t>
      </w:r>
      <w:r w:rsidRPr="00011C34">
        <w:rPr>
          <w:rStyle w:val="FontStyle19"/>
          <w:sz w:val="22"/>
          <w:szCs w:val="22"/>
        </w:rPr>
        <w:lastRenderedPageBreak/>
        <w:t>осуществлении строительства, реконструкции и капитального ремонта объектов капитального строительства» от 21.06.2010 № 468, Положения по проведению строительного контроля при строительстве, реконструкции, капитальном ремонте объектов капитального строительства, СДОС-03-2009, принятого решением Наблюдательного совета Единой системы оценки соответствия в области промышленной, экологической безопасности, безопасности в энергетике и строительстве от 20.07.2009 № 30-БНС.</w:t>
      </w:r>
    </w:p>
    <w:p w14:paraId="6E93D315" w14:textId="54B830D2" w:rsidR="001E2F49" w:rsidRPr="00011C34" w:rsidRDefault="001E2F49" w:rsidP="00960EC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1.4.Услуги оказываются с целью проверки соответствия выполняемых Подрядчиком работ проектной и подготовленной на ее основе рабочей документации (далее – производственная документация), требованиям технических регламентов, результатам инженерных изысканий, требованиям </w:t>
      </w:r>
      <w:r w:rsidRPr="00011C34">
        <w:rPr>
          <w:rFonts w:ascii="Times New Roman" w:hAnsi="Times New Roman" w:cs="Times New Roman"/>
        </w:rPr>
        <w:t>к строительству, реконструкции Объект</w:t>
      </w:r>
      <w:r w:rsidR="00DA4E59" w:rsidRPr="00011C34">
        <w:rPr>
          <w:rFonts w:ascii="Times New Roman" w:hAnsi="Times New Roman" w:cs="Times New Roman"/>
        </w:rPr>
        <w:t>ов</w:t>
      </w:r>
      <w:r w:rsidRPr="00011C34">
        <w:rPr>
          <w:rFonts w:ascii="Times New Roman" w:hAnsi="Times New Roman" w:cs="Times New Roman"/>
        </w:rPr>
        <w:t>, требованиям</w:t>
      </w:r>
      <w:r w:rsidRPr="00011C34">
        <w:rPr>
          <w:rStyle w:val="FontStyle19"/>
          <w:sz w:val="22"/>
          <w:szCs w:val="22"/>
        </w:rPr>
        <w:t xml:space="preserve"> градостроительного плана земельного участка, а также разрешенному использованию земельного участка и ограничениям, установленным в соответствии с земельным и иным законодательством Российской Федерации.</w:t>
      </w:r>
    </w:p>
    <w:p w14:paraId="457C710E" w14:textId="77777777" w:rsidR="00FD5C92" w:rsidRPr="00011C34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14:paraId="6F03FFC2" w14:textId="0D925279" w:rsidR="00C42175" w:rsidRPr="00011C34" w:rsidRDefault="00292ED8" w:rsidP="00292ED8">
      <w:pPr>
        <w:pStyle w:val="1"/>
        <w:widowControl w:val="0"/>
        <w:numPr>
          <w:ilvl w:val="0"/>
          <w:numId w:val="0"/>
        </w:numPr>
        <w:spacing w:before="0" w:after="0"/>
        <w:rPr>
          <w:sz w:val="22"/>
          <w:szCs w:val="22"/>
        </w:rPr>
      </w:pPr>
      <w:r w:rsidRPr="00011C34">
        <w:rPr>
          <w:sz w:val="22"/>
          <w:szCs w:val="22"/>
        </w:rPr>
        <w:t>2.СТОИМОСТЬ УСЛУГ И ПОРЯДОК РАСЧЕТОВ</w:t>
      </w:r>
    </w:p>
    <w:p w14:paraId="41298E72" w14:textId="4488927D" w:rsidR="000D0B36" w:rsidRPr="00011C34" w:rsidRDefault="00393EF2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3" w:name="_Ref497296469"/>
      <w:r w:rsidRPr="00011C34">
        <w:rPr>
          <w:rFonts w:eastAsiaTheme="minorHAnsi"/>
          <w:sz w:val="22"/>
          <w:szCs w:val="22"/>
          <w:lang w:eastAsia="en-US"/>
        </w:rPr>
        <w:t>2.1</w:t>
      </w:r>
      <w:r w:rsidR="008C246D" w:rsidRPr="00011C34">
        <w:rPr>
          <w:rFonts w:eastAsiaTheme="minorHAnsi"/>
          <w:sz w:val="22"/>
          <w:szCs w:val="22"/>
          <w:lang w:eastAsia="en-US"/>
        </w:rPr>
        <w:t>.</w:t>
      </w:r>
      <w:r w:rsidR="000D0B36" w:rsidRPr="00011C34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0D0B36" w:rsidRPr="00011C34">
        <w:rPr>
          <w:rFonts w:eastAsiaTheme="minorHAnsi"/>
          <w:sz w:val="22"/>
          <w:szCs w:val="22"/>
          <w:lang w:eastAsia="en-US"/>
        </w:rPr>
        <w:t>Цена услуг</w:t>
      </w:r>
      <w:r w:rsidR="008031E2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8031E2" w:rsidRPr="00960EC4">
        <w:rPr>
          <w:rFonts w:eastAsiaTheme="minorHAnsi"/>
          <w:sz w:val="22"/>
          <w:szCs w:val="22"/>
          <w:lang w:eastAsia="en-US"/>
        </w:rPr>
        <w:t>по договору</w:t>
      </w:r>
      <w:r w:rsidR="00960EC4">
        <w:rPr>
          <w:rFonts w:eastAsiaTheme="minorHAnsi"/>
          <w:sz w:val="22"/>
          <w:szCs w:val="22"/>
          <w:lang w:eastAsia="en-US"/>
        </w:rPr>
        <w:t xml:space="preserve"> является предельной</w:t>
      </w:r>
      <w:r w:rsidR="000C6E4F">
        <w:rPr>
          <w:rFonts w:eastAsiaTheme="minorHAnsi"/>
          <w:sz w:val="22"/>
          <w:szCs w:val="22"/>
          <w:lang w:eastAsia="en-US"/>
        </w:rPr>
        <w:t xml:space="preserve"> и</w:t>
      </w:r>
      <w:r w:rsidR="000D0B36" w:rsidRPr="00011C34">
        <w:rPr>
          <w:rFonts w:eastAsiaTheme="minorHAnsi"/>
          <w:sz w:val="22"/>
          <w:szCs w:val="22"/>
          <w:lang w:eastAsia="en-US"/>
        </w:rPr>
        <w:t xml:space="preserve"> составляет ___________ </w:t>
      </w:r>
      <w:r w:rsidR="000D0B36" w:rsidRPr="00011C34">
        <w:rPr>
          <w:rFonts w:eastAsiaTheme="minorHAnsi"/>
          <w:i/>
          <w:sz w:val="22"/>
          <w:szCs w:val="22"/>
          <w:lang w:eastAsia="en-US"/>
        </w:rPr>
        <w:t xml:space="preserve">(указывается сумма цифрами и ее расшифровка прописью в скобках) </w:t>
      </w:r>
      <w:r w:rsidR="000D0B36" w:rsidRPr="00011C34">
        <w:rPr>
          <w:rFonts w:eastAsiaTheme="minorHAnsi"/>
          <w:sz w:val="22"/>
          <w:szCs w:val="22"/>
          <w:lang w:eastAsia="en-US"/>
        </w:rPr>
        <w:t>рублей, кроме того НДС __ % в размере __________</w:t>
      </w:r>
      <w:proofErr w:type="gramStart"/>
      <w:r w:rsidR="000D0B36" w:rsidRPr="00011C34">
        <w:rPr>
          <w:rFonts w:eastAsiaTheme="minorHAnsi"/>
          <w:sz w:val="22"/>
          <w:szCs w:val="22"/>
          <w:lang w:eastAsia="en-US"/>
        </w:rPr>
        <w:t>_</w:t>
      </w:r>
      <w:r w:rsidR="000D0B36" w:rsidRPr="00011C34">
        <w:rPr>
          <w:rFonts w:eastAsiaTheme="minorHAnsi"/>
          <w:i/>
          <w:sz w:val="22"/>
          <w:szCs w:val="22"/>
          <w:lang w:eastAsia="en-US"/>
        </w:rPr>
        <w:t>(</w:t>
      </w:r>
      <w:proofErr w:type="gramEnd"/>
      <w:r w:rsidR="000D0B36" w:rsidRPr="00011C34">
        <w:rPr>
          <w:rFonts w:eastAsiaTheme="minorHAnsi"/>
          <w:i/>
          <w:sz w:val="22"/>
          <w:szCs w:val="22"/>
          <w:lang w:eastAsia="en-US"/>
        </w:rPr>
        <w:t xml:space="preserve">указывается сумма цифрами и ее расшифровка прописью в скобках) </w:t>
      </w:r>
      <w:r w:rsidR="000D0B36" w:rsidRPr="00011C34">
        <w:rPr>
          <w:rFonts w:eastAsiaTheme="minorHAnsi"/>
          <w:sz w:val="22"/>
          <w:szCs w:val="22"/>
          <w:lang w:eastAsia="en-US"/>
        </w:rPr>
        <w:t>рублей,</w:t>
      </w:r>
      <w:r w:rsidR="000D0B36" w:rsidRPr="00011C34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0D0B36" w:rsidRPr="00011C34">
        <w:rPr>
          <w:rFonts w:eastAsiaTheme="minorHAnsi"/>
          <w:sz w:val="22"/>
          <w:szCs w:val="22"/>
          <w:lang w:eastAsia="en-US"/>
        </w:rPr>
        <w:t xml:space="preserve">а всего ___________ </w:t>
      </w:r>
      <w:r w:rsidR="000D0B36" w:rsidRPr="00011C34">
        <w:rPr>
          <w:rFonts w:eastAsiaTheme="minorHAnsi"/>
          <w:i/>
          <w:sz w:val="22"/>
          <w:szCs w:val="22"/>
          <w:lang w:eastAsia="en-US"/>
        </w:rPr>
        <w:t xml:space="preserve">(указывается сумма цифрами и ее расшифровка прописью в скобках) </w:t>
      </w:r>
      <w:r w:rsidR="000D0B36" w:rsidRPr="00011C34">
        <w:rPr>
          <w:rFonts w:eastAsiaTheme="minorHAnsi"/>
          <w:sz w:val="22"/>
          <w:szCs w:val="22"/>
          <w:lang w:eastAsia="en-US"/>
        </w:rPr>
        <w:t xml:space="preserve">рублей. </w:t>
      </w:r>
    </w:p>
    <w:p w14:paraId="5F6F3591" w14:textId="6CF390C0" w:rsidR="00AD3029" w:rsidRPr="00011C34" w:rsidRDefault="00AD3029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Расчет стоимости услуг по договору, указан в Приложении № 3 к договору.</w:t>
      </w:r>
    </w:p>
    <w:p w14:paraId="266C68B6" w14:textId="77777777" w:rsidR="000C6E4F" w:rsidRDefault="000C6E4F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724A90A4" w14:textId="26911201" w:rsidR="000D0B36" w:rsidRPr="00011C34" w:rsidRDefault="000D0B36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sz w:val="22"/>
          <w:szCs w:val="22"/>
          <w:lang w:eastAsia="en-US"/>
        </w:rPr>
      </w:pPr>
      <w:r w:rsidRPr="00011C34">
        <w:rPr>
          <w:rFonts w:eastAsiaTheme="minorHAnsi"/>
          <w:i/>
          <w:sz w:val="22"/>
          <w:szCs w:val="22"/>
          <w:lang w:eastAsia="en-US"/>
        </w:rPr>
        <w:t>Примечание: в случае, если Исполнитель не является плательщиком НДС или услуги не подлежат обложению НДС необходимо указать:</w:t>
      </w:r>
    </w:p>
    <w:p w14:paraId="319BCCA1" w14:textId="2B835047" w:rsidR="000D0B36" w:rsidRPr="00011C34" w:rsidRDefault="000D0B36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2.1.</w:t>
      </w:r>
      <w:r w:rsidRPr="00011C34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0C6E4F">
        <w:rPr>
          <w:rFonts w:eastAsiaTheme="minorHAnsi"/>
          <w:sz w:val="22"/>
          <w:szCs w:val="22"/>
          <w:lang w:eastAsia="en-US"/>
        </w:rPr>
        <w:t>Цена услуг по договору является предельной и</w:t>
      </w:r>
      <w:r w:rsidRPr="00011C34">
        <w:rPr>
          <w:rFonts w:eastAsiaTheme="minorHAnsi"/>
          <w:sz w:val="22"/>
          <w:szCs w:val="22"/>
          <w:lang w:eastAsia="en-US"/>
        </w:rPr>
        <w:t xml:space="preserve"> составляет</w:t>
      </w:r>
      <w:r w:rsidR="000C6E4F">
        <w:rPr>
          <w:rFonts w:eastAsiaTheme="minorHAnsi"/>
          <w:sz w:val="22"/>
          <w:szCs w:val="22"/>
          <w:lang w:eastAsia="en-US"/>
        </w:rPr>
        <w:t xml:space="preserve"> </w:t>
      </w:r>
      <w:r w:rsidRPr="00011C34">
        <w:rPr>
          <w:rFonts w:eastAsiaTheme="minorHAnsi"/>
          <w:sz w:val="22"/>
          <w:szCs w:val="22"/>
          <w:lang w:eastAsia="en-US"/>
        </w:rPr>
        <w:t xml:space="preserve">___________ </w:t>
      </w:r>
      <w:r w:rsidRPr="00011C34">
        <w:rPr>
          <w:rFonts w:eastAsiaTheme="minorHAnsi"/>
          <w:i/>
          <w:sz w:val="22"/>
          <w:szCs w:val="22"/>
          <w:lang w:eastAsia="en-US"/>
        </w:rPr>
        <w:t xml:space="preserve">(указывается сумма цифрами и ее расшифровка прописью в скобках) </w:t>
      </w:r>
      <w:r w:rsidRPr="00011C34">
        <w:rPr>
          <w:rFonts w:eastAsiaTheme="minorHAnsi"/>
          <w:sz w:val="22"/>
          <w:szCs w:val="22"/>
          <w:lang w:eastAsia="en-US"/>
        </w:rPr>
        <w:t>рублей</w:t>
      </w:r>
      <w:r w:rsidRPr="00011C34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011C34">
        <w:rPr>
          <w:rFonts w:eastAsiaTheme="minorHAnsi"/>
          <w:sz w:val="22"/>
          <w:szCs w:val="22"/>
          <w:lang w:eastAsia="en-US"/>
        </w:rPr>
        <w:t xml:space="preserve">НДС не облагается на основании </w:t>
      </w:r>
      <w:proofErr w:type="spellStart"/>
      <w:r w:rsidRPr="00011C34">
        <w:rPr>
          <w:rFonts w:eastAsiaTheme="minorHAnsi"/>
          <w:sz w:val="22"/>
          <w:szCs w:val="22"/>
          <w:lang w:eastAsia="en-US"/>
        </w:rPr>
        <w:t>пп</w:t>
      </w:r>
      <w:proofErr w:type="spellEnd"/>
      <w:r w:rsidRPr="00011C34">
        <w:rPr>
          <w:rFonts w:eastAsiaTheme="minorHAnsi"/>
          <w:sz w:val="22"/>
          <w:szCs w:val="22"/>
          <w:lang w:eastAsia="en-US"/>
        </w:rPr>
        <w:t>. ___ п.___ ст. ___ Налогового кодекса Российской Федерации.</w:t>
      </w:r>
    </w:p>
    <w:p w14:paraId="5BB61EE2" w14:textId="77777777" w:rsidR="000C6E4F" w:rsidRDefault="00AD3029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Расчет стоимости услуг по договору, указан в Приложении № 3 к договору.</w:t>
      </w:r>
      <w:bookmarkStart w:id="4" w:name="_Ref497296447"/>
      <w:bookmarkEnd w:id="3"/>
      <w:r w:rsidR="00ED3009" w:rsidRPr="00011C34">
        <w:rPr>
          <w:rFonts w:eastAsiaTheme="minorHAnsi"/>
          <w:sz w:val="22"/>
          <w:szCs w:val="22"/>
          <w:lang w:eastAsia="en-US"/>
        </w:rPr>
        <w:t xml:space="preserve">  </w:t>
      </w:r>
    </w:p>
    <w:p w14:paraId="4792182A" w14:textId="4E8EEA0F" w:rsidR="004B1060" w:rsidRPr="00011C34" w:rsidRDefault="00ED3009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 xml:space="preserve">      </w:t>
      </w:r>
    </w:p>
    <w:p w14:paraId="4720B905" w14:textId="77208877" w:rsidR="00AD3029" w:rsidRPr="00011C34" w:rsidRDefault="00393EF2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2.</w:t>
      </w:r>
      <w:r w:rsidR="008C246D" w:rsidRPr="00011C34">
        <w:rPr>
          <w:rFonts w:eastAsiaTheme="minorHAnsi"/>
          <w:sz w:val="22"/>
          <w:szCs w:val="22"/>
          <w:lang w:eastAsia="en-US"/>
        </w:rPr>
        <w:t xml:space="preserve">2. </w:t>
      </w:r>
      <w:r w:rsidR="00AD3029" w:rsidRPr="00011C34">
        <w:rPr>
          <w:rFonts w:eastAsiaTheme="minorHAnsi"/>
          <w:sz w:val="22"/>
          <w:szCs w:val="22"/>
          <w:lang w:eastAsia="en-US"/>
        </w:rPr>
        <w:t>Отчетным периодом оказания услуг является период времени, в котором Исполнителем фактически оказывались услуги, начинается с первого календарного дня месяца и заканчивается последним календарным днем месяца.</w:t>
      </w:r>
    </w:p>
    <w:p w14:paraId="093E2C96" w14:textId="73F8E5CD" w:rsidR="003A4BD7" w:rsidRPr="00011C34" w:rsidRDefault="00AD3029" w:rsidP="00FE61D8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2.3.</w:t>
      </w:r>
      <w:r w:rsidR="000723DE">
        <w:rPr>
          <w:rFonts w:eastAsiaTheme="minorHAnsi"/>
          <w:sz w:val="22"/>
          <w:szCs w:val="22"/>
          <w:lang w:eastAsia="en-US"/>
        </w:rPr>
        <w:t xml:space="preserve"> </w:t>
      </w:r>
      <w:r w:rsidR="00A42E8D" w:rsidRPr="00011C34">
        <w:rPr>
          <w:rFonts w:eastAsiaTheme="minorHAnsi"/>
          <w:sz w:val="22"/>
          <w:szCs w:val="22"/>
          <w:lang w:eastAsia="en-US"/>
        </w:rPr>
        <w:t>Стоимость услуг, оказываемых в отчетном периоде</w:t>
      </w:r>
      <w:r w:rsidR="000723DE">
        <w:rPr>
          <w:rFonts w:eastAsiaTheme="minorHAnsi"/>
          <w:sz w:val="22"/>
          <w:szCs w:val="22"/>
          <w:lang w:eastAsia="en-US"/>
        </w:rPr>
        <w:t>,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 определяется в соответствии с Приложением № 3 к настоящему </w:t>
      </w:r>
      <w:r w:rsidR="003A4BD7" w:rsidRPr="00011C34">
        <w:rPr>
          <w:rFonts w:eastAsiaTheme="minorHAnsi"/>
          <w:sz w:val="22"/>
          <w:szCs w:val="22"/>
          <w:lang w:eastAsia="en-US"/>
        </w:rPr>
        <w:t>договору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. </w:t>
      </w:r>
      <w:r w:rsidR="008C246D" w:rsidRPr="00011C34">
        <w:rPr>
          <w:rFonts w:eastAsiaTheme="minorHAnsi"/>
          <w:sz w:val="22"/>
          <w:szCs w:val="22"/>
          <w:lang w:eastAsia="en-US"/>
        </w:rPr>
        <w:t>Цена</w:t>
      </w:r>
      <w:r w:rsidR="002B5BFA" w:rsidRPr="00011C34">
        <w:rPr>
          <w:rFonts w:eastAsiaTheme="minorHAnsi"/>
          <w:sz w:val="22"/>
          <w:szCs w:val="22"/>
          <w:lang w:eastAsia="en-US"/>
        </w:rPr>
        <w:t xml:space="preserve"> услуг по </w:t>
      </w:r>
      <w:r w:rsidR="003A4BD7" w:rsidRPr="00011C34">
        <w:rPr>
          <w:rFonts w:eastAsiaTheme="minorHAnsi"/>
          <w:sz w:val="22"/>
          <w:szCs w:val="22"/>
          <w:lang w:eastAsia="en-US"/>
        </w:rPr>
        <w:t xml:space="preserve">договору </w:t>
      </w:r>
      <w:r w:rsidR="002B5BFA" w:rsidRPr="00011C34">
        <w:rPr>
          <w:rFonts w:eastAsiaTheme="minorHAnsi"/>
          <w:sz w:val="22"/>
          <w:szCs w:val="22"/>
          <w:lang w:eastAsia="en-US"/>
        </w:rPr>
        <w:t>включает в себя все расходы Исполнителя, связанные с оказанием услуг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 (в том числе проживание, командировочные расходы и т.д.)</w:t>
      </w:r>
      <w:r w:rsidR="002B5BFA" w:rsidRPr="00011C34">
        <w:rPr>
          <w:rFonts w:eastAsiaTheme="minorHAnsi"/>
          <w:sz w:val="22"/>
          <w:szCs w:val="22"/>
          <w:lang w:eastAsia="en-US"/>
        </w:rPr>
        <w:t>, а также все налоги и сборы, уплата которых является обязанностью Исполнителя.</w:t>
      </w:r>
      <w:bookmarkEnd w:id="4"/>
      <w:r w:rsidR="003A4BD7" w:rsidRPr="00011C34">
        <w:rPr>
          <w:rFonts w:eastAsiaTheme="minorHAnsi"/>
          <w:sz w:val="22"/>
          <w:szCs w:val="22"/>
          <w:lang w:eastAsia="en-US"/>
        </w:rPr>
        <w:t xml:space="preserve"> </w:t>
      </w:r>
    </w:p>
    <w:p w14:paraId="3DFC4C50" w14:textId="5B4618C4" w:rsidR="0022179A" w:rsidRPr="001A38C7" w:rsidRDefault="003A4BD7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 xml:space="preserve">  </w:t>
      </w:r>
      <w:r w:rsidR="0022179A" w:rsidRPr="00011C34">
        <w:rPr>
          <w:rFonts w:eastAsiaTheme="minorHAnsi"/>
          <w:sz w:val="22"/>
          <w:szCs w:val="22"/>
          <w:lang w:eastAsia="en-US"/>
        </w:rPr>
        <w:t>Стоимость услуг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, </w:t>
      </w:r>
      <w:r w:rsidR="000723DE">
        <w:rPr>
          <w:rFonts w:eastAsiaTheme="minorHAnsi"/>
          <w:sz w:val="22"/>
          <w:szCs w:val="22"/>
          <w:lang w:eastAsia="en-US"/>
        </w:rPr>
        <w:t xml:space="preserve">фактически </w:t>
      </w:r>
      <w:r w:rsidR="00A42E8D" w:rsidRPr="00011C34">
        <w:rPr>
          <w:rFonts w:eastAsiaTheme="minorHAnsi"/>
          <w:sz w:val="22"/>
          <w:szCs w:val="22"/>
          <w:lang w:eastAsia="en-US"/>
        </w:rPr>
        <w:t>оказанных</w:t>
      </w:r>
      <w:r w:rsidR="0022179A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в отчетном периоде, </w:t>
      </w:r>
      <w:r w:rsidR="0022179A" w:rsidRPr="00011C34">
        <w:rPr>
          <w:rFonts w:eastAsiaTheme="minorHAnsi"/>
          <w:sz w:val="22"/>
          <w:szCs w:val="22"/>
          <w:lang w:eastAsia="en-US"/>
        </w:rPr>
        <w:t>по каждому Объекту, рассчитывается в соответствии с согласованными Сторонами расценками, затраченным чел/часам</w:t>
      </w:r>
      <w:r w:rsidR="007B0706">
        <w:rPr>
          <w:rFonts w:eastAsiaTheme="minorHAnsi"/>
          <w:sz w:val="22"/>
          <w:szCs w:val="22"/>
          <w:lang w:eastAsia="en-US"/>
        </w:rPr>
        <w:t xml:space="preserve"> (</w:t>
      </w:r>
      <w:proofErr w:type="spellStart"/>
      <w:r w:rsidR="007B0706">
        <w:rPr>
          <w:rFonts w:eastAsiaTheme="minorHAnsi"/>
          <w:sz w:val="22"/>
          <w:szCs w:val="22"/>
          <w:lang w:eastAsia="en-US"/>
        </w:rPr>
        <w:t>маш</w:t>
      </w:r>
      <w:proofErr w:type="spellEnd"/>
      <w:r w:rsidR="007B0706">
        <w:rPr>
          <w:rFonts w:eastAsiaTheme="minorHAnsi"/>
          <w:sz w:val="22"/>
          <w:szCs w:val="22"/>
          <w:lang w:eastAsia="en-US"/>
        </w:rPr>
        <w:t>/часам)</w:t>
      </w:r>
      <w:r w:rsidR="0022179A" w:rsidRPr="00011C34">
        <w:rPr>
          <w:rFonts w:eastAsiaTheme="minorHAnsi"/>
          <w:sz w:val="22"/>
          <w:szCs w:val="22"/>
          <w:lang w:eastAsia="en-US"/>
        </w:rPr>
        <w:t>,</w:t>
      </w:r>
      <w:r w:rsidR="004B7874" w:rsidRPr="00011C34">
        <w:rPr>
          <w:rFonts w:eastAsiaTheme="minorHAnsi"/>
          <w:sz w:val="22"/>
          <w:szCs w:val="22"/>
          <w:lang w:eastAsia="en-US"/>
        </w:rPr>
        <w:t xml:space="preserve"> и</w:t>
      </w:r>
      <w:r w:rsidR="0022179A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4B7874" w:rsidRPr="00011C34">
        <w:rPr>
          <w:rFonts w:eastAsiaTheme="minorHAnsi"/>
          <w:sz w:val="22"/>
          <w:szCs w:val="22"/>
          <w:lang w:eastAsia="en-US"/>
        </w:rPr>
        <w:t>подтверждается Исполнителем</w:t>
      </w:r>
      <w:r w:rsidR="0022179A" w:rsidRPr="00011C34">
        <w:rPr>
          <w:rFonts w:eastAsiaTheme="minorHAnsi"/>
          <w:sz w:val="22"/>
          <w:szCs w:val="22"/>
          <w:lang w:eastAsia="en-US"/>
        </w:rPr>
        <w:t xml:space="preserve"> Отчет</w:t>
      </w:r>
      <w:r w:rsidR="004B7874" w:rsidRPr="00011C34">
        <w:rPr>
          <w:rFonts w:eastAsiaTheme="minorHAnsi"/>
          <w:sz w:val="22"/>
          <w:szCs w:val="22"/>
          <w:lang w:eastAsia="en-US"/>
        </w:rPr>
        <w:t>ом</w:t>
      </w:r>
      <w:r w:rsidR="0022179A" w:rsidRPr="00011C34">
        <w:rPr>
          <w:rFonts w:eastAsiaTheme="minorHAnsi"/>
          <w:sz w:val="22"/>
          <w:szCs w:val="22"/>
          <w:lang w:eastAsia="en-US"/>
        </w:rPr>
        <w:t xml:space="preserve"> о фактически понесенных расходах</w:t>
      </w:r>
      <w:r w:rsidR="00EF63C2" w:rsidRPr="00011C34">
        <w:rPr>
          <w:rFonts w:eastAsiaTheme="minorHAnsi"/>
          <w:sz w:val="22"/>
          <w:szCs w:val="22"/>
          <w:lang w:eastAsia="en-US"/>
        </w:rPr>
        <w:t xml:space="preserve"> по форме Приложения № 6 к договору</w:t>
      </w:r>
      <w:r w:rsidR="0022179A" w:rsidRPr="00011C34">
        <w:rPr>
          <w:rFonts w:eastAsiaTheme="minorHAnsi"/>
          <w:sz w:val="22"/>
          <w:szCs w:val="22"/>
          <w:lang w:eastAsia="en-US"/>
        </w:rPr>
        <w:t>.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 При оказании услуг</w:t>
      </w:r>
      <w:r w:rsidR="000723DE">
        <w:rPr>
          <w:rFonts w:eastAsiaTheme="minorHAnsi"/>
          <w:sz w:val="22"/>
          <w:szCs w:val="22"/>
          <w:lang w:eastAsia="en-US"/>
        </w:rPr>
        <w:t xml:space="preserve"> в отчетном периоде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 в чел/часах в ином объёме,</w:t>
      </w:r>
      <w:r w:rsidR="000723DE">
        <w:rPr>
          <w:rFonts w:eastAsiaTheme="minorHAnsi"/>
          <w:sz w:val="22"/>
          <w:szCs w:val="22"/>
          <w:lang w:eastAsia="en-US"/>
        </w:rPr>
        <w:t xml:space="preserve"> чем предусмотрено Приложением № 3 к договору,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 оплата за соответствующий отчетный период производится пропорционально фактическому количеству чел/часов</w:t>
      </w:r>
      <w:r w:rsidR="007B0706">
        <w:rPr>
          <w:rFonts w:eastAsiaTheme="minorHAnsi"/>
          <w:sz w:val="22"/>
          <w:szCs w:val="22"/>
          <w:lang w:eastAsia="en-US"/>
        </w:rPr>
        <w:t xml:space="preserve"> (</w:t>
      </w:r>
      <w:proofErr w:type="spellStart"/>
      <w:r w:rsidR="007B0706">
        <w:rPr>
          <w:rFonts w:eastAsiaTheme="minorHAnsi"/>
          <w:sz w:val="22"/>
          <w:szCs w:val="22"/>
          <w:lang w:eastAsia="en-US"/>
        </w:rPr>
        <w:t>маш</w:t>
      </w:r>
      <w:proofErr w:type="spellEnd"/>
      <w:r w:rsidR="007B0706">
        <w:rPr>
          <w:rFonts w:eastAsiaTheme="minorHAnsi"/>
          <w:sz w:val="22"/>
          <w:szCs w:val="22"/>
          <w:lang w:eastAsia="en-US"/>
        </w:rPr>
        <w:t>/часов)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, в соответствии с расценками, указанными в Приложении № 3 к </w:t>
      </w:r>
      <w:r w:rsidR="00EF63C2" w:rsidRPr="00011C34">
        <w:rPr>
          <w:rFonts w:eastAsiaTheme="minorHAnsi"/>
          <w:sz w:val="22"/>
          <w:szCs w:val="22"/>
          <w:lang w:eastAsia="en-US"/>
        </w:rPr>
        <w:t>д</w:t>
      </w:r>
      <w:r w:rsidR="00A42E8D" w:rsidRPr="00011C34">
        <w:rPr>
          <w:rFonts w:eastAsiaTheme="minorHAnsi"/>
          <w:sz w:val="22"/>
          <w:szCs w:val="22"/>
          <w:lang w:eastAsia="en-US"/>
        </w:rPr>
        <w:t xml:space="preserve">оговору. К </w:t>
      </w:r>
      <w:r w:rsidR="00EF63C2" w:rsidRPr="00011C34">
        <w:rPr>
          <w:rFonts w:eastAsiaTheme="minorHAnsi"/>
          <w:sz w:val="22"/>
          <w:szCs w:val="22"/>
          <w:lang w:eastAsia="en-US"/>
        </w:rPr>
        <w:t>О</w:t>
      </w:r>
      <w:r w:rsidR="00A42E8D" w:rsidRPr="00011C34">
        <w:rPr>
          <w:rFonts w:eastAsiaTheme="minorHAnsi"/>
          <w:sz w:val="22"/>
          <w:szCs w:val="22"/>
          <w:lang w:eastAsia="en-US"/>
        </w:rPr>
        <w:t>тчету о фактически понесенных расходах прикладываются копии документов, подтверждающих понесенные Исполнителем расходы, и оформленных в соответствии с требованиями законодательства о бухгалтерском учете (табель учета рабочего времени</w:t>
      </w:r>
      <w:r w:rsidR="00EF63C2" w:rsidRPr="00011C34">
        <w:rPr>
          <w:rFonts w:eastAsiaTheme="minorHAnsi"/>
          <w:sz w:val="22"/>
          <w:szCs w:val="22"/>
          <w:lang w:eastAsia="en-US"/>
        </w:rPr>
        <w:t xml:space="preserve"> (по форме Приложения № 5 к </w:t>
      </w:r>
      <w:r w:rsidR="00EF63C2" w:rsidRPr="001A38C7">
        <w:rPr>
          <w:rFonts w:eastAsiaTheme="minorHAnsi"/>
          <w:sz w:val="22"/>
          <w:szCs w:val="22"/>
          <w:lang w:eastAsia="en-US"/>
        </w:rPr>
        <w:t>договору)</w:t>
      </w:r>
      <w:r w:rsidR="000D3C6E" w:rsidRPr="001A38C7">
        <w:rPr>
          <w:rFonts w:eastAsiaTheme="minorHAnsi"/>
          <w:sz w:val="22"/>
          <w:szCs w:val="22"/>
          <w:lang w:eastAsia="en-US"/>
        </w:rPr>
        <w:t xml:space="preserve">, путевые листы </w:t>
      </w:r>
      <w:r w:rsidR="00A42E8D" w:rsidRPr="001A38C7">
        <w:rPr>
          <w:rFonts w:eastAsiaTheme="minorHAnsi"/>
          <w:sz w:val="22"/>
          <w:szCs w:val="22"/>
          <w:lang w:eastAsia="en-US"/>
        </w:rPr>
        <w:t>и др.).</w:t>
      </w:r>
    </w:p>
    <w:p w14:paraId="758EFB17" w14:textId="41223997" w:rsidR="007B0706" w:rsidRPr="00011C34" w:rsidRDefault="007B0706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1A38C7">
        <w:rPr>
          <w:rFonts w:eastAsiaTheme="minorHAnsi"/>
          <w:sz w:val="22"/>
          <w:szCs w:val="22"/>
          <w:lang w:eastAsia="en-US"/>
        </w:rPr>
        <w:t>В случае отсутствия в отчетном периоде работ Подрядчика по строительству Объекта/Объектов, услуги по осуществлению функций строительного контроля в отношении соответствующего(-их) Объекта/Объектов не оказываются и не подлежат сдаче-приемки.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p w14:paraId="5EE24CDD" w14:textId="316A3AA2" w:rsidR="002B5BFA" w:rsidRPr="00011C34" w:rsidRDefault="00393EF2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5" w:name="_Ref497296552"/>
      <w:r w:rsidRPr="00011C34">
        <w:rPr>
          <w:rFonts w:eastAsiaTheme="minorHAnsi"/>
          <w:sz w:val="22"/>
          <w:szCs w:val="22"/>
          <w:lang w:eastAsia="en-US"/>
        </w:rPr>
        <w:t>2.</w:t>
      </w:r>
      <w:r w:rsidR="009261C8">
        <w:rPr>
          <w:rFonts w:eastAsiaTheme="minorHAnsi"/>
          <w:sz w:val="22"/>
          <w:szCs w:val="22"/>
          <w:lang w:eastAsia="en-US"/>
        </w:rPr>
        <w:t>4</w:t>
      </w:r>
      <w:r w:rsidRPr="00011C34">
        <w:rPr>
          <w:rFonts w:eastAsiaTheme="minorHAnsi"/>
          <w:sz w:val="22"/>
          <w:szCs w:val="22"/>
          <w:lang w:eastAsia="en-US"/>
        </w:rPr>
        <w:t>.</w:t>
      </w:r>
      <w:r w:rsidR="00920504">
        <w:rPr>
          <w:rFonts w:eastAsiaTheme="minorHAnsi"/>
          <w:sz w:val="22"/>
          <w:szCs w:val="22"/>
          <w:lang w:eastAsia="en-US"/>
        </w:rPr>
        <w:t xml:space="preserve"> </w:t>
      </w:r>
      <w:r w:rsidR="002B5BFA" w:rsidRPr="00011C34">
        <w:rPr>
          <w:rFonts w:eastAsiaTheme="minorHAnsi"/>
          <w:sz w:val="22"/>
          <w:szCs w:val="22"/>
          <w:lang w:eastAsia="en-US"/>
        </w:rPr>
        <w:t xml:space="preserve">Оплата </w:t>
      </w:r>
      <w:r w:rsidR="00EA7F4A" w:rsidRPr="00011C34">
        <w:rPr>
          <w:rFonts w:eastAsiaTheme="minorHAnsi"/>
          <w:sz w:val="22"/>
          <w:szCs w:val="22"/>
          <w:lang w:eastAsia="en-US"/>
        </w:rPr>
        <w:t>цены</w:t>
      </w:r>
      <w:r w:rsidR="008B53BE" w:rsidRPr="00011C34">
        <w:rPr>
          <w:rFonts w:eastAsiaTheme="minorHAnsi"/>
          <w:sz w:val="22"/>
          <w:szCs w:val="22"/>
          <w:lang w:eastAsia="en-US"/>
        </w:rPr>
        <w:t xml:space="preserve"> оказанных Исполнителем услуг,</w:t>
      </w:r>
      <w:r w:rsidR="002B5BFA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111822" w:rsidRPr="00011C34">
        <w:rPr>
          <w:rFonts w:eastAsiaTheme="minorHAnsi"/>
          <w:sz w:val="22"/>
          <w:szCs w:val="22"/>
          <w:lang w:eastAsia="en-US"/>
        </w:rPr>
        <w:t xml:space="preserve">осуществляется </w:t>
      </w:r>
      <w:r w:rsidR="00AD3029" w:rsidRPr="00011C34">
        <w:rPr>
          <w:rFonts w:eastAsiaTheme="minorHAnsi"/>
          <w:sz w:val="22"/>
          <w:szCs w:val="22"/>
          <w:lang w:eastAsia="en-US"/>
        </w:rPr>
        <w:t xml:space="preserve">на основании подписанного Сторонами </w:t>
      </w:r>
      <w:r w:rsidR="00111822" w:rsidRPr="00011C34">
        <w:rPr>
          <w:rFonts w:eastAsiaTheme="minorHAnsi"/>
          <w:sz w:val="22"/>
          <w:szCs w:val="22"/>
          <w:lang w:eastAsia="en-US"/>
        </w:rPr>
        <w:t xml:space="preserve">Акта </w:t>
      </w:r>
      <w:r w:rsidR="00F9367D" w:rsidRPr="00011C34">
        <w:rPr>
          <w:rFonts w:eastAsiaTheme="minorHAnsi"/>
          <w:sz w:val="22"/>
          <w:szCs w:val="22"/>
          <w:lang w:eastAsia="en-US"/>
        </w:rPr>
        <w:t>сдачи –приемки работ (услуг)</w:t>
      </w:r>
      <w:r w:rsidR="00111822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2164DC" w:rsidRPr="00011C34">
        <w:rPr>
          <w:rFonts w:eastAsiaTheme="minorHAnsi"/>
          <w:sz w:val="22"/>
          <w:szCs w:val="22"/>
          <w:lang w:eastAsia="en-US"/>
        </w:rPr>
        <w:t>(форма – НН.ДК</w:t>
      </w:r>
      <w:r w:rsidR="00C85A5B" w:rsidRPr="00011C34">
        <w:rPr>
          <w:rFonts w:eastAsiaTheme="minorHAnsi"/>
          <w:sz w:val="22"/>
          <w:szCs w:val="22"/>
          <w:lang w:eastAsia="en-US"/>
        </w:rPr>
        <w:t>-</w:t>
      </w:r>
      <w:r w:rsidR="002164DC" w:rsidRPr="00011C34">
        <w:rPr>
          <w:rFonts w:eastAsiaTheme="minorHAnsi"/>
          <w:sz w:val="22"/>
          <w:szCs w:val="22"/>
          <w:lang w:eastAsia="en-US"/>
        </w:rPr>
        <w:t>4.1) (далее – Акт)</w:t>
      </w:r>
      <w:r w:rsidR="008B53BE" w:rsidRPr="00011C34">
        <w:rPr>
          <w:rFonts w:eastAsiaTheme="minorHAnsi"/>
          <w:sz w:val="22"/>
          <w:szCs w:val="22"/>
          <w:lang w:eastAsia="en-US"/>
        </w:rPr>
        <w:t xml:space="preserve"> по соответствующему </w:t>
      </w:r>
      <w:r w:rsidR="00F9367D" w:rsidRPr="00011C34">
        <w:rPr>
          <w:rFonts w:eastAsiaTheme="minorHAnsi"/>
          <w:sz w:val="22"/>
          <w:szCs w:val="22"/>
          <w:lang w:eastAsia="en-US"/>
        </w:rPr>
        <w:t xml:space="preserve">отчетному </w:t>
      </w:r>
      <w:r w:rsidR="008B53BE" w:rsidRPr="00011C34">
        <w:rPr>
          <w:rFonts w:eastAsiaTheme="minorHAnsi"/>
          <w:sz w:val="22"/>
          <w:szCs w:val="22"/>
          <w:lang w:eastAsia="en-US"/>
        </w:rPr>
        <w:t>периоду</w:t>
      </w:r>
      <w:r w:rsidR="00E4050C" w:rsidRPr="00011C34">
        <w:rPr>
          <w:rFonts w:eastAsiaTheme="minorHAnsi"/>
          <w:sz w:val="22"/>
          <w:szCs w:val="22"/>
          <w:lang w:eastAsia="en-US"/>
        </w:rPr>
        <w:t xml:space="preserve">, </w:t>
      </w:r>
      <w:r w:rsidR="004C2603" w:rsidRPr="00011C34">
        <w:rPr>
          <w:rFonts w:eastAsiaTheme="minorHAnsi"/>
          <w:sz w:val="22"/>
          <w:szCs w:val="22"/>
          <w:lang w:eastAsia="en-US"/>
        </w:rPr>
        <w:t>в первый рабочий четверг после истечения</w:t>
      </w:r>
      <w:r w:rsidR="004C2603" w:rsidRPr="00011C34">
        <w:rPr>
          <w:rFonts w:eastAsiaTheme="minorHAnsi"/>
          <w:iCs/>
          <w:sz w:val="22"/>
          <w:szCs w:val="22"/>
          <w:lang w:eastAsia="en-US"/>
        </w:rPr>
        <w:t xml:space="preserve"> </w:t>
      </w:r>
      <w:r w:rsidR="00F9367D" w:rsidRPr="00011C34">
        <w:rPr>
          <w:rFonts w:eastAsiaTheme="minorHAnsi"/>
          <w:iCs/>
          <w:sz w:val="22"/>
          <w:szCs w:val="22"/>
          <w:lang w:eastAsia="en-US"/>
        </w:rPr>
        <w:t xml:space="preserve">30 </w:t>
      </w:r>
      <w:r w:rsidR="004C2603" w:rsidRPr="00011C34">
        <w:rPr>
          <w:rFonts w:eastAsiaTheme="minorHAnsi"/>
          <w:sz w:val="22"/>
          <w:szCs w:val="22"/>
          <w:lang w:eastAsia="en-US"/>
        </w:rPr>
        <w:t>календарных дней с момента получения</w:t>
      </w:r>
      <w:r w:rsidR="00C76A9F" w:rsidRPr="00011C34">
        <w:rPr>
          <w:rFonts w:eastAsiaTheme="minorHAnsi"/>
          <w:sz w:val="22"/>
          <w:szCs w:val="22"/>
          <w:lang w:eastAsia="en-US"/>
        </w:rPr>
        <w:t xml:space="preserve"> Заказчиком</w:t>
      </w:r>
      <w:r w:rsidR="002B5BFA" w:rsidRPr="00011C34">
        <w:rPr>
          <w:rFonts w:eastAsiaTheme="minorHAnsi"/>
          <w:sz w:val="22"/>
          <w:szCs w:val="22"/>
          <w:lang w:eastAsia="en-US"/>
        </w:rPr>
        <w:t xml:space="preserve"> от </w:t>
      </w:r>
      <w:r w:rsidR="00690F5C" w:rsidRPr="00011C34">
        <w:rPr>
          <w:rFonts w:eastAsiaTheme="minorHAnsi"/>
          <w:sz w:val="22"/>
          <w:szCs w:val="22"/>
          <w:lang w:eastAsia="en-US"/>
        </w:rPr>
        <w:t>Исполнителя</w:t>
      </w:r>
      <w:r w:rsidR="00A14845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2B5BFA" w:rsidRPr="00011C34">
        <w:rPr>
          <w:rFonts w:eastAsiaTheme="minorHAnsi"/>
          <w:sz w:val="22"/>
          <w:szCs w:val="22"/>
          <w:lang w:eastAsia="en-US"/>
        </w:rPr>
        <w:t>счета</w:t>
      </w:r>
      <w:r w:rsidR="00920504">
        <w:rPr>
          <w:rFonts w:eastAsiaTheme="minorHAnsi"/>
          <w:sz w:val="22"/>
          <w:szCs w:val="22"/>
          <w:lang w:eastAsia="en-US"/>
        </w:rPr>
        <w:t>,</w:t>
      </w:r>
      <w:r w:rsidR="002B5BFA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4B1060" w:rsidRPr="00011C34">
        <w:rPr>
          <w:rFonts w:eastAsia="Calibri"/>
          <w:sz w:val="22"/>
          <w:szCs w:val="22"/>
        </w:rPr>
        <w:t>[</w:t>
      </w:r>
      <w:r w:rsidR="002B5BFA" w:rsidRPr="00011C34">
        <w:rPr>
          <w:rFonts w:eastAsiaTheme="minorHAnsi"/>
          <w:sz w:val="22"/>
          <w:szCs w:val="22"/>
          <w:lang w:eastAsia="en-US"/>
        </w:rPr>
        <w:t>счета-фактуры</w:t>
      </w:r>
      <w:r w:rsidR="004B1060" w:rsidRPr="00011C34">
        <w:rPr>
          <w:rFonts w:eastAsia="Calibri"/>
          <w:sz w:val="22"/>
          <w:szCs w:val="22"/>
        </w:rPr>
        <w:t>]</w:t>
      </w:r>
      <w:r w:rsidR="00920504">
        <w:rPr>
          <w:rFonts w:eastAsia="Calibri"/>
          <w:sz w:val="22"/>
          <w:szCs w:val="22"/>
        </w:rPr>
        <w:t xml:space="preserve"> </w:t>
      </w:r>
      <w:r w:rsidR="00A14845" w:rsidRPr="00011C34">
        <w:rPr>
          <w:rFonts w:eastAsiaTheme="minorHAnsi"/>
          <w:sz w:val="22"/>
          <w:szCs w:val="22"/>
          <w:lang w:eastAsia="en-US"/>
        </w:rPr>
        <w:t xml:space="preserve">в оригинале </w:t>
      </w:r>
      <w:r w:rsidR="004028FF" w:rsidRPr="00011C34">
        <w:rPr>
          <w:rFonts w:eastAsiaTheme="minorHAnsi"/>
          <w:sz w:val="22"/>
          <w:szCs w:val="22"/>
          <w:lang w:eastAsia="en-US"/>
        </w:rPr>
        <w:t>на бумажном носителе при условии соблюдения установленных норм их оформления</w:t>
      </w:r>
      <w:r w:rsidR="002B5BFA" w:rsidRPr="00011C34">
        <w:rPr>
          <w:rFonts w:eastAsiaTheme="minorHAnsi"/>
          <w:sz w:val="22"/>
          <w:szCs w:val="22"/>
          <w:lang w:eastAsia="en-US"/>
        </w:rPr>
        <w:t>.</w:t>
      </w:r>
      <w:bookmarkEnd w:id="5"/>
      <w:r w:rsidR="004900F9" w:rsidRPr="00011C34">
        <w:rPr>
          <w:rFonts w:eastAsiaTheme="minorHAnsi"/>
          <w:sz w:val="22"/>
          <w:szCs w:val="22"/>
          <w:lang w:eastAsia="en-US"/>
        </w:rPr>
        <w:t xml:space="preserve"> </w:t>
      </w:r>
    </w:p>
    <w:p w14:paraId="4CF1E342" w14:textId="3BA4B74E" w:rsidR="00B41354" w:rsidRDefault="006863E9" w:rsidP="006B038A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011C34">
        <w:rPr>
          <w:rStyle w:val="FontStyle19"/>
          <w:sz w:val="22"/>
          <w:szCs w:val="22"/>
        </w:rPr>
        <w:t>2.</w:t>
      </w:r>
      <w:r w:rsidR="009261C8">
        <w:rPr>
          <w:rStyle w:val="FontStyle19"/>
          <w:sz w:val="22"/>
          <w:szCs w:val="22"/>
        </w:rPr>
        <w:t>5</w:t>
      </w:r>
      <w:r w:rsidRPr="00011C34">
        <w:rPr>
          <w:rStyle w:val="FontStyle19"/>
          <w:sz w:val="22"/>
          <w:szCs w:val="22"/>
        </w:rPr>
        <w:t>.</w:t>
      </w:r>
      <w:r w:rsidR="006B038A">
        <w:rPr>
          <w:rStyle w:val="FontStyle19"/>
          <w:sz w:val="22"/>
          <w:szCs w:val="22"/>
        </w:rPr>
        <w:t xml:space="preserve"> </w:t>
      </w:r>
      <w:r w:rsidR="008C246D" w:rsidRPr="00011C34">
        <w:rPr>
          <w:rFonts w:ascii="Times New Roman" w:eastAsiaTheme="minorHAnsi" w:hAnsi="Times New Roman" w:cs="Times New Roman"/>
          <w:lang w:eastAsia="en-US"/>
        </w:rPr>
        <w:t>Оплата</w:t>
      </w:r>
      <w:r w:rsidR="002B5BFA" w:rsidRPr="00011C34">
        <w:rPr>
          <w:rFonts w:ascii="Times New Roman" w:eastAsiaTheme="minorHAnsi" w:hAnsi="Times New Roman" w:cs="Times New Roman"/>
          <w:lang w:eastAsia="en-US"/>
        </w:rPr>
        <w:t xml:space="preserve"> по настоящему договору осуществляется путем безналичного перечисления денежных средств на расчетный счет </w:t>
      </w:r>
      <w:r w:rsidR="006603AC" w:rsidRPr="00011C34">
        <w:rPr>
          <w:rFonts w:ascii="Times New Roman" w:eastAsiaTheme="minorHAnsi" w:hAnsi="Times New Roman" w:cs="Times New Roman"/>
          <w:lang w:eastAsia="en-US"/>
        </w:rPr>
        <w:t>Исполнителя</w:t>
      </w:r>
      <w:r w:rsidR="002B5BFA" w:rsidRPr="00011C34">
        <w:rPr>
          <w:rFonts w:ascii="Times New Roman" w:eastAsiaTheme="minorHAnsi" w:hAnsi="Times New Roman" w:cs="Times New Roman"/>
          <w:lang w:eastAsia="en-US"/>
        </w:rPr>
        <w:t xml:space="preserve">, указанный в договоре. Датой исполнения обязанности </w:t>
      </w:r>
      <w:r w:rsidR="006603AC" w:rsidRPr="00011C34">
        <w:rPr>
          <w:rFonts w:ascii="Times New Roman" w:eastAsiaTheme="minorHAnsi" w:hAnsi="Times New Roman" w:cs="Times New Roman"/>
          <w:lang w:eastAsia="en-US"/>
        </w:rPr>
        <w:t>Заказчика</w:t>
      </w:r>
      <w:r w:rsidR="002B5BFA" w:rsidRPr="00011C34">
        <w:rPr>
          <w:rFonts w:ascii="Times New Roman" w:eastAsiaTheme="minorHAnsi" w:hAnsi="Times New Roman" w:cs="Times New Roman"/>
          <w:lang w:eastAsia="en-US"/>
        </w:rPr>
        <w:t xml:space="preserve"> по оплате </w:t>
      </w:r>
      <w:r w:rsidR="006603AC" w:rsidRPr="00011C34">
        <w:rPr>
          <w:rFonts w:ascii="Times New Roman" w:eastAsiaTheme="minorHAnsi" w:hAnsi="Times New Roman" w:cs="Times New Roman"/>
          <w:lang w:eastAsia="en-US"/>
        </w:rPr>
        <w:t xml:space="preserve">цены </w:t>
      </w:r>
      <w:r w:rsidR="006B038A">
        <w:rPr>
          <w:rFonts w:ascii="Times New Roman" w:eastAsiaTheme="minorHAnsi" w:hAnsi="Times New Roman" w:cs="Times New Roman"/>
          <w:lang w:eastAsia="en-US"/>
        </w:rPr>
        <w:t xml:space="preserve">оказанных </w:t>
      </w:r>
      <w:r w:rsidR="006603AC" w:rsidRPr="00011C34">
        <w:rPr>
          <w:rFonts w:ascii="Times New Roman" w:eastAsiaTheme="minorHAnsi" w:hAnsi="Times New Roman" w:cs="Times New Roman"/>
          <w:lang w:eastAsia="en-US"/>
        </w:rPr>
        <w:t>Исполнител</w:t>
      </w:r>
      <w:r w:rsidR="006B038A">
        <w:rPr>
          <w:rFonts w:ascii="Times New Roman" w:eastAsiaTheme="minorHAnsi" w:hAnsi="Times New Roman" w:cs="Times New Roman"/>
          <w:lang w:eastAsia="en-US"/>
        </w:rPr>
        <w:t>ем</w:t>
      </w:r>
      <w:r w:rsidR="002B5BFA" w:rsidRPr="00011C34">
        <w:rPr>
          <w:rFonts w:ascii="Times New Roman" w:eastAsiaTheme="minorHAnsi" w:hAnsi="Times New Roman" w:cs="Times New Roman"/>
          <w:lang w:eastAsia="en-US"/>
        </w:rPr>
        <w:t xml:space="preserve"> </w:t>
      </w:r>
      <w:r w:rsidR="006B038A" w:rsidRPr="00011C34">
        <w:rPr>
          <w:rFonts w:ascii="Times New Roman" w:eastAsiaTheme="minorHAnsi" w:hAnsi="Times New Roman" w:cs="Times New Roman"/>
          <w:lang w:eastAsia="en-US"/>
        </w:rPr>
        <w:t xml:space="preserve">услуг </w:t>
      </w:r>
      <w:r w:rsidR="002B5BFA" w:rsidRPr="00011C34">
        <w:rPr>
          <w:rFonts w:ascii="Times New Roman" w:eastAsiaTheme="minorHAnsi" w:hAnsi="Times New Roman" w:cs="Times New Roman"/>
          <w:lang w:eastAsia="en-US"/>
        </w:rPr>
        <w:t xml:space="preserve">является дата списания денежных средств с расчетного счета </w:t>
      </w:r>
      <w:r w:rsidR="006603AC" w:rsidRPr="00011C34">
        <w:rPr>
          <w:rFonts w:ascii="Times New Roman" w:eastAsiaTheme="minorHAnsi" w:hAnsi="Times New Roman" w:cs="Times New Roman"/>
          <w:lang w:eastAsia="en-US"/>
        </w:rPr>
        <w:t>Заказчика</w:t>
      </w:r>
      <w:r w:rsidR="008B4B8E" w:rsidRPr="00011C34">
        <w:rPr>
          <w:rFonts w:ascii="Times New Roman" w:eastAsiaTheme="minorHAnsi" w:hAnsi="Times New Roman" w:cs="Times New Roman"/>
          <w:lang w:eastAsia="en-US"/>
        </w:rPr>
        <w:t>.</w:t>
      </w:r>
    </w:p>
    <w:p w14:paraId="767418B0" w14:textId="77777777" w:rsidR="006B038A" w:rsidRPr="00011C34" w:rsidRDefault="006B038A" w:rsidP="006B038A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lang w:eastAsia="en-US"/>
        </w:rPr>
      </w:pPr>
    </w:p>
    <w:p w14:paraId="0295BDAD" w14:textId="566D04D6" w:rsidR="00225D9B" w:rsidRPr="00011C34" w:rsidRDefault="008C246D" w:rsidP="00292ED8">
      <w:pPr>
        <w:pStyle w:val="1"/>
        <w:widowControl w:val="0"/>
        <w:numPr>
          <w:ilvl w:val="0"/>
          <w:numId w:val="0"/>
        </w:numPr>
        <w:spacing w:before="0" w:after="0"/>
        <w:rPr>
          <w:sz w:val="22"/>
          <w:szCs w:val="22"/>
        </w:rPr>
      </w:pPr>
      <w:r w:rsidRPr="00011C34">
        <w:rPr>
          <w:sz w:val="22"/>
          <w:szCs w:val="22"/>
        </w:rPr>
        <w:t>3</w:t>
      </w:r>
      <w:r w:rsidR="00292ED8" w:rsidRPr="00011C34">
        <w:rPr>
          <w:sz w:val="22"/>
          <w:szCs w:val="22"/>
        </w:rPr>
        <w:t>.СРОК ОКАЗАНИЯ УСЛУГ</w:t>
      </w:r>
    </w:p>
    <w:p w14:paraId="4A43CF1A" w14:textId="1BB88CB9" w:rsidR="00225D9B" w:rsidRPr="00011C34" w:rsidRDefault="0030307B" w:rsidP="0030307B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6" w:name="Par79"/>
      <w:bookmarkEnd w:id="6"/>
      <w:r w:rsidRPr="00011C34">
        <w:rPr>
          <w:rStyle w:val="FontStyle19"/>
          <w:sz w:val="22"/>
          <w:szCs w:val="22"/>
        </w:rPr>
        <w:t>3.</w:t>
      </w:r>
      <w:r w:rsidR="00FE61D8" w:rsidRPr="00011C34">
        <w:rPr>
          <w:rStyle w:val="FontStyle19"/>
          <w:sz w:val="22"/>
          <w:szCs w:val="22"/>
        </w:rPr>
        <w:t>1. Срок</w:t>
      </w:r>
      <w:r w:rsidR="00292ED8" w:rsidRPr="00011C34">
        <w:rPr>
          <w:rStyle w:val="FontStyle19"/>
          <w:sz w:val="22"/>
          <w:szCs w:val="22"/>
        </w:rPr>
        <w:t xml:space="preserve"> оказания услуг установлен: с даты заключения договора по «</w:t>
      </w:r>
      <w:r w:rsidR="00A01CC6">
        <w:rPr>
          <w:rStyle w:val="FontStyle19"/>
          <w:sz w:val="22"/>
          <w:szCs w:val="22"/>
        </w:rPr>
        <w:t>30</w:t>
      </w:r>
      <w:r w:rsidR="00292ED8" w:rsidRPr="00011C34">
        <w:rPr>
          <w:rStyle w:val="FontStyle19"/>
          <w:sz w:val="22"/>
          <w:szCs w:val="22"/>
        </w:rPr>
        <w:t xml:space="preserve">» </w:t>
      </w:r>
      <w:r w:rsidR="00A01CC6">
        <w:rPr>
          <w:rStyle w:val="FontStyle19"/>
          <w:sz w:val="22"/>
          <w:szCs w:val="22"/>
        </w:rPr>
        <w:t>июня 2029</w:t>
      </w:r>
      <w:r w:rsidR="00292ED8" w:rsidRPr="00011C34">
        <w:rPr>
          <w:rStyle w:val="FontStyle19"/>
          <w:sz w:val="22"/>
          <w:szCs w:val="22"/>
        </w:rPr>
        <w:t xml:space="preserve"> г.</w:t>
      </w:r>
    </w:p>
    <w:p w14:paraId="2B4921C4" w14:textId="05F82A1F" w:rsidR="005C5DE4" w:rsidRPr="00090998" w:rsidRDefault="00F303F2" w:rsidP="005C5DE4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7" w:name="_Ref497298815"/>
      <w:r w:rsidRPr="00011C34">
        <w:rPr>
          <w:rFonts w:eastAsiaTheme="minorHAnsi"/>
          <w:sz w:val="22"/>
          <w:szCs w:val="22"/>
          <w:lang w:eastAsia="en-US"/>
        </w:rPr>
        <w:lastRenderedPageBreak/>
        <w:t>3.2.</w:t>
      </w:r>
      <w:r w:rsidR="00417E4B">
        <w:rPr>
          <w:rFonts w:eastAsiaTheme="minorHAnsi"/>
          <w:sz w:val="22"/>
          <w:szCs w:val="22"/>
          <w:lang w:eastAsia="en-US"/>
        </w:rPr>
        <w:t xml:space="preserve"> </w:t>
      </w:r>
      <w:r w:rsidR="00417E4B" w:rsidRPr="00090998">
        <w:rPr>
          <w:rFonts w:eastAsiaTheme="minorHAnsi"/>
          <w:sz w:val="22"/>
          <w:szCs w:val="22"/>
          <w:lang w:eastAsia="en-US"/>
        </w:rPr>
        <w:t>Промежуточные сроки оказания услуг по каждому Объекту</w:t>
      </w:r>
      <w:r w:rsidR="00225D9B" w:rsidRPr="00090998">
        <w:rPr>
          <w:rFonts w:eastAsiaTheme="minorHAnsi"/>
          <w:sz w:val="22"/>
          <w:szCs w:val="22"/>
          <w:lang w:eastAsia="en-US"/>
        </w:rPr>
        <w:t xml:space="preserve"> определяются календарным планом оказания услуг (</w:t>
      </w:r>
      <w:r w:rsidR="00292ED8" w:rsidRPr="00090998">
        <w:rPr>
          <w:rFonts w:eastAsiaTheme="minorHAnsi"/>
          <w:sz w:val="22"/>
          <w:szCs w:val="22"/>
          <w:lang w:eastAsia="en-US"/>
        </w:rPr>
        <w:t xml:space="preserve">Приложение № </w:t>
      </w:r>
      <w:r w:rsidR="004578D0" w:rsidRPr="00090998">
        <w:rPr>
          <w:rFonts w:eastAsiaTheme="minorHAnsi"/>
          <w:sz w:val="22"/>
          <w:szCs w:val="22"/>
          <w:lang w:eastAsia="en-US"/>
        </w:rPr>
        <w:t>2</w:t>
      </w:r>
      <w:r w:rsidR="00B41354" w:rsidRPr="00090998">
        <w:rPr>
          <w:rFonts w:eastAsiaTheme="minorHAnsi"/>
          <w:sz w:val="22"/>
          <w:szCs w:val="22"/>
          <w:lang w:eastAsia="en-US"/>
        </w:rPr>
        <w:t xml:space="preserve"> </w:t>
      </w:r>
      <w:r w:rsidR="00225D9B" w:rsidRPr="00090998">
        <w:rPr>
          <w:rFonts w:eastAsiaTheme="minorHAnsi"/>
          <w:sz w:val="22"/>
          <w:szCs w:val="22"/>
          <w:lang w:eastAsia="en-US"/>
        </w:rPr>
        <w:t xml:space="preserve">к договору), являющимся неотъемлемой частью настоящего </w:t>
      </w:r>
      <w:r w:rsidR="003A4BD7" w:rsidRPr="00090998">
        <w:rPr>
          <w:rFonts w:eastAsiaTheme="minorHAnsi"/>
          <w:sz w:val="22"/>
          <w:szCs w:val="22"/>
          <w:lang w:eastAsia="en-US"/>
        </w:rPr>
        <w:t>договора</w:t>
      </w:r>
      <w:r w:rsidR="00225D9B" w:rsidRPr="00090998">
        <w:rPr>
          <w:rFonts w:eastAsiaTheme="minorHAnsi"/>
          <w:sz w:val="22"/>
          <w:szCs w:val="22"/>
          <w:lang w:eastAsia="en-US"/>
        </w:rPr>
        <w:t>.</w:t>
      </w:r>
      <w:bookmarkEnd w:id="7"/>
      <w:r w:rsidR="005C5DE4" w:rsidRPr="00090998">
        <w:rPr>
          <w:rFonts w:eastAsiaTheme="minorHAnsi"/>
          <w:sz w:val="22"/>
          <w:szCs w:val="22"/>
          <w:lang w:eastAsia="en-US"/>
        </w:rPr>
        <w:t xml:space="preserve"> В случае невозможности оказания услуг в установленные календарным планом промежуточные сроки (ежемесячно), по причине отсутствия работ Подрядчика по строительству Объекта/Объектов, сроки оказания услуг соразмерно переносятся на будущие периоды в пределах срока, указанного в п. 3.1. договора, и в объеме, установленном для каждого Объекта.</w:t>
      </w:r>
    </w:p>
    <w:p w14:paraId="1C749100" w14:textId="35DEB63B" w:rsidR="00992F7C" w:rsidRPr="00090998" w:rsidRDefault="00992F7C" w:rsidP="005C5DE4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90998">
        <w:rPr>
          <w:rFonts w:eastAsiaTheme="minorHAnsi"/>
          <w:sz w:val="22"/>
          <w:szCs w:val="22"/>
          <w:lang w:eastAsia="en-US"/>
        </w:rPr>
        <w:t>3.3. Заказчик до начала промежуточного срока (ежемесячно) направляет</w:t>
      </w:r>
      <w:r w:rsidR="00090998" w:rsidRPr="00090998">
        <w:rPr>
          <w:rFonts w:eastAsiaTheme="minorHAnsi"/>
          <w:sz w:val="22"/>
          <w:szCs w:val="22"/>
          <w:lang w:eastAsia="en-US"/>
        </w:rPr>
        <w:t xml:space="preserve"> </w:t>
      </w:r>
      <w:r w:rsidR="00090998" w:rsidRPr="00090998">
        <w:rPr>
          <w:sz w:val="22"/>
          <w:szCs w:val="22"/>
        </w:rPr>
        <w:t>по адресу электронной почты Исполнителя, указанному в разделе 9 договора,</w:t>
      </w:r>
      <w:r w:rsidRPr="00090998">
        <w:rPr>
          <w:rFonts w:eastAsiaTheme="minorHAnsi"/>
          <w:sz w:val="22"/>
          <w:szCs w:val="22"/>
          <w:lang w:eastAsia="en-US"/>
        </w:rPr>
        <w:t xml:space="preserve"> уведомление в свободной форме о сроках </w:t>
      </w:r>
      <w:r w:rsidR="00090998" w:rsidRPr="00090998">
        <w:rPr>
          <w:rFonts w:eastAsiaTheme="minorHAnsi"/>
          <w:sz w:val="22"/>
          <w:szCs w:val="22"/>
          <w:lang w:eastAsia="en-US"/>
        </w:rPr>
        <w:t xml:space="preserve">выполнения </w:t>
      </w:r>
      <w:r w:rsidRPr="00090998">
        <w:rPr>
          <w:rFonts w:eastAsiaTheme="minorHAnsi"/>
          <w:sz w:val="22"/>
          <w:szCs w:val="22"/>
          <w:lang w:eastAsia="en-US"/>
        </w:rPr>
        <w:t>работ Подрядчика по строительству Объектов.</w:t>
      </w:r>
    </w:p>
    <w:p w14:paraId="43C2DB2D" w14:textId="77777777" w:rsidR="002E728E" w:rsidRPr="00011C34" w:rsidRDefault="002E728E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38E5B547" w14:textId="437723C3" w:rsidR="00225D9B" w:rsidRPr="00011C34" w:rsidRDefault="0030307B" w:rsidP="00292ED8">
      <w:pPr>
        <w:pStyle w:val="1"/>
        <w:widowControl w:val="0"/>
        <w:numPr>
          <w:ilvl w:val="0"/>
          <w:numId w:val="0"/>
        </w:numPr>
        <w:spacing w:before="0" w:after="0"/>
        <w:ind w:left="709"/>
        <w:rPr>
          <w:sz w:val="22"/>
          <w:szCs w:val="22"/>
        </w:rPr>
      </w:pPr>
      <w:bookmarkStart w:id="8" w:name="Par81"/>
      <w:bookmarkEnd w:id="8"/>
      <w:r w:rsidRPr="00011C34">
        <w:rPr>
          <w:sz w:val="22"/>
          <w:szCs w:val="22"/>
        </w:rPr>
        <w:t>4</w:t>
      </w:r>
      <w:r w:rsidR="00292ED8" w:rsidRPr="00011C34">
        <w:rPr>
          <w:sz w:val="22"/>
          <w:szCs w:val="22"/>
        </w:rPr>
        <w:t>.ПРАВА И ОБЯЗАННОСТИ СТОРОН</w:t>
      </w:r>
    </w:p>
    <w:p w14:paraId="4292E500" w14:textId="5BDE9997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b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 </w:t>
      </w:r>
      <w:r w:rsidR="00292ED8" w:rsidRPr="00011C34">
        <w:rPr>
          <w:rStyle w:val="FontStyle19"/>
          <w:b/>
          <w:sz w:val="22"/>
          <w:szCs w:val="22"/>
        </w:rPr>
        <w:t>Исполнитель обязан:</w:t>
      </w:r>
    </w:p>
    <w:p w14:paraId="18680FDD" w14:textId="0943E7B5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.1.1. Оказывать услуги с надлежащим качеством в соответствии с условиями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>, требованиями ГОСТов, стандартов и технических регламентов, установленных законодательством Российской Федерации в области обеспечения промышленной безопасности опасных производственных объектов, а также требованиями, предъявляемыми к услугам соответствующего рода.</w:t>
      </w:r>
    </w:p>
    <w:p w14:paraId="6B35431C" w14:textId="3CBB6909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.1.2. По окончании оказания услуг в отношении каждого Объекта направлять Заказчику Отчет </w:t>
      </w:r>
      <w:r w:rsidR="002E728E">
        <w:rPr>
          <w:rStyle w:val="FontStyle19"/>
          <w:sz w:val="22"/>
          <w:szCs w:val="22"/>
        </w:rPr>
        <w:t xml:space="preserve">по строительному контролю (по форме Приложения № 4 к договору) </w:t>
      </w:r>
      <w:r w:rsidR="00292ED8" w:rsidRPr="00011C34">
        <w:rPr>
          <w:rStyle w:val="FontStyle19"/>
          <w:sz w:val="22"/>
          <w:szCs w:val="22"/>
        </w:rPr>
        <w:t>и соответствии Объекта требованиям технических регламентов и</w:t>
      </w:r>
      <w:r w:rsidR="002E728E">
        <w:rPr>
          <w:rStyle w:val="FontStyle19"/>
          <w:sz w:val="22"/>
          <w:szCs w:val="22"/>
        </w:rPr>
        <w:t xml:space="preserve"> производственной документации</w:t>
      </w:r>
      <w:r w:rsidR="00292ED8" w:rsidRPr="00011C34">
        <w:rPr>
          <w:rStyle w:val="FontStyle19"/>
          <w:sz w:val="22"/>
          <w:szCs w:val="22"/>
        </w:rPr>
        <w:t>, в том числе требованиям энергетической эффективности и требованиям оснащенности Объекта приборами учета испол</w:t>
      </w:r>
      <w:r w:rsidR="002E728E">
        <w:rPr>
          <w:rStyle w:val="FontStyle19"/>
          <w:sz w:val="22"/>
          <w:szCs w:val="22"/>
        </w:rPr>
        <w:t>ьзуемых энергетических ресурсов, а также иную отчетную документацию для сдачи-приемки оказанных услуг</w:t>
      </w:r>
      <w:r w:rsidR="00292ED8" w:rsidRPr="00011C34">
        <w:rPr>
          <w:rStyle w:val="FontStyle19"/>
          <w:sz w:val="22"/>
          <w:szCs w:val="22"/>
        </w:rPr>
        <w:t>.</w:t>
      </w:r>
    </w:p>
    <w:p w14:paraId="755C815B" w14:textId="7D53483E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.1.3. Гарантировать обеспечение наличия на специальной одежде (спинке куртки применяемой специальной одежды) своих работников и привлекаемых третьих лиц, отличительных эмблем с </w:t>
      </w:r>
      <w:r w:rsidR="00DC66E8" w:rsidRPr="00011C34">
        <w:rPr>
          <w:rStyle w:val="FontStyle19"/>
          <w:sz w:val="22"/>
          <w:szCs w:val="22"/>
        </w:rPr>
        <w:t>надписью:</w:t>
      </w:r>
      <w:r w:rsidR="00292ED8" w:rsidRPr="00011C34">
        <w:rPr>
          <w:rStyle w:val="FontStyle19"/>
          <w:sz w:val="22"/>
          <w:szCs w:val="22"/>
        </w:rPr>
        <w:t xml:space="preserve"> «ВНЕШНИЙ ПОДРЯД», полученных у Заказчика.</w:t>
      </w:r>
    </w:p>
    <w:p w14:paraId="78DB6762" w14:textId="0D1CAF2C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.1.4. Оказывать услуги количеством работников Исполнителя, достаточным для выполнения обязательств по </w:t>
      </w:r>
      <w:r w:rsidR="003A4BD7" w:rsidRPr="00011C34">
        <w:rPr>
          <w:rStyle w:val="FontStyle19"/>
          <w:sz w:val="22"/>
          <w:szCs w:val="22"/>
        </w:rPr>
        <w:t xml:space="preserve">договору </w:t>
      </w:r>
      <w:r w:rsidR="00292ED8" w:rsidRPr="00011C34">
        <w:rPr>
          <w:rStyle w:val="FontStyle19"/>
          <w:sz w:val="22"/>
          <w:szCs w:val="22"/>
        </w:rPr>
        <w:t>в полном объеме; при необходимости привлекать для оказания услуг третьих лиц только с письменного согласия Заказчика.</w:t>
      </w:r>
    </w:p>
    <w:p w14:paraId="141A0707" w14:textId="77777777" w:rsidR="00292ED8" w:rsidRPr="00011C34" w:rsidRDefault="00292ED8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В случае привлечения к оказанию услуг третьих лиц предоставить Заказчику необходимые для оказания услуг и имеющиеся у третьих лиц лицензии, допуски, разрешения и иные документы.</w:t>
      </w:r>
    </w:p>
    <w:p w14:paraId="458C44BA" w14:textId="77777777" w:rsidR="00292ED8" w:rsidRPr="00011C34" w:rsidRDefault="00292ED8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Исполнитель несет ответственность за качество оказания услуг привлеченными им третьими лицами.</w:t>
      </w:r>
    </w:p>
    <w:p w14:paraId="31355B5A" w14:textId="65AEC926" w:rsidR="00292ED8" w:rsidRPr="00011C34" w:rsidRDefault="0030307B" w:rsidP="004B1060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.1.5. В срок не более 3 (трех) дней письменно уведомить Заказчика при обнаружении:</w:t>
      </w:r>
    </w:p>
    <w:p w14:paraId="66FE65FB" w14:textId="77777777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 обстоятельств, которые могут негативно повлиять на качество или ход оказания услуг;</w:t>
      </w:r>
    </w:p>
    <w:p w14:paraId="489B49AA" w14:textId="77777777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- возможных неблагоприятных для Заказчика последствий при выполнении его указаний о способе оказания услуг; </w:t>
      </w:r>
    </w:p>
    <w:p w14:paraId="0865E5CA" w14:textId="5993542C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- нарушений Заказчиком своих обязанностей по </w:t>
      </w:r>
      <w:r w:rsidR="003A4BD7" w:rsidRPr="00011C34">
        <w:rPr>
          <w:rStyle w:val="FontStyle19"/>
          <w:sz w:val="22"/>
          <w:szCs w:val="22"/>
        </w:rPr>
        <w:t>договору</w:t>
      </w:r>
      <w:r w:rsidRPr="00011C34">
        <w:rPr>
          <w:rStyle w:val="FontStyle19"/>
          <w:sz w:val="22"/>
          <w:szCs w:val="22"/>
        </w:rPr>
        <w:t xml:space="preserve">, препятствующих исполнению </w:t>
      </w:r>
      <w:r w:rsidR="003A4BD7" w:rsidRPr="00011C34">
        <w:rPr>
          <w:rStyle w:val="FontStyle19"/>
          <w:sz w:val="22"/>
          <w:szCs w:val="22"/>
        </w:rPr>
        <w:t xml:space="preserve">договора </w:t>
      </w:r>
      <w:r w:rsidRPr="00011C34">
        <w:rPr>
          <w:rStyle w:val="FontStyle19"/>
          <w:sz w:val="22"/>
          <w:szCs w:val="22"/>
        </w:rPr>
        <w:t>Исполнителем;</w:t>
      </w:r>
    </w:p>
    <w:p w14:paraId="482D207E" w14:textId="77777777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- иных не зависящих от Исполнителя обстоятельств, которые создают невозможность оказания услуг Исполнителем в полном объеме, надлежащего качества.</w:t>
      </w:r>
    </w:p>
    <w:p w14:paraId="06445EC3" w14:textId="04111200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В случае, если в течение указанного срока Исполнитель не уведомит Заказчика, в дальнейшем Исполнитель не вправе ссылаться на указанные обстоятельства как на обоснование ненадлежащего исполнения своих обязательств по </w:t>
      </w:r>
      <w:r w:rsidR="003A4BD7" w:rsidRPr="00011C34">
        <w:rPr>
          <w:rStyle w:val="FontStyle19"/>
          <w:sz w:val="22"/>
          <w:szCs w:val="22"/>
        </w:rPr>
        <w:t>договору</w:t>
      </w:r>
      <w:r w:rsidRPr="00011C34">
        <w:rPr>
          <w:rStyle w:val="FontStyle19"/>
          <w:sz w:val="22"/>
          <w:szCs w:val="22"/>
        </w:rPr>
        <w:t>.</w:t>
      </w:r>
    </w:p>
    <w:p w14:paraId="07F42247" w14:textId="1DEC40B3" w:rsidR="00292ED8" w:rsidRPr="00011C34" w:rsidRDefault="0030307B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.1.6. Исполнять полученные в ходе оказания услуг указания Заказчика, если такие указания не противоречат предмету и условиям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>.</w:t>
      </w:r>
    </w:p>
    <w:p w14:paraId="3BD3C38D" w14:textId="5A16F6B0" w:rsidR="00292ED8" w:rsidRPr="00011C34" w:rsidRDefault="0030307B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.1.7. Выполнить в полном объеме все свои обязанности, предусмотренные</w:t>
      </w:r>
      <w:r w:rsidR="002E728E">
        <w:rPr>
          <w:rStyle w:val="FontStyle19"/>
          <w:sz w:val="22"/>
          <w:szCs w:val="22"/>
        </w:rPr>
        <w:t xml:space="preserve"> в Техническом задании (Приложение № 1 к договору),</w:t>
      </w:r>
      <w:r w:rsidR="00292ED8" w:rsidRPr="00011C34">
        <w:rPr>
          <w:rStyle w:val="FontStyle19"/>
          <w:sz w:val="22"/>
          <w:szCs w:val="22"/>
        </w:rPr>
        <w:t xml:space="preserve"> в иных </w:t>
      </w:r>
      <w:r w:rsidR="002E728E">
        <w:rPr>
          <w:rStyle w:val="FontStyle19"/>
          <w:sz w:val="22"/>
          <w:szCs w:val="22"/>
        </w:rPr>
        <w:t xml:space="preserve">приложениях и </w:t>
      </w:r>
      <w:r w:rsidR="00292ED8" w:rsidRPr="00011C34">
        <w:rPr>
          <w:rStyle w:val="FontStyle19"/>
          <w:sz w:val="22"/>
          <w:szCs w:val="22"/>
        </w:rPr>
        <w:t xml:space="preserve">разделах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>.</w:t>
      </w:r>
    </w:p>
    <w:p w14:paraId="4601D62F" w14:textId="038DACF7" w:rsidR="00292ED8" w:rsidRPr="00011C34" w:rsidRDefault="0030307B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.1.8. Использовать предоставленное Заказчиком имущество исключительно в целях оказания услуг по </w:t>
      </w:r>
      <w:r w:rsidR="003A4BD7" w:rsidRPr="00011C34">
        <w:rPr>
          <w:rStyle w:val="FontStyle19"/>
          <w:sz w:val="22"/>
          <w:szCs w:val="22"/>
        </w:rPr>
        <w:t>договору</w:t>
      </w:r>
      <w:r w:rsidR="00292ED8" w:rsidRPr="00011C34">
        <w:rPr>
          <w:rStyle w:val="FontStyle19"/>
          <w:sz w:val="22"/>
          <w:szCs w:val="22"/>
        </w:rPr>
        <w:t xml:space="preserve">. </w:t>
      </w:r>
    </w:p>
    <w:p w14:paraId="4F829A5F" w14:textId="77777777" w:rsidR="00292ED8" w:rsidRPr="00011C34" w:rsidRDefault="00292ED8" w:rsidP="004C3077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</w:p>
    <w:p w14:paraId="60690B6C" w14:textId="4B8BF1B0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b/>
          <w:sz w:val="22"/>
          <w:szCs w:val="22"/>
        </w:rPr>
      </w:pPr>
      <w:bookmarkStart w:id="9" w:name="bookmark0"/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.2. </w:t>
      </w:r>
      <w:r w:rsidR="00292ED8" w:rsidRPr="00011C34">
        <w:rPr>
          <w:rStyle w:val="FontStyle19"/>
          <w:b/>
          <w:sz w:val="22"/>
          <w:szCs w:val="22"/>
        </w:rPr>
        <w:t>Исполнитель вправе:</w:t>
      </w:r>
      <w:bookmarkEnd w:id="9"/>
    </w:p>
    <w:p w14:paraId="38E81111" w14:textId="6D3137B3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.2.1. Самостоятельно определять оптимальные средства и способы оказания услуг, а также действия (меры), которые необходимо осуществить для надлежащего исполнения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 xml:space="preserve">. </w:t>
      </w:r>
    </w:p>
    <w:p w14:paraId="39E3830E" w14:textId="1432C22B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.2.2. Привлекать для оказания услуг третьих лиц, а равно осуществлять их замену, при условии исполнения требований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>.</w:t>
      </w:r>
    </w:p>
    <w:p w14:paraId="68278DAB" w14:textId="1E3E6CF7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.2.3. Требовать у Заказчика разъяснений (рекомендаций) по любым вопросам, связанным с оказанием услуг.</w:t>
      </w:r>
    </w:p>
    <w:p w14:paraId="5072D44D" w14:textId="77777777" w:rsidR="00292ED8" w:rsidRPr="00011C34" w:rsidRDefault="00292ED8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</w:p>
    <w:p w14:paraId="60477F7D" w14:textId="40B99C69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bookmarkStart w:id="10" w:name="bookmark1"/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.3. </w:t>
      </w:r>
      <w:r w:rsidR="00292ED8" w:rsidRPr="00011C34">
        <w:rPr>
          <w:rStyle w:val="FontStyle19"/>
          <w:b/>
          <w:sz w:val="22"/>
          <w:szCs w:val="22"/>
        </w:rPr>
        <w:t>Заказчик обязан:</w:t>
      </w:r>
      <w:bookmarkEnd w:id="10"/>
    </w:p>
    <w:p w14:paraId="31F2BF5E" w14:textId="27599645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lastRenderedPageBreak/>
        <w:t>4</w:t>
      </w:r>
      <w:r w:rsidR="00292ED8" w:rsidRPr="00011C34">
        <w:rPr>
          <w:rStyle w:val="FontStyle19"/>
          <w:sz w:val="22"/>
          <w:szCs w:val="22"/>
        </w:rPr>
        <w:t xml:space="preserve">.3.1. В </w:t>
      </w:r>
      <w:r w:rsidR="002E728E">
        <w:rPr>
          <w:rStyle w:val="FontStyle19"/>
          <w:sz w:val="22"/>
          <w:szCs w:val="22"/>
        </w:rPr>
        <w:t>сроки</w:t>
      </w:r>
      <w:r w:rsidR="0023250E">
        <w:rPr>
          <w:rStyle w:val="FontStyle19"/>
          <w:sz w:val="22"/>
          <w:szCs w:val="22"/>
        </w:rPr>
        <w:t xml:space="preserve"> и по перечню, указанным</w:t>
      </w:r>
      <w:r w:rsidR="002E728E">
        <w:rPr>
          <w:rStyle w:val="FontStyle19"/>
          <w:sz w:val="22"/>
          <w:szCs w:val="22"/>
        </w:rPr>
        <w:t xml:space="preserve"> в пункте 4 Технического задания (Приложение № 1 к договору) </w:t>
      </w:r>
      <w:r w:rsidR="00292ED8" w:rsidRPr="00011C34">
        <w:rPr>
          <w:rStyle w:val="FontStyle19"/>
          <w:sz w:val="22"/>
          <w:szCs w:val="22"/>
        </w:rPr>
        <w:t>предоставить Исполнителю</w:t>
      </w:r>
      <w:r w:rsidR="0023250E">
        <w:rPr>
          <w:rStyle w:val="FontStyle19"/>
          <w:sz w:val="22"/>
          <w:szCs w:val="22"/>
        </w:rPr>
        <w:t xml:space="preserve"> исходную документацию и материалы</w:t>
      </w:r>
      <w:r w:rsidR="00292ED8" w:rsidRPr="00011C34">
        <w:rPr>
          <w:rStyle w:val="FontStyle19"/>
          <w:sz w:val="22"/>
          <w:szCs w:val="22"/>
        </w:rPr>
        <w:t xml:space="preserve">, </w:t>
      </w:r>
      <w:r w:rsidR="004B7874" w:rsidRPr="00011C34">
        <w:rPr>
          <w:rStyle w:val="FontStyle19"/>
          <w:sz w:val="22"/>
          <w:szCs w:val="22"/>
        </w:rPr>
        <w:t>необходим</w:t>
      </w:r>
      <w:r w:rsidR="0023250E">
        <w:rPr>
          <w:rStyle w:val="FontStyle19"/>
          <w:sz w:val="22"/>
          <w:szCs w:val="22"/>
        </w:rPr>
        <w:t>ые</w:t>
      </w:r>
      <w:r w:rsidR="004B7874" w:rsidRPr="00011C34">
        <w:rPr>
          <w:rStyle w:val="FontStyle19"/>
          <w:sz w:val="22"/>
          <w:szCs w:val="22"/>
        </w:rPr>
        <w:t xml:space="preserve"> Исполнителю для оказания Услуг</w:t>
      </w:r>
      <w:r w:rsidR="0023250E">
        <w:rPr>
          <w:rStyle w:val="FontStyle19"/>
          <w:sz w:val="22"/>
          <w:szCs w:val="22"/>
        </w:rPr>
        <w:t>, по акту приема-передачи в свободной форме</w:t>
      </w:r>
      <w:r w:rsidR="00292ED8" w:rsidRPr="00011C34">
        <w:rPr>
          <w:rStyle w:val="FontStyle19"/>
          <w:sz w:val="22"/>
          <w:szCs w:val="22"/>
        </w:rPr>
        <w:t xml:space="preserve">. </w:t>
      </w:r>
    </w:p>
    <w:p w14:paraId="05EE981E" w14:textId="3A09F63F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.3.2. Обеспечить свободный доступ специалистам Исполнителя к месту оказания услуг на Объекте.</w:t>
      </w:r>
    </w:p>
    <w:p w14:paraId="2D4E6701" w14:textId="23FD28A2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.3.</w:t>
      </w:r>
      <w:r w:rsidR="0023250E">
        <w:rPr>
          <w:rStyle w:val="FontStyle19"/>
          <w:sz w:val="22"/>
          <w:szCs w:val="22"/>
        </w:rPr>
        <w:t>3</w:t>
      </w:r>
      <w:r w:rsidR="00292ED8" w:rsidRPr="00011C34">
        <w:rPr>
          <w:rStyle w:val="FontStyle19"/>
          <w:sz w:val="22"/>
          <w:szCs w:val="22"/>
        </w:rPr>
        <w:t>. Оказывать Исполнителю необходимое содействие при оказании услуг для чего назначить представителя со стороны Заказчика.</w:t>
      </w:r>
    </w:p>
    <w:p w14:paraId="33D25C5E" w14:textId="75FA3480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.3.</w:t>
      </w:r>
      <w:r w:rsidR="009261C8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 Оплатить оказанные услуги в соответствии с порядком, установленным разделом </w:t>
      </w:r>
      <w:r w:rsidR="0023250E">
        <w:rPr>
          <w:rStyle w:val="FontStyle19"/>
          <w:sz w:val="22"/>
          <w:szCs w:val="22"/>
        </w:rPr>
        <w:t>2</w:t>
      </w:r>
      <w:r w:rsidR="00292ED8" w:rsidRPr="00011C34">
        <w:rPr>
          <w:rStyle w:val="FontStyle19"/>
          <w:sz w:val="22"/>
          <w:szCs w:val="22"/>
        </w:rPr>
        <w:t xml:space="preserve"> </w:t>
      </w:r>
      <w:r w:rsidR="003A4BD7" w:rsidRPr="00011C34">
        <w:rPr>
          <w:rStyle w:val="FontStyle19"/>
          <w:sz w:val="22"/>
          <w:szCs w:val="22"/>
        </w:rPr>
        <w:t>договора</w:t>
      </w:r>
      <w:r w:rsidR="00292ED8" w:rsidRPr="00011C34">
        <w:rPr>
          <w:rStyle w:val="FontStyle19"/>
          <w:sz w:val="22"/>
          <w:szCs w:val="22"/>
        </w:rPr>
        <w:t>.</w:t>
      </w:r>
    </w:p>
    <w:p w14:paraId="282E552C" w14:textId="24EBAA50" w:rsidR="00292ED8" w:rsidRDefault="0030307B" w:rsidP="0023250E">
      <w:pPr>
        <w:pStyle w:val="12"/>
        <w:ind w:firstLine="709"/>
        <w:rPr>
          <w:sz w:val="22"/>
        </w:rPr>
      </w:pPr>
      <w:r w:rsidRPr="00011C34">
        <w:rPr>
          <w:sz w:val="22"/>
        </w:rPr>
        <w:t>4</w:t>
      </w:r>
      <w:r w:rsidR="00292ED8" w:rsidRPr="00011C34">
        <w:rPr>
          <w:sz w:val="22"/>
        </w:rPr>
        <w:t>.3.</w:t>
      </w:r>
      <w:r w:rsidR="009261C8">
        <w:rPr>
          <w:sz w:val="22"/>
        </w:rPr>
        <w:t>5</w:t>
      </w:r>
      <w:r w:rsidR="00292ED8" w:rsidRPr="00011C34">
        <w:rPr>
          <w:sz w:val="22"/>
        </w:rPr>
        <w:t>. Обеспечить работников Исполнителя, в том числе привлекаемых им третьих лиц, отличительными эмблемами с надписью: «ВНЕШНИЙ ПОДРЯД», в целях их нанесения на специальную одежду.</w:t>
      </w:r>
    </w:p>
    <w:p w14:paraId="7FF17921" w14:textId="621FAF37" w:rsidR="00992F7C" w:rsidRPr="00992F7C" w:rsidRDefault="00992F7C" w:rsidP="0023250E">
      <w:pPr>
        <w:pStyle w:val="12"/>
        <w:ind w:firstLine="709"/>
        <w:rPr>
          <w:sz w:val="22"/>
        </w:rPr>
      </w:pPr>
      <w:r>
        <w:rPr>
          <w:sz w:val="22"/>
        </w:rPr>
        <w:t xml:space="preserve">4.3.6. </w:t>
      </w:r>
      <w:r w:rsidRPr="00992F7C">
        <w:rPr>
          <w:sz w:val="22"/>
        </w:rPr>
        <w:t>Ежемесячно до начала оказания услуг в соответствующем месяце направлять по адресу электронной почты Исполнителя, указанному в разделе 9 договора, уведомление в свободной форме о сроках выполнения работ Подрядчиком по строительству Объектов.</w:t>
      </w:r>
    </w:p>
    <w:p w14:paraId="341B3407" w14:textId="77777777" w:rsidR="00292ED8" w:rsidRPr="00011C34" w:rsidRDefault="00292ED8" w:rsidP="0023250E">
      <w:pPr>
        <w:pStyle w:val="12"/>
        <w:ind w:firstLine="709"/>
        <w:rPr>
          <w:sz w:val="22"/>
        </w:rPr>
      </w:pPr>
    </w:p>
    <w:p w14:paraId="1486365B" w14:textId="4CF3A6D5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b/>
          <w:sz w:val="22"/>
          <w:szCs w:val="22"/>
        </w:rPr>
      </w:pPr>
      <w:bookmarkStart w:id="11" w:name="bookmark2"/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.4. </w:t>
      </w:r>
      <w:r w:rsidR="00292ED8" w:rsidRPr="00011C34">
        <w:rPr>
          <w:rStyle w:val="FontStyle19"/>
          <w:b/>
          <w:sz w:val="22"/>
          <w:szCs w:val="22"/>
        </w:rPr>
        <w:t>Заказчик вправе:</w:t>
      </w:r>
      <w:bookmarkEnd w:id="11"/>
    </w:p>
    <w:p w14:paraId="7BDFEB77" w14:textId="4811F307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.4.1. Запрашивать у Исполнителя необходимую информацию (устную и (или) письменную) о ходе оказания услуг.</w:t>
      </w:r>
    </w:p>
    <w:p w14:paraId="58592D17" w14:textId="0AA0B4E7" w:rsidR="00292ED8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>.4.2. В любое время проверять ход и качество оказания Исполнителем услуг, не вмешиваясь в деятельность Исполнителя.</w:t>
      </w:r>
    </w:p>
    <w:p w14:paraId="5248C906" w14:textId="77777777" w:rsidR="009261C8" w:rsidRPr="00011C34" w:rsidRDefault="009261C8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</w:p>
    <w:p w14:paraId="7023A4BE" w14:textId="7478BE09" w:rsidR="00292ED8" w:rsidRPr="00011C34" w:rsidRDefault="0030307B" w:rsidP="0023250E">
      <w:pPr>
        <w:spacing w:after="0" w:line="240" w:lineRule="auto"/>
        <w:ind w:firstLine="709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4</w:t>
      </w:r>
      <w:r w:rsidR="00292ED8" w:rsidRPr="00011C34">
        <w:rPr>
          <w:rStyle w:val="FontStyle19"/>
          <w:sz w:val="22"/>
          <w:szCs w:val="22"/>
        </w:rPr>
        <w:t xml:space="preserve">.5. Стороны обладают иными правами и несут иные обязанности, предусмотренные </w:t>
      </w:r>
      <w:r w:rsidR="003A4BD7" w:rsidRPr="00011C34">
        <w:rPr>
          <w:rStyle w:val="FontStyle19"/>
          <w:sz w:val="22"/>
          <w:szCs w:val="22"/>
        </w:rPr>
        <w:t xml:space="preserve">договором </w:t>
      </w:r>
      <w:r w:rsidR="00292ED8" w:rsidRPr="00011C34">
        <w:rPr>
          <w:rStyle w:val="FontStyle19"/>
          <w:sz w:val="22"/>
          <w:szCs w:val="22"/>
        </w:rPr>
        <w:t>и законодательством Российской Федерации.</w:t>
      </w:r>
    </w:p>
    <w:p w14:paraId="3D2620A1" w14:textId="77777777" w:rsidR="00A86B6C" w:rsidRPr="00011C34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5236E83F" w14:textId="000B1607" w:rsidR="000D0600" w:rsidRPr="00011C34" w:rsidRDefault="0030307B" w:rsidP="0030307B">
      <w:pPr>
        <w:pStyle w:val="1"/>
        <w:widowControl w:val="0"/>
        <w:numPr>
          <w:ilvl w:val="0"/>
          <w:numId w:val="0"/>
        </w:numPr>
        <w:spacing w:before="0" w:after="0"/>
        <w:ind w:left="360"/>
        <w:rPr>
          <w:sz w:val="22"/>
          <w:szCs w:val="22"/>
        </w:rPr>
      </w:pPr>
      <w:r w:rsidRPr="00011C34">
        <w:rPr>
          <w:sz w:val="22"/>
          <w:szCs w:val="22"/>
        </w:rPr>
        <w:t xml:space="preserve">5. </w:t>
      </w:r>
      <w:r w:rsidR="00292ED8" w:rsidRPr="00011C34">
        <w:rPr>
          <w:sz w:val="22"/>
          <w:szCs w:val="22"/>
        </w:rPr>
        <w:t>ПОРЯДОК СДАЧИ-ПРИЕМКИ ОКАЗАННЫХ УСЛУГ</w:t>
      </w:r>
    </w:p>
    <w:p w14:paraId="2467F24C" w14:textId="462BA699" w:rsidR="00914EF3" w:rsidRPr="00011C34" w:rsidRDefault="0030307B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12" w:name="_Ref497297679"/>
      <w:r w:rsidRPr="00011C34">
        <w:rPr>
          <w:rFonts w:eastAsiaTheme="minorHAnsi"/>
          <w:sz w:val="22"/>
          <w:szCs w:val="22"/>
          <w:lang w:eastAsia="en-US"/>
        </w:rPr>
        <w:t>5</w:t>
      </w:r>
      <w:r w:rsidR="00061DC7" w:rsidRPr="00011C34">
        <w:rPr>
          <w:rFonts w:eastAsiaTheme="minorHAnsi"/>
          <w:sz w:val="22"/>
          <w:szCs w:val="22"/>
          <w:lang w:eastAsia="en-US"/>
        </w:rPr>
        <w:t xml:space="preserve">.1. </w:t>
      </w:r>
      <w:r w:rsidR="00292ED8" w:rsidRPr="00011C34">
        <w:rPr>
          <w:rFonts w:eastAsiaTheme="minorHAnsi"/>
          <w:sz w:val="22"/>
          <w:szCs w:val="22"/>
          <w:lang w:eastAsia="en-US"/>
        </w:rPr>
        <w:t>Приемка</w:t>
      </w:r>
      <w:r w:rsidR="00914EF3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D13BDB" w:rsidRPr="00011C34">
        <w:rPr>
          <w:rFonts w:eastAsiaTheme="minorHAnsi"/>
          <w:sz w:val="22"/>
          <w:szCs w:val="22"/>
          <w:lang w:eastAsia="en-US"/>
        </w:rPr>
        <w:t>оказанных</w:t>
      </w:r>
      <w:r w:rsidR="00914EF3" w:rsidRPr="00011C34">
        <w:rPr>
          <w:rFonts w:eastAsiaTheme="minorHAnsi"/>
          <w:sz w:val="22"/>
          <w:szCs w:val="22"/>
          <w:lang w:eastAsia="en-US"/>
        </w:rPr>
        <w:t xml:space="preserve"> Исполнителем услуг оформляется путем подписания Сторонами </w:t>
      </w:r>
      <w:r w:rsidR="00B936BC" w:rsidRPr="00011C34">
        <w:rPr>
          <w:rFonts w:eastAsiaTheme="minorHAnsi"/>
          <w:sz w:val="22"/>
          <w:szCs w:val="22"/>
          <w:lang w:eastAsia="en-US"/>
        </w:rPr>
        <w:t>Акта</w:t>
      </w:r>
      <w:r w:rsidR="0023250E">
        <w:rPr>
          <w:rFonts w:eastAsiaTheme="minorHAnsi"/>
          <w:sz w:val="22"/>
          <w:szCs w:val="22"/>
          <w:lang w:eastAsia="en-US"/>
        </w:rPr>
        <w:t xml:space="preserve"> </w:t>
      </w:r>
      <w:r w:rsidR="0023250E" w:rsidRPr="00011C34">
        <w:rPr>
          <w:rFonts w:eastAsiaTheme="minorHAnsi"/>
          <w:sz w:val="22"/>
          <w:szCs w:val="22"/>
          <w:lang w:eastAsia="en-US"/>
        </w:rPr>
        <w:t>по соответствующему отчетному периоду</w:t>
      </w:r>
      <w:bookmarkEnd w:id="12"/>
      <w:r w:rsidR="0007206E" w:rsidRPr="00011C34">
        <w:rPr>
          <w:rFonts w:eastAsiaTheme="minorHAnsi"/>
          <w:sz w:val="22"/>
          <w:szCs w:val="22"/>
          <w:lang w:eastAsia="en-US"/>
        </w:rPr>
        <w:t>.</w:t>
      </w:r>
    </w:p>
    <w:p w14:paraId="6719B96B" w14:textId="3BCA8F53" w:rsidR="00061DC7" w:rsidRPr="00011C34" w:rsidRDefault="0030307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1C34">
        <w:rPr>
          <w:rStyle w:val="FontStyle19"/>
          <w:sz w:val="22"/>
          <w:szCs w:val="22"/>
        </w:rPr>
        <w:t>5</w:t>
      </w:r>
      <w:r w:rsidR="00061DC7" w:rsidRPr="00011C34">
        <w:rPr>
          <w:rStyle w:val="FontStyle19"/>
          <w:sz w:val="22"/>
          <w:szCs w:val="22"/>
        </w:rPr>
        <w:t xml:space="preserve">.2. </w:t>
      </w:r>
      <w:r w:rsidR="00AB3607">
        <w:rPr>
          <w:rFonts w:ascii="Times New Roman" w:hAnsi="Times New Roman" w:cs="Times New Roman"/>
        </w:rPr>
        <w:t xml:space="preserve">Исполнитель </w:t>
      </w:r>
      <w:r w:rsidR="00061DC7" w:rsidRPr="00011C34">
        <w:rPr>
          <w:rFonts w:ascii="Times New Roman" w:hAnsi="Times New Roman" w:cs="Times New Roman"/>
        </w:rPr>
        <w:t xml:space="preserve">не позднее 25-го числа </w:t>
      </w:r>
      <w:r w:rsidR="00BD5107" w:rsidRPr="00011C34">
        <w:rPr>
          <w:rFonts w:ascii="Times New Roman" w:hAnsi="Times New Roman" w:cs="Times New Roman"/>
        </w:rPr>
        <w:t xml:space="preserve">отчетного </w:t>
      </w:r>
      <w:r w:rsidR="00061DC7" w:rsidRPr="00011C34">
        <w:rPr>
          <w:rFonts w:ascii="Times New Roman" w:hAnsi="Times New Roman" w:cs="Times New Roman"/>
        </w:rPr>
        <w:t>периода</w:t>
      </w:r>
      <w:r w:rsidR="00043F44" w:rsidRPr="00011C34">
        <w:rPr>
          <w:rFonts w:ascii="Times New Roman" w:hAnsi="Times New Roman" w:cs="Times New Roman"/>
        </w:rPr>
        <w:t xml:space="preserve">, </w:t>
      </w:r>
      <w:r w:rsidR="0023250E">
        <w:rPr>
          <w:rFonts w:ascii="Times New Roman" w:hAnsi="Times New Roman" w:cs="Times New Roman"/>
        </w:rPr>
        <w:t>направляет</w:t>
      </w:r>
      <w:r w:rsidR="00061DC7" w:rsidRPr="00011C34">
        <w:rPr>
          <w:rFonts w:ascii="Times New Roman" w:hAnsi="Times New Roman" w:cs="Times New Roman"/>
        </w:rPr>
        <w:t xml:space="preserve"> на утверждение Заказчику</w:t>
      </w:r>
      <w:r w:rsidR="0023250E">
        <w:rPr>
          <w:rFonts w:ascii="Times New Roman" w:hAnsi="Times New Roman" w:cs="Times New Roman"/>
        </w:rPr>
        <w:t xml:space="preserve"> по </w:t>
      </w:r>
      <w:r w:rsidR="0023250E" w:rsidRPr="00011C34">
        <w:rPr>
          <w:rFonts w:ascii="Times New Roman" w:hAnsi="Times New Roman" w:cs="Times New Roman"/>
        </w:rPr>
        <w:t>адресу электр</w:t>
      </w:r>
      <w:r w:rsidR="00AB3607">
        <w:rPr>
          <w:rFonts w:ascii="Times New Roman" w:hAnsi="Times New Roman" w:cs="Times New Roman"/>
        </w:rPr>
        <w:t>онной почты Заказчика, указанному</w:t>
      </w:r>
      <w:r w:rsidR="0023250E" w:rsidRPr="00011C34">
        <w:rPr>
          <w:rFonts w:ascii="Times New Roman" w:hAnsi="Times New Roman" w:cs="Times New Roman"/>
        </w:rPr>
        <w:t xml:space="preserve"> в разделе 9 договора</w:t>
      </w:r>
      <w:r w:rsidR="00061DC7" w:rsidRPr="00011C34">
        <w:rPr>
          <w:rFonts w:ascii="Times New Roman" w:hAnsi="Times New Roman" w:cs="Times New Roman"/>
        </w:rPr>
        <w:t>:</w:t>
      </w:r>
    </w:p>
    <w:p w14:paraId="60EB2186" w14:textId="5E5075B4" w:rsidR="00061DC7" w:rsidRPr="00011C34" w:rsidRDefault="00061DC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-</w:t>
      </w:r>
      <w:r w:rsidR="0023250E">
        <w:rPr>
          <w:rFonts w:ascii="Times New Roman" w:hAnsi="Times New Roman" w:cs="Times New Roman"/>
        </w:rPr>
        <w:t xml:space="preserve"> О</w:t>
      </w:r>
      <w:r w:rsidR="0058589F" w:rsidRPr="00011C34">
        <w:rPr>
          <w:rFonts w:ascii="Times New Roman" w:hAnsi="Times New Roman" w:cs="Times New Roman"/>
        </w:rPr>
        <w:t xml:space="preserve">тчет </w:t>
      </w:r>
      <w:r w:rsidRPr="00011C34">
        <w:rPr>
          <w:rFonts w:ascii="Times New Roman" w:hAnsi="Times New Roman" w:cs="Times New Roman"/>
        </w:rPr>
        <w:t xml:space="preserve">по строительному контролю </w:t>
      </w:r>
      <w:r w:rsidR="007745BE" w:rsidRPr="00011C34">
        <w:rPr>
          <w:rFonts w:ascii="Times New Roman" w:hAnsi="Times New Roman" w:cs="Times New Roman"/>
        </w:rPr>
        <w:t xml:space="preserve">по форме </w:t>
      </w:r>
      <w:r w:rsidR="0023250E">
        <w:rPr>
          <w:rFonts w:ascii="Times New Roman" w:hAnsi="Times New Roman" w:cs="Times New Roman"/>
        </w:rPr>
        <w:t>П</w:t>
      </w:r>
      <w:r w:rsidR="007745BE" w:rsidRPr="00011C34">
        <w:rPr>
          <w:rFonts w:ascii="Times New Roman" w:hAnsi="Times New Roman" w:cs="Times New Roman"/>
        </w:rPr>
        <w:t xml:space="preserve">риложения </w:t>
      </w:r>
      <w:r w:rsidRPr="00011C34">
        <w:rPr>
          <w:rFonts w:ascii="Times New Roman" w:hAnsi="Times New Roman" w:cs="Times New Roman"/>
        </w:rPr>
        <w:t>№ 4</w:t>
      </w:r>
      <w:r w:rsidR="007745BE" w:rsidRPr="00011C34">
        <w:rPr>
          <w:rFonts w:ascii="Times New Roman" w:hAnsi="Times New Roman" w:cs="Times New Roman"/>
        </w:rPr>
        <w:t xml:space="preserve"> к договору</w:t>
      </w:r>
      <w:r w:rsidR="0023250E">
        <w:rPr>
          <w:rFonts w:ascii="Times New Roman" w:hAnsi="Times New Roman" w:cs="Times New Roman"/>
        </w:rPr>
        <w:t xml:space="preserve"> по каждому Объекту</w:t>
      </w:r>
      <w:r w:rsidR="00AB3607">
        <w:rPr>
          <w:rFonts w:ascii="Times New Roman" w:hAnsi="Times New Roman" w:cs="Times New Roman"/>
        </w:rPr>
        <w:t xml:space="preserve"> по соответствующему отчетному периоду</w:t>
      </w:r>
      <w:r w:rsidRPr="00011C34">
        <w:rPr>
          <w:rFonts w:ascii="Times New Roman" w:hAnsi="Times New Roman" w:cs="Times New Roman"/>
        </w:rPr>
        <w:t>;</w:t>
      </w:r>
    </w:p>
    <w:p w14:paraId="377201D9" w14:textId="2C9ED37B" w:rsidR="00061DC7" w:rsidRPr="00AB3607" w:rsidRDefault="00061DC7" w:rsidP="00AB360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-</w:t>
      </w:r>
      <w:r w:rsidR="0023250E">
        <w:rPr>
          <w:rFonts w:ascii="Times New Roman" w:hAnsi="Times New Roman" w:cs="Times New Roman"/>
        </w:rPr>
        <w:t xml:space="preserve"> О</w:t>
      </w:r>
      <w:r w:rsidR="0058589F" w:rsidRPr="00011C34">
        <w:rPr>
          <w:rFonts w:ascii="Times New Roman" w:hAnsi="Times New Roman" w:cs="Times New Roman"/>
        </w:rPr>
        <w:t xml:space="preserve">тчет </w:t>
      </w:r>
      <w:r w:rsidRPr="00011C34">
        <w:rPr>
          <w:rFonts w:ascii="Times New Roman" w:hAnsi="Times New Roman" w:cs="Times New Roman"/>
        </w:rPr>
        <w:t xml:space="preserve">о фактически понесенных расходах </w:t>
      </w:r>
      <w:r w:rsidR="007745BE" w:rsidRPr="00011C34">
        <w:rPr>
          <w:rFonts w:ascii="Times New Roman" w:hAnsi="Times New Roman" w:cs="Times New Roman"/>
        </w:rPr>
        <w:t xml:space="preserve">по форме </w:t>
      </w:r>
      <w:r w:rsidR="0023250E">
        <w:rPr>
          <w:rFonts w:ascii="Times New Roman" w:hAnsi="Times New Roman" w:cs="Times New Roman"/>
        </w:rPr>
        <w:t>П</w:t>
      </w:r>
      <w:r w:rsidR="007745BE" w:rsidRPr="00011C34">
        <w:rPr>
          <w:rFonts w:ascii="Times New Roman" w:hAnsi="Times New Roman" w:cs="Times New Roman"/>
        </w:rPr>
        <w:t xml:space="preserve">риложения </w:t>
      </w:r>
      <w:r w:rsidRPr="00011C34">
        <w:rPr>
          <w:rFonts w:ascii="Times New Roman" w:hAnsi="Times New Roman" w:cs="Times New Roman"/>
        </w:rPr>
        <w:t xml:space="preserve">№ </w:t>
      </w:r>
      <w:r w:rsidR="004C3077" w:rsidRPr="00011C34">
        <w:rPr>
          <w:rFonts w:ascii="Times New Roman" w:hAnsi="Times New Roman" w:cs="Times New Roman"/>
        </w:rPr>
        <w:t>6</w:t>
      </w:r>
      <w:r w:rsidR="007745BE" w:rsidRPr="00011C34">
        <w:rPr>
          <w:rFonts w:ascii="Times New Roman" w:hAnsi="Times New Roman" w:cs="Times New Roman"/>
        </w:rPr>
        <w:t xml:space="preserve"> к договору</w:t>
      </w:r>
      <w:r w:rsidR="00AB3607">
        <w:rPr>
          <w:rFonts w:ascii="Times New Roman" w:hAnsi="Times New Roman" w:cs="Times New Roman"/>
        </w:rPr>
        <w:t xml:space="preserve"> с приложением </w:t>
      </w:r>
      <w:r w:rsidR="00AB3607" w:rsidRPr="00011C34">
        <w:rPr>
          <w:rFonts w:ascii="Times New Roman" w:eastAsiaTheme="minorHAnsi" w:hAnsi="Times New Roman" w:cs="Times New Roman"/>
          <w:lang w:eastAsia="en-US"/>
        </w:rPr>
        <w:t>копи</w:t>
      </w:r>
      <w:r w:rsidR="00AB3607">
        <w:rPr>
          <w:rFonts w:ascii="Times New Roman" w:eastAsiaTheme="minorHAnsi" w:hAnsi="Times New Roman" w:cs="Times New Roman"/>
          <w:lang w:eastAsia="en-US"/>
        </w:rPr>
        <w:t>й</w:t>
      </w:r>
      <w:r w:rsidR="00AB3607" w:rsidRPr="00011C34">
        <w:rPr>
          <w:rFonts w:ascii="Times New Roman" w:eastAsiaTheme="minorHAnsi" w:hAnsi="Times New Roman" w:cs="Times New Roman"/>
          <w:lang w:eastAsia="en-US"/>
        </w:rPr>
        <w:t xml:space="preserve"> документов, подтверждающих понесенные</w:t>
      </w:r>
      <w:r w:rsidR="00AB3607">
        <w:rPr>
          <w:rFonts w:ascii="Times New Roman" w:eastAsiaTheme="minorHAnsi" w:hAnsi="Times New Roman" w:cs="Times New Roman"/>
          <w:lang w:eastAsia="en-US"/>
        </w:rPr>
        <w:t xml:space="preserve"> в соответствующем отчетном периоде</w:t>
      </w:r>
      <w:r w:rsidR="00AB3607" w:rsidRPr="00011C34">
        <w:rPr>
          <w:rFonts w:ascii="Times New Roman" w:eastAsiaTheme="minorHAnsi" w:hAnsi="Times New Roman" w:cs="Times New Roman"/>
          <w:lang w:eastAsia="en-US"/>
        </w:rPr>
        <w:t xml:space="preserve"> Исполнителем расходы, и оформленных в соответствии с требованиями законодательства о бухгалтерском учете (табель учета рабочего времени (по форме Приложения № 5 к договору), путевые листы и др.)</w:t>
      </w:r>
      <w:r w:rsidR="00AB3607">
        <w:rPr>
          <w:rFonts w:ascii="Times New Roman" w:hAnsi="Times New Roman" w:cs="Times New Roman"/>
        </w:rPr>
        <w:t>.</w:t>
      </w:r>
    </w:p>
    <w:p w14:paraId="0286131A" w14:textId="6892133B" w:rsidR="0007206E" w:rsidRPr="00011C34" w:rsidRDefault="0030307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5</w:t>
      </w:r>
      <w:r w:rsidR="0023250E">
        <w:rPr>
          <w:rFonts w:ascii="Times New Roman" w:hAnsi="Times New Roman" w:cs="Times New Roman"/>
        </w:rPr>
        <w:t>.3</w:t>
      </w:r>
      <w:r w:rsidR="001F4F29" w:rsidRPr="00011C34">
        <w:rPr>
          <w:rFonts w:ascii="Times New Roman" w:hAnsi="Times New Roman" w:cs="Times New Roman"/>
        </w:rPr>
        <w:t xml:space="preserve">. </w:t>
      </w:r>
      <w:r w:rsidR="0007206E" w:rsidRPr="00011C34">
        <w:rPr>
          <w:rFonts w:ascii="Times New Roman" w:hAnsi="Times New Roman" w:cs="Times New Roman"/>
        </w:rPr>
        <w:t xml:space="preserve">Заказчик </w:t>
      </w:r>
      <w:r w:rsidR="004D056B">
        <w:rPr>
          <w:rFonts w:ascii="Times New Roman" w:hAnsi="Times New Roman" w:cs="Times New Roman"/>
        </w:rPr>
        <w:t xml:space="preserve">утверждает </w:t>
      </w:r>
      <w:r w:rsidR="00AB3607">
        <w:rPr>
          <w:rFonts w:ascii="Times New Roman" w:hAnsi="Times New Roman" w:cs="Times New Roman"/>
        </w:rPr>
        <w:t xml:space="preserve">указанную в пункте 5.2. договора </w:t>
      </w:r>
      <w:r w:rsidR="004D056B">
        <w:rPr>
          <w:rFonts w:ascii="Times New Roman" w:hAnsi="Times New Roman" w:cs="Times New Roman"/>
        </w:rPr>
        <w:t>отчетную документацию</w:t>
      </w:r>
      <w:r w:rsidR="00077DCC" w:rsidRPr="00077DCC">
        <w:rPr>
          <w:rFonts w:ascii="Times New Roman" w:hAnsi="Times New Roman" w:cs="Times New Roman"/>
        </w:rPr>
        <w:t xml:space="preserve"> </w:t>
      </w:r>
      <w:r w:rsidR="00077DCC">
        <w:rPr>
          <w:rFonts w:ascii="Times New Roman" w:hAnsi="Times New Roman" w:cs="Times New Roman"/>
        </w:rPr>
        <w:t>по соответствующему отчетному периоду</w:t>
      </w:r>
      <w:r w:rsidR="00AB3607">
        <w:rPr>
          <w:rFonts w:ascii="Times New Roman" w:hAnsi="Times New Roman" w:cs="Times New Roman"/>
        </w:rPr>
        <w:t xml:space="preserve"> </w:t>
      </w:r>
      <w:r w:rsidR="004D056B">
        <w:rPr>
          <w:rFonts w:ascii="Times New Roman" w:hAnsi="Times New Roman" w:cs="Times New Roman"/>
        </w:rPr>
        <w:t xml:space="preserve">и направляет Исполнителю </w:t>
      </w:r>
      <w:r w:rsidR="004D056B" w:rsidRPr="00011C34">
        <w:rPr>
          <w:rFonts w:ascii="Times New Roman" w:hAnsi="Times New Roman" w:cs="Times New Roman"/>
        </w:rPr>
        <w:t>по адресу электрон</w:t>
      </w:r>
      <w:r w:rsidR="00AB3607">
        <w:rPr>
          <w:rFonts w:ascii="Times New Roman" w:hAnsi="Times New Roman" w:cs="Times New Roman"/>
        </w:rPr>
        <w:t>ной почты Исполнителя, указанному</w:t>
      </w:r>
      <w:r w:rsidR="004D056B" w:rsidRPr="00011C34">
        <w:rPr>
          <w:rFonts w:ascii="Times New Roman" w:hAnsi="Times New Roman" w:cs="Times New Roman"/>
        </w:rPr>
        <w:t xml:space="preserve"> в разделе 9 договора</w:t>
      </w:r>
      <w:r w:rsidR="004D056B">
        <w:rPr>
          <w:rFonts w:ascii="Times New Roman" w:hAnsi="Times New Roman" w:cs="Times New Roman"/>
        </w:rPr>
        <w:t>,</w:t>
      </w:r>
      <w:r w:rsidR="004D056B" w:rsidRPr="00011C34">
        <w:rPr>
          <w:rFonts w:ascii="Times New Roman" w:hAnsi="Times New Roman" w:cs="Times New Roman"/>
        </w:rPr>
        <w:t xml:space="preserve"> </w:t>
      </w:r>
      <w:r w:rsidR="00077DCC" w:rsidRPr="00011C34">
        <w:rPr>
          <w:rFonts w:ascii="Times New Roman" w:hAnsi="Times New Roman" w:cs="Times New Roman"/>
        </w:rPr>
        <w:t xml:space="preserve">не позднее 2 (двух) рабочих дней с момента получения </w:t>
      </w:r>
      <w:r w:rsidR="0023250E">
        <w:rPr>
          <w:rFonts w:ascii="Times New Roman" w:hAnsi="Times New Roman" w:cs="Times New Roman"/>
        </w:rPr>
        <w:t>так</w:t>
      </w:r>
      <w:r w:rsidR="00077DCC">
        <w:rPr>
          <w:rFonts w:ascii="Times New Roman" w:hAnsi="Times New Roman" w:cs="Times New Roman"/>
        </w:rPr>
        <w:t>ой</w:t>
      </w:r>
      <w:r w:rsidR="0023250E">
        <w:rPr>
          <w:rFonts w:ascii="Times New Roman" w:hAnsi="Times New Roman" w:cs="Times New Roman"/>
        </w:rPr>
        <w:t xml:space="preserve"> отчетн</w:t>
      </w:r>
      <w:r w:rsidR="00AB3607">
        <w:rPr>
          <w:rFonts w:ascii="Times New Roman" w:hAnsi="Times New Roman" w:cs="Times New Roman"/>
        </w:rPr>
        <w:t>ой</w:t>
      </w:r>
      <w:r w:rsidR="0023250E">
        <w:rPr>
          <w:rFonts w:ascii="Times New Roman" w:hAnsi="Times New Roman" w:cs="Times New Roman"/>
        </w:rPr>
        <w:t xml:space="preserve"> документаци</w:t>
      </w:r>
      <w:r w:rsidR="00077DCC">
        <w:rPr>
          <w:rFonts w:ascii="Times New Roman" w:hAnsi="Times New Roman" w:cs="Times New Roman"/>
        </w:rPr>
        <w:t>и</w:t>
      </w:r>
      <w:r w:rsidR="0007206E" w:rsidRPr="00011C34">
        <w:rPr>
          <w:rFonts w:ascii="Times New Roman" w:hAnsi="Times New Roman" w:cs="Times New Roman"/>
        </w:rPr>
        <w:t>, либо направляет мотивированный отказ</w:t>
      </w:r>
      <w:r w:rsidR="00865150" w:rsidRPr="00011C34">
        <w:rPr>
          <w:rFonts w:ascii="Times New Roman" w:hAnsi="Times New Roman" w:cs="Times New Roman"/>
        </w:rPr>
        <w:t xml:space="preserve"> от</w:t>
      </w:r>
      <w:r w:rsidR="004D056B">
        <w:rPr>
          <w:rFonts w:ascii="Times New Roman" w:hAnsi="Times New Roman" w:cs="Times New Roman"/>
        </w:rPr>
        <w:t xml:space="preserve"> утверждения отчетной документации</w:t>
      </w:r>
      <w:r w:rsidR="0007206E" w:rsidRPr="00011C34">
        <w:rPr>
          <w:rFonts w:ascii="Times New Roman" w:hAnsi="Times New Roman" w:cs="Times New Roman"/>
        </w:rPr>
        <w:t>.</w:t>
      </w:r>
    </w:p>
    <w:p w14:paraId="7274A47B" w14:textId="316BAC4F" w:rsidR="007B7611" w:rsidRPr="00011C34" w:rsidRDefault="0030307B" w:rsidP="004459B2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1C34">
        <w:rPr>
          <w:rStyle w:val="FontStyle19"/>
          <w:sz w:val="22"/>
          <w:szCs w:val="22"/>
        </w:rPr>
        <w:t>5</w:t>
      </w:r>
      <w:r w:rsidR="001F4F29" w:rsidRPr="00011C34">
        <w:rPr>
          <w:rStyle w:val="FontStyle19"/>
          <w:sz w:val="22"/>
          <w:szCs w:val="22"/>
        </w:rPr>
        <w:t>.</w:t>
      </w:r>
      <w:r w:rsidR="00077DCC">
        <w:rPr>
          <w:rStyle w:val="FontStyle19"/>
          <w:sz w:val="22"/>
          <w:szCs w:val="22"/>
        </w:rPr>
        <w:t>4</w:t>
      </w:r>
      <w:r w:rsidR="001F4F29" w:rsidRPr="00011C34">
        <w:rPr>
          <w:rStyle w:val="FontStyle19"/>
          <w:sz w:val="22"/>
          <w:szCs w:val="22"/>
        </w:rPr>
        <w:t>.</w:t>
      </w:r>
      <w:r w:rsidR="00077DCC">
        <w:rPr>
          <w:rStyle w:val="FontStyle19"/>
          <w:sz w:val="22"/>
          <w:szCs w:val="22"/>
        </w:rPr>
        <w:t xml:space="preserve"> </w:t>
      </w:r>
      <w:r w:rsidR="00AB3607">
        <w:rPr>
          <w:rFonts w:ascii="Times New Roman" w:hAnsi="Times New Roman" w:cs="Times New Roman"/>
        </w:rPr>
        <w:t>Исполнитель</w:t>
      </w:r>
      <w:r w:rsidR="00AB3607" w:rsidRPr="00011C34">
        <w:rPr>
          <w:rFonts w:ascii="Times New Roman" w:hAnsi="Times New Roman" w:cs="Times New Roman"/>
        </w:rPr>
        <w:t xml:space="preserve"> течение 2 (двух) рабочих дней с момента окончания оказания услуг, но не позднее последнего числа </w:t>
      </w:r>
      <w:r w:rsidR="00AB3607">
        <w:rPr>
          <w:rFonts w:ascii="Times New Roman" w:hAnsi="Times New Roman" w:cs="Times New Roman"/>
        </w:rPr>
        <w:t xml:space="preserve">отчетного периода </w:t>
      </w:r>
      <w:r w:rsidR="00061DC7" w:rsidRPr="00011C34">
        <w:rPr>
          <w:rFonts w:ascii="Times New Roman" w:hAnsi="Times New Roman" w:cs="Times New Roman"/>
        </w:rPr>
        <w:t>направляет Заказчику</w:t>
      </w:r>
      <w:r w:rsidR="00AB3607">
        <w:rPr>
          <w:rFonts w:ascii="Times New Roman" w:hAnsi="Times New Roman" w:cs="Times New Roman"/>
        </w:rPr>
        <w:t xml:space="preserve"> </w:t>
      </w:r>
      <w:r w:rsidR="00186C10">
        <w:rPr>
          <w:rFonts w:ascii="Times New Roman" w:hAnsi="Times New Roman" w:cs="Times New Roman"/>
        </w:rPr>
        <w:t xml:space="preserve">по </w:t>
      </w:r>
      <w:r w:rsidR="00186C10" w:rsidRPr="00011C34">
        <w:rPr>
          <w:rFonts w:ascii="Times New Roman" w:hAnsi="Times New Roman" w:cs="Times New Roman"/>
        </w:rPr>
        <w:t>адресу электронной почты Заказчика, указанн</w:t>
      </w:r>
      <w:r w:rsidR="00186C10">
        <w:rPr>
          <w:rFonts w:ascii="Times New Roman" w:hAnsi="Times New Roman" w:cs="Times New Roman"/>
        </w:rPr>
        <w:t>ого</w:t>
      </w:r>
      <w:r w:rsidR="00186C10" w:rsidRPr="00011C34">
        <w:rPr>
          <w:rFonts w:ascii="Times New Roman" w:hAnsi="Times New Roman" w:cs="Times New Roman"/>
        </w:rPr>
        <w:t xml:space="preserve"> в разделе 9 договора</w:t>
      </w:r>
      <w:r w:rsidR="00186C10">
        <w:rPr>
          <w:rFonts w:ascii="Times New Roman" w:hAnsi="Times New Roman" w:cs="Times New Roman"/>
        </w:rPr>
        <w:t>,</w:t>
      </w:r>
      <w:r w:rsidR="00186C10" w:rsidRPr="00011C34">
        <w:rPr>
          <w:rFonts w:ascii="Times New Roman" w:hAnsi="Times New Roman" w:cs="Times New Roman"/>
        </w:rPr>
        <w:t xml:space="preserve"> </w:t>
      </w:r>
      <w:r w:rsidR="00061DC7" w:rsidRPr="00011C34">
        <w:rPr>
          <w:rFonts w:ascii="Times New Roman" w:hAnsi="Times New Roman" w:cs="Times New Roman"/>
        </w:rPr>
        <w:t>подписанный со своей стороны Акт</w:t>
      </w:r>
      <w:r w:rsidR="00186C10">
        <w:rPr>
          <w:rFonts w:ascii="Times New Roman" w:hAnsi="Times New Roman" w:cs="Times New Roman"/>
        </w:rPr>
        <w:t>,</w:t>
      </w:r>
      <w:r w:rsidR="00AB3607">
        <w:rPr>
          <w:rFonts w:ascii="Times New Roman" w:hAnsi="Times New Roman" w:cs="Times New Roman"/>
        </w:rPr>
        <w:t xml:space="preserve"> </w:t>
      </w:r>
      <w:r w:rsidR="00061DC7" w:rsidRPr="00011C34">
        <w:rPr>
          <w:rFonts w:ascii="Times New Roman" w:hAnsi="Times New Roman" w:cs="Times New Roman"/>
        </w:rPr>
        <w:t>составленный на основании</w:t>
      </w:r>
      <w:r w:rsidR="00AB3607">
        <w:rPr>
          <w:rFonts w:ascii="Times New Roman" w:hAnsi="Times New Roman" w:cs="Times New Roman"/>
        </w:rPr>
        <w:t xml:space="preserve"> утвержденной Заказчиком отчетной документации, указанной в п. 5.2. договора, по соответствующему отчетному периоду</w:t>
      </w:r>
      <w:r w:rsidR="00186C10">
        <w:rPr>
          <w:rFonts w:ascii="Times New Roman" w:hAnsi="Times New Roman" w:cs="Times New Roman"/>
        </w:rPr>
        <w:t xml:space="preserve">, счет на оплату </w:t>
      </w:r>
      <w:r w:rsidR="00776AF9" w:rsidRPr="00011C34">
        <w:rPr>
          <w:rFonts w:ascii="Times New Roman" w:eastAsia="Calibri" w:hAnsi="Times New Roman" w:cs="Times New Roman"/>
        </w:rPr>
        <w:t>[</w:t>
      </w:r>
      <w:r w:rsidR="00061DC7" w:rsidRPr="00011C34">
        <w:rPr>
          <w:rFonts w:ascii="Times New Roman" w:hAnsi="Times New Roman" w:cs="Times New Roman"/>
        </w:rPr>
        <w:t>и счет фактуру</w:t>
      </w:r>
      <w:r w:rsidR="0047327A" w:rsidRPr="00011C34">
        <w:rPr>
          <w:rFonts w:ascii="Times New Roman" w:eastAsia="Calibri" w:hAnsi="Times New Roman" w:cs="Times New Roman"/>
        </w:rPr>
        <w:t>]</w:t>
      </w:r>
      <w:r w:rsidR="0047327A" w:rsidRPr="00011C34">
        <w:rPr>
          <w:rFonts w:ascii="Times New Roman" w:eastAsiaTheme="minorHAnsi" w:hAnsi="Times New Roman" w:cs="Times New Roman"/>
          <w:lang w:eastAsia="en-US"/>
        </w:rPr>
        <w:t>.</w:t>
      </w:r>
      <w:r w:rsidR="00061DC7" w:rsidRPr="00011C34">
        <w:rPr>
          <w:rFonts w:ascii="Times New Roman" w:hAnsi="Times New Roman" w:cs="Times New Roman"/>
        </w:rPr>
        <w:t xml:space="preserve"> </w:t>
      </w:r>
    </w:p>
    <w:p w14:paraId="1C72CD3E" w14:textId="4263E2BB" w:rsidR="00061DC7" w:rsidRPr="00011C34" w:rsidRDefault="002649B9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по соответствующему отчетному периоду формируется в разрезе стоимости оказанных услуг по каждому Объекту</w:t>
      </w:r>
      <w:r w:rsidR="0030307B" w:rsidRPr="00011C34">
        <w:rPr>
          <w:rFonts w:ascii="Times New Roman" w:hAnsi="Times New Roman" w:cs="Times New Roman"/>
        </w:rPr>
        <w:t>.</w:t>
      </w:r>
    </w:p>
    <w:p w14:paraId="6F7D2621" w14:textId="63C72140" w:rsidR="007B7611" w:rsidRPr="00011C34" w:rsidRDefault="007B7611" w:rsidP="006014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5.</w:t>
      </w:r>
      <w:r w:rsidR="002649B9">
        <w:rPr>
          <w:rFonts w:ascii="Times New Roman" w:hAnsi="Times New Roman" w:cs="Times New Roman"/>
        </w:rPr>
        <w:t>5</w:t>
      </w:r>
      <w:r w:rsidRPr="00011C34">
        <w:rPr>
          <w:rFonts w:ascii="Times New Roman" w:hAnsi="Times New Roman" w:cs="Times New Roman"/>
        </w:rPr>
        <w:t>.</w:t>
      </w:r>
      <w:r w:rsidR="00CA7F9D">
        <w:rPr>
          <w:rFonts w:ascii="Times New Roman" w:hAnsi="Times New Roman" w:cs="Times New Roman"/>
        </w:rPr>
        <w:t xml:space="preserve"> </w:t>
      </w:r>
      <w:r w:rsidRPr="00011C34">
        <w:rPr>
          <w:rFonts w:ascii="Times New Roman" w:hAnsi="Times New Roman" w:cs="Times New Roman"/>
        </w:rPr>
        <w:t xml:space="preserve">Заказчик </w:t>
      </w:r>
      <w:r w:rsidRPr="00011C34">
        <w:rPr>
          <w:rFonts w:ascii="Times New Roman" w:hAnsi="Times New Roman" w:cs="Times New Roman"/>
          <w:iCs/>
          <w:lang w:bidi="ru-RU"/>
        </w:rPr>
        <w:t>осуществляет приемку</w:t>
      </w:r>
      <w:r w:rsidRPr="00011C34">
        <w:rPr>
          <w:rFonts w:ascii="Times New Roman" w:hAnsi="Times New Roman" w:cs="Times New Roman"/>
        </w:rPr>
        <w:t xml:space="preserve"> оказанных услуг, подписывает и направляет Исполнителю подписанный со своей стороны Акт по адресу электронной почты Исполнителя, указанн</w:t>
      </w:r>
      <w:r w:rsidR="00CA7F9D">
        <w:rPr>
          <w:rFonts w:ascii="Times New Roman" w:hAnsi="Times New Roman" w:cs="Times New Roman"/>
        </w:rPr>
        <w:t>ому</w:t>
      </w:r>
      <w:r w:rsidRPr="00011C34">
        <w:rPr>
          <w:rFonts w:ascii="Times New Roman" w:hAnsi="Times New Roman" w:cs="Times New Roman"/>
        </w:rPr>
        <w:t xml:space="preserve"> в разделе 9 договора, в течение </w:t>
      </w:r>
      <w:r w:rsidRPr="00011C34">
        <w:rPr>
          <w:rFonts w:ascii="Times New Roman" w:hAnsi="Times New Roman" w:cs="Times New Roman"/>
          <w:iCs/>
          <w:lang w:bidi="ru-RU"/>
        </w:rPr>
        <w:t xml:space="preserve">2 (двух) рабочих дней </w:t>
      </w:r>
      <w:r w:rsidRPr="00011C34">
        <w:rPr>
          <w:rFonts w:ascii="Times New Roman" w:hAnsi="Times New Roman" w:cs="Times New Roman"/>
        </w:rPr>
        <w:t>с момента получения Акта по электронной почте, но не позднее</w:t>
      </w:r>
      <w:r w:rsidR="00865150" w:rsidRPr="00011C34">
        <w:rPr>
          <w:rFonts w:ascii="Times New Roman" w:hAnsi="Times New Roman" w:cs="Times New Roman"/>
        </w:rPr>
        <w:t xml:space="preserve"> 2 (второго)</w:t>
      </w:r>
      <w:r w:rsidRPr="00011C34">
        <w:rPr>
          <w:rFonts w:ascii="Times New Roman" w:hAnsi="Times New Roman" w:cs="Times New Roman"/>
        </w:rPr>
        <w:t xml:space="preserve"> числа месяца, следующего за</w:t>
      </w:r>
      <w:r w:rsidR="00CA7F9D">
        <w:rPr>
          <w:rFonts w:ascii="Times New Roman" w:hAnsi="Times New Roman" w:cs="Times New Roman"/>
        </w:rPr>
        <w:t xml:space="preserve"> отчетным периодом</w:t>
      </w:r>
      <w:r w:rsidRPr="00011C34">
        <w:rPr>
          <w:rFonts w:ascii="Times New Roman" w:hAnsi="Times New Roman" w:cs="Times New Roman"/>
        </w:rPr>
        <w:t>, либо в тот же срок направляет Исполнителю мотивированный отказ от приемки услуг.</w:t>
      </w:r>
    </w:p>
    <w:p w14:paraId="2F2CC13E" w14:textId="446672B2" w:rsidR="007B7611" w:rsidRPr="00011C34" w:rsidRDefault="00E607D9" w:rsidP="005463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5.</w:t>
      </w:r>
      <w:r w:rsidR="00CA7F9D">
        <w:rPr>
          <w:rFonts w:ascii="Times New Roman" w:hAnsi="Times New Roman" w:cs="Times New Roman"/>
        </w:rPr>
        <w:t>6</w:t>
      </w:r>
      <w:r w:rsidRPr="00011C34">
        <w:rPr>
          <w:rFonts w:ascii="Times New Roman" w:hAnsi="Times New Roman" w:cs="Times New Roman"/>
        </w:rPr>
        <w:t>.</w:t>
      </w:r>
      <w:r w:rsidR="00CA7F9D">
        <w:rPr>
          <w:rFonts w:ascii="Times New Roman" w:hAnsi="Times New Roman" w:cs="Times New Roman"/>
        </w:rPr>
        <w:t xml:space="preserve"> </w:t>
      </w:r>
      <w:r w:rsidR="007B7611" w:rsidRPr="00011C34">
        <w:rPr>
          <w:rFonts w:ascii="Times New Roman" w:hAnsi="Times New Roman" w:cs="Times New Roman"/>
        </w:rPr>
        <w:t xml:space="preserve">После получения от Заказчика по электронной почте подписанного Акта, но не позднее </w:t>
      </w:r>
      <w:r w:rsidR="007B7611" w:rsidRPr="00011C34">
        <w:rPr>
          <w:rFonts w:ascii="Times New Roman" w:hAnsi="Times New Roman" w:cs="Times New Roman"/>
          <w:iCs/>
          <w:lang w:bidi="ru-RU"/>
        </w:rPr>
        <w:t>2 (двух) рабочих дней</w:t>
      </w:r>
      <w:r w:rsidR="00865150" w:rsidRPr="00011C34">
        <w:rPr>
          <w:rFonts w:ascii="Times New Roman" w:hAnsi="Times New Roman" w:cs="Times New Roman"/>
          <w:iCs/>
          <w:lang w:bidi="ru-RU"/>
        </w:rPr>
        <w:t xml:space="preserve"> </w:t>
      </w:r>
      <w:r w:rsidR="007B7611" w:rsidRPr="00011C34">
        <w:rPr>
          <w:rFonts w:ascii="Times New Roman" w:hAnsi="Times New Roman" w:cs="Times New Roman"/>
        </w:rPr>
        <w:t>с момента его получения, Исполнитель направляет Заказчику подписанный со своей стороны Акт на бумажном носителе в двух экземплярах</w:t>
      </w:r>
      <w:r w:rsidR="00CA7F9D">
        <w:rPr>
          <w:rFonts w:ascii="Times New Roman" w:hAnsi="Times New Roman" w:cs="Times New Roman"/>
        </w:rPr>
        <w:t xml:space="preserve">, </w:t>
      </w:r>
      <w:r w:rsidR="007B7611" w:rsidRPr="00011C34">
        <w:rPr>
          <w:rFonts w:ascii="Times New Roman" w:hAnsi="Times New Roman" w:cs="Times New Roman"/>
        </w:rPr>
        <w:t xml:space="preserve">счет на оплату и </w:t>
      </w:r>
      <w:r w:rsidR="00CA7F9D" w:rsidRPr="00CA7F9D">
        <w:rPr>
          <w:rFonts w:ascii="Times New Roman" w:hAnsi="Times New Roman" w:cs="Times New Roman"/>
        </w:rPr>
        <w:t>[</w:t>
      </w:r>
      <w:r w:rsidR="007B7611" w:rsidRPr="00011C34">
        <w:rPr>
          <w:rFonts w:ascii="Times New Roman" w:hAnsi="Times New Roman" w:cs="Times New Roman"/>
        </w:rPr>
        <w:t>счет-фактуру].</w:t>
      </w:r>
    </w:p>
    <w:p w14:paraId="62FE27BC" w14:textId="2AE6DE6F" w:rsidR="007B7611" w:rsidRPr="00011C34" w:rsidRDefault="007B7611" w:rsidP="005463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Заказчик подписывает и направляет Исполнителю Акт на бумажном носителе в одном экземпляре, в течение</w:t>
      </w:r>
      <w:r w:rsidRPr="00011C34">
        <w:rPr>
          <w:rFonts w:ascii="Times New Roman" w:hAnsi="Times New Roman" w:cs="Times New Roman"/>
          <w:lang w:bidi="ru-RU"/>
        </w:rPr>
        <w:t xml:space="preserve">2 (двух) рабочих дней </w:t>
      </w:r>
      <w:r w:rsidRPr="00011C34">
        <w:rPr>
          <w:rFonts w:ascii="Times New Roman" w:hAnsi="Times New Roman" w:cs="Times New Roman"/>
        </w:rPr>
        <w:t>с момента получения от Исполнителя Акта на бумажном носителе.</w:t>
      </w:r>
    </w:p>
    <w:p w14:paraId="4B474AB0" w14:textId="2BF69F8E" w:rsidR="007B7611" w:rsidRPr="00011C34" w:rsidRDefault="007B7611" w:rsidP="005463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 xml:space="preserve">В случае если полученный Заказчиком Акт на бумажном носителе отличается от подписанного Заказчиком Акта, полученного по электронной почте, Заказчик уведомляет Исполнителя о выявленных расхождениях в течение </w:t>
      </w:r>
      <w:r w:rsidRPr="00011C34">
        <w:rPr>
          <w:rFonts w:ascii="Times New Roman" w:hAnsi="Times New Roman" w:cs="Times New Roman"/>
          <w:iCs/>
          <w:lang w:bidi="ru-RU"/>
        </w:rPr>
        <w:t xml:space="preserve">2 (двух) рабочих дней </w:t>
      </w:r>
      <w:r w:rsidRPr="00011C34">
        <w:rPr>
          <w:rFonts w:ascii="Times New Roman" w:hAnsi="Times New Roman" w:cs="Times New Roman"/>
        </w:rPr>
        <w:t>с момента получения Акта на бумажном носителе.</w:t>
      </w:r>
    </w:p>
    <w:p w14:paraId="0909114A" w14:textId="35C429B7" w:rsidR="007B7611" w:rsidRPr="00011C34" w:rsidRDefault="007B7611" w:rsidP="005463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011C34">
        <w:rPr>
          <w:rFonts w:ascii="Times New Roman" w:hAnsi="Times New Roman" w:cs="Times New Roman"/>
        </w:rPr>
        <w:lastRenderedPageBreak/>
        <w:t>Исполнитель в течение</w:t>
      </w:r>
      <w:r w:rsidRPr="00011C34">
        <w:rPr>
          <w:rFonts w:ascii="Times New Roman" w:hAnsi="Times New Roman" w:cs="Times New Roman"/>
          <w:iCs/>
          <w:lang w:bidi="ru-RU"/>
        </w:rPr>
        <w:t xml:space="preserve">2 (двух) рабочих дней </w:t>
      </w:r>
      <w:r w:rsidRPr="00011C34">
        <w:rPr>
          <w:rFonts w:ascii="Times New Roman" w:hAnsi="Times New Roman" w:cs="Times New Roman"/>
        </w:rPr>
        <w:t>с момента получения такого уведомления от Заказчика обязан направить Заказчику ответ с указанием причин расхождения между Актом на бумажном носителе и Актом, направленным по электронной почте.</w:t>
      </w:r>
    </w:p>
    <w:p w14:paraId="3BE90512" w14:textId="6F4630CF" w:rsidR="007B7611" w:rsidRPr="00601456" w:rsidRDefault="007B7611" w:rsidP="00546391">
      <w:pPr>
        <w:pStyle w:val="a8"/>
        <w:widowControl w:val="0"/>
        <w:numPr>
          <w:ilvl w:val="1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601456">
        <w:rPr>
          <w:rFonts w:ascii="Times New Roman" w:eastAsiaTheme="minorHAnsi" w:hAnsi="Times New Roman" w:cs="Times New Roman"/>
          <w:lang w:eastAsia="en-US"/>
        </w:rPr>
        <w:t>Исполнитель обязан в указанный в мотивированном отказе от приемки услуг срок своими силами и за свой счет устранить указанные Заказчиком недостатки. После устранения недостатков сдача-приемка оказанных услуг производится повторно в порядке, предусмотренном договором.</w:t>
      </w:r>
    </w:p>
    <w:p w14:paraId="0F5B4582" w14:textId="19F4F30F" w:rsidR="007B7611" w:rsidRPr="00011C34" w:rsidRDefault="00546391" w:rsidP="0060145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</w:rPr>
      </w:pPr>
      <w:bookmarkStart w:id="13" w:name="_Ref497297681"/>
      <w:r>
        <w:rPr>
          <w:rFonts w:ascii="Times New Roman" w:eastAsiaTheme="minorHAnsi" w:hAnsi="Times New Roman" w:cs="Times New Roman"/>
          <w:lang w:eastAsia="en-US"/>
        </w:rPr>
        <w:t>5.</w:t>
      </w:r>
      <w:r w:rsidR="002342CA">
        <w:rPr>
          <w:rFonts w:ascii="Times New Roman" w:eastAsiaTheme="minorHAnsi" w:hAnsi="Times New Roman" w:cs="Times New Roman"/>
          <w:lang w:eastAsia="en-US"/>
        </w:rPr>
        <w:t>8</w:t>
      </w:r>
      <w:r w:rsidR="00E607D9" w:rsidRPr="00011C34">
        <w:rPr>
          <w:rFonts w:ascii="Times New Roman" w:eastAsiaTheme="minorHAnsi" w:hAnsi="Times New Roman" w:cs="Times New Roman"/>
          <w:lang w:eastAsia="en-US"/>
        </w:rPr>
        <w:t>.</w:t>
      </w:r>
      <w:r w:rsidR="00601456">
        <w:rPr>
          <w:rFonts w:ascii="Times New Roman" w:eastAsiaTheme="minorHAnsi" w:hAnsi="Times New Roman" w:cs="Times New Roman"/>
          <w:lang w:eastAsia="en-US"/>
        </w:rPr>
        <w:t xml:space="preserve"> </w:t>
      </w:r>
      <w:bookmarkStart w:id="14" w:name="_Ref497999207"/>
      <w:bookmarkEnd w:id="13"/>
      <w:r w:rsidR="007B7611" w:rsidRPr="00011C34">
        <w:rPr>
          <w:rFonts w:ascii="Times New Roman" w:eastAsiaTheme="minorHAnsi" w:hAnsi="Times New Roman" w:cs="Times New Roman"/>
          <w:lang w:eastAsia="en-US"/>
        </w:rPr>
        <w:t xml:space="preserve">В случае обнаружения ошибок, неточностей в </w:t>
      </w:r>
      <w:r w:rsidR="007B7611" w:rsidRPr="00011C34">
        <w:rPr>
          <w:rFonts w:ascii="Times New Roman" w:eastAsiaTheme="minorHAnsi" w:hAnsi="Times New Roman" w:cs="Times New Roman"/>
          <w:iCs/>
          <w:lang w:eastAsia="en-US"/>
        </w:rPr>
        <w:t>Акте 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Акт в ср</w:t>
      </w:r>
      <w:r w:rsidR="002342CA">
        <w:rPr>
          <w:rFonts w:ascii="Times New Roman" w:eastAsiaTheme="minorHAnsi" w:hAnsi="Times New Roman" w:cs="Times New Roman"/>
          <w:iCs/>
          <w:lang w:eastAsia="en-US"/>
        </w:rPr>
        <w:t>оки, предусмотренные пунктом 5.4.</w:t>
      </w:r>
      <w:r w:rsidR="007B7611" w:rsidRPr="00011C34">
        <w:rPr>
          <w:rFonts w:ascii="Times New Roman" w:eastAsiaTheme="minorHAnsi" w:hAnsi="Times New Roman" w:cs="Times New Roman"/>
          <w:iCs/>
          <w:lang w:eastAsia="en-US"/>
        </w:rPr>
        <w:t xml:space="preserve"> договора</w:t>
      </w:r>
      <w:bookmarkEnd w:id="14"/>
      <w:r w:rsidR="007B7611" w:rsidRPr="00011C34">
        <w:rPr>
          <w:rFonts w:ascii="Times New Roman" w:eastAsia="Times New Roman" w:hAnsi="Times New Roman" w:cs="Times New Roman"/>
          <w:iCs/>
        </w:rPr>
        <w:t>.</w:t>
      </w:r>
    </w:p>
    <w:p w14:paraId="3B863956" w14:textId="62845267" w:rsidR="007B7611" w:rsidRPr="002342CA" w:rsidRDefault="002342CA" w:rsidP="0060145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5.9</w:t>
      </w:r>
      <w:r w:rsidR="00E607D9" w:rsidRPr="002342CA">
        <w:rPr>
          <w:rFonts w:ascii="Times New Roman" w:eastAsiaTheme="minorHAnsi" w:hAnsi="Times New Roman" w:cs="Times New Roman"/>
          <w:lang w:eastAsia="en-US"/>
        </w:rPr>
        <w:t xml:space="preserve">. </w:t>
      </w:r>
      <w:r w:rsidR="007B7611" w:rsidRPr="002342CA">
        <w:rPr>
          <w:rFonts w:ascii="Times New Roman" w:eastAsiaTheme="minorHAnsi" w:hAnsi="Times New Roman" w:cs="Times New Roman"/>
          <w:lang w:eastAsia="en-US"/>
        </w:rPr>
        <w:t>Стороны будут прилагать все усилия к обмену подписанными с двух сторон оригиналами Актов</w:t>
      </w:r>
      <w:r w:rsidR="007B7611" w:rsidRPr="002342CA">
        <w:rPr>
          <w:rFonts w:ascii="Times New Roman" w:eastAsiaTheme="minorHAnsi" w:hAnsi="Times New Roman" w:cs="Times New Roman"/>
          <w:iCs/>
          <w:lang w:eastAsia="en-US"/>
        </w:rPr>
        <w:t xml:space="preserve"> </w:t>
      </w:r>
      <w:r w:rsidR="007B7611" w:rsidRPr="002342CA">
        <w:rPr>
          <w:rFonts w:ascii="Times New Roman" w:eastAsiaTheme="minorHAnsi" w:hAnsi="Times New Roman" w:cs="Times New Roman"/>
          <w:lang w:eastAsia="en-US"/>
        </w:rPr>
        <w:t>на бумажном носителе не позднее 20 числа месяца, следующего за месяцем оказания услуг</w:t>
      </w:r>
      <w:r w:rsidR="007B7611" w:rsidRPr="002342CA">
        <w:rPr>
          <w:rFonts w:ascii="Times New Roman" w:eastAsiaTheme="minorHAnsi" w:hAnsi="Times New Roman" w:cs="Times New Roman"/>
          <w:iCs/>
          <w:lang w:eastAsia="en-US"/>
        </w:rPr>
        <w:t>.</w:t>
      </w:r>
    </w:p>
    <w:p w14:paraId="22FC596F" w14:textId="6B3A23F0" w:rsidR="001E47CA" w:rsidRPr="002342CA" w:rsidRDefault="0030307B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2342CA">
        <w:rPr>
          <w:rFonts w:eastAsiaTheme="minorHAnsi"/>
          <w:sz w:val="22"/>
          <w:szCs w:val="22"/>
          <w:lang w:eastAsia="en-US"/>
        </w:rPr>
        <w:t>5</w:t>
      </w:r>
      <w:r w:rsidR="001E47CA" w:rsidRPr="002342CA">
        <w:rPr>
          <w:rFonts w:eastAsiaTheme="minorHAnsi"/>
          <w:sz w:val="22"/>
          <w:szCs w:val="22"/>
          <w:lang w:eastAsia="en-US"/>
        </w:rPr>
        <w:t>.</w:t>
      </w:r>
      <w:r w:rsidR="00393EF2" w:rsidRPr="002342CA">
        <w:rPr>
          <w:rFonts w:eastAsiaTheme="minorHAnsi"/>
          <w:sz w:val="22"/>
          <w:szCs w:val="22"/>
          <w:lang w:eastAsia="en-US"/>
        </w:rPr>
        <w:t>1</w:t>
      </w:r>
      <w:r w:rsidR="002342CA" w:rsidRPr="002342CA">
        <w:rPr>
          <w:rFonts w:eastAsiaTheme="minorHAnsi"/>
          <w:sz w:val="22"/>
          <w:szCs w:val="22"/>
          <w:lang w:eastAsia="en-US"/>
        </w:rPr>
        <w:t>0</w:t>
      </w:r>
      <w:r w:rsidR="001E47CA" w:rsidRPr="002342CA">
        <w:rPr>
          <w:rFonts w:eastAsiaTheme="minorHAnsi"/>
          <w:sz w:val="22"/>
          <w:szCs w:val="22"/>
          <w:lang w:eastAsia="en-US"/>
        </w:rPr>
        <w:t>.</w:t>
      </w:r>
      <w:r w:rsidR="001E47CA" w:rsidRPr="002342CA">
        <w:rPr>
          <w:rFonts w:eastAsiaTheme="minorHAnsi"/>
          <w:sz w:val="22"/>
          <w:szCs w:val="22"/>
          <w:lang w:eastAsia="en-US"/>
        </w:rPr>
        <w:tab/>
        <w:t xml:space="preserve"> Подписание </w:t>
      </w:r>
      <w:r w:rsidR="006C565D" w:rsidRPr="002342CA">
        <w:rPr>
          <w:rFonts w:eastAsiaTheme="minorHAnsi"/>
          <w:sz w:val="22"/>
          <w:szCs w:val="22"/>
          <w:lang w:eastAsia="en-US"/>
        </w:rPr>
        <w:t>Акта</w:t>
      </w:r>
      <w:r w:rsidR="001E47CA" w:rsidRPr="002342CA">
        <w:rPr>
          <w:rFonts w:eastAsiaTheme="minorHAnsi"/>
          <w:sz w:val="22"/>
          <w:szCs w:val="22"/>
          <w:lang w:eastAsia="en-US"/>
        </w:rPr>
        <w:t xml:space="preserve"> не лишает Заказчика права на предъявление требований в связи с недостатками услуг, в том числе явными, обнаруженными в указанные ниже сроки.</w:t>
      </w:r>
    </w:p>
    <w:p w14:paraId="2B5665FC" w14:textId="77777777" w:rsidR="002342CA" w:rsidRPr="002342CA" w:rsidRDefault="002342CA" w:rsidP="002342CA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2342CA">
        <w:rPr>
          <w:rFonts w:eastAsiaTheme="minorHAnsi"/>
          <w:sz w:val="22"/>
          <w:szCs w:val="22"/>
          <w:lang w:eastAsia="en-US"/>
        </w:rPr>
        <w:t xml:space="preserve">Заказчик осуществляет проверку оказанных услуг в течение </w:t>
      </w:r>
      <w:r w:rsidRPr="002342CA">
        <w:rPr>
          <w:rFonts w:eastAsiaTheme="minorHAnsi"/>
          <w:iCs/>
          <w:sz w:val="22"/>
          <w:szCs w:val="22"/>
          <w:lang w:eastAsia="en-US"/>
        </w:rPr>
        <w:t>10 (десяти)</w:t>
      </w:r>
      <w:r w:rsidRPr="002342CA">
        <w:rPr>
          <w:rFonts w:eastAsiaTheme="minorHAnsi"/>
          <w:sz w:val="22"/>
          <w:szCs w:val="22"/>
          <w:lang w:eastAsia="en-US"/>
        </w:rPr>
        <w:t xml:space="preserve"> календарных дней с даты получения от Исполнителя Акта по электронной почте</w:t>
      </w:r>
      <w:r w:rsidRPr="002342CA">
        <w:rPr>
          <w:rFonts w:eastAsiaTheme="minorHAnsi"/>
          <w:color w:val="FF0000"/>
          <w:sz w:val="22"/>
          <w:szCs w:val="22"/>
        </w:rPr>
        <w:t>.</w:t>
      </w:r>
    </w:p>
    <w:p w14:paraId="2C933F07" w14:textId="6D422E28" w:rsidR="002342CA" w:rsidRPr="002342CA" w:rsidRDefault="002342CA" w:rsidP="002342CA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2342CA">
        <w:rPr>
          <w:rFonts w:eastAsiaTheme="minorHAnsi"/>
          <w:sz w:val="22"/>
          <w:szCs w:val="22"/>
          <w:lang w:eastAsia="en-US"/>
        </w:rPr>
        <w:t>В случае обнаружения во время проверки недостатков в услуге Заказчик незамедлительно уведомляет об этом Исполнителя. Предъявленные Заказчиком требования являются основанием соответствующей корректировки Акта, счета на оплату, [выставления корректировочного счета-фактуры].</w:t>
      </w:r>
    </w:p>
    <w:p w14:paraId="74460B97" w14:textId="078E6413" w:rsidR="006B038A" w:rsidRPr="002342CA" w:rsidRDefault="006B038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2342CA">
        <w:rPr>
          <w:rStyle w:val="13"/>
          <w:rFonts w:eastAsiaTheme="minorEastAsia"/>
          <w:sz w:val="22"/>
          <w:szCs w:val="22"/>
        </w:rPr>
        <w:t>5.1</w:t>
      </w:r>
      <w:r w:rsidR="009261C8">
        <w:rPr>
          <w:rStyle w:val="13"/>
          <w:rFonts w:eastAsiaTheme="minorEastAsia"/>
          <w:sz w:val="22"/>
          <w:szCs w:val="22"/>
        </w:rPr>
        <w:t>1</w:t>
      </w:r>
      <w:r w:rsidRPr="002342CA">
        <w:rPr>
          <w:rStyle w:val="13"/>
          <w:rFonts w:eastAsiaTheme="minorEastAsia"/>
          <w:sz w:val="22"/>
          <w:szCs w:val="22"/>
        </w:rPr>
        <w:t xml:space="preserve">. Услуги </w:t>
      </w:r>
      <w:r w:rsidRPr="002342CA">
        <w:rPr>
          <w:sz w:val="22"/>
          <w:szCs w:val="22"/>
        </w:rPr>
        <w:t xml:space="preserve">в отношении каждого Объекта </w:t>
      </w:r>
      <w:r w:rsidRPr="002342CA">
        <w:rPr>
          <w:rStyle w:val="13"/>
          <w:rFonts w:eastAsiaTheme="minorEastAsia"/>
          <w:sz w:val="22"/>
          <w:szCs w:val="22"/>
        </w:rPr>
        <w:t>считаются оказанными Исполнителем и принятыми Заказчиком с момента подписания Сторонами Акта по последнему отчетному периоду оказания услуг.</w:t>
      </w:r>
    </w:p>
    <w:p w14:paraId="3E1282A8" w14:textId="576AFF56" w:rsidR="00DD6864" w:rsidRDefault="002342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2342CA">
        <w:rPr>
          <w:rFonts w:eastAsiaTheme="minorHAnsi"/>
          <w:sz w:val="22"/>
          <w:szCs w:val="22"/>
          <w:lang w:eastAsia="en-US"/>
        </w:rPr>
        <w:t>Датой исполнения обязательств Исполнителя по договору является</w:t>
      </w:r>
      <w:r w:rsidRPr="00011C34">
        <w:rPr>
          <w:rFonts w:eastAsiaTheme="minorHAnsi"/>
          <w:sz w:val="22"/>
          <w:szCs w:val="22"/>
          <w:lang w:eastAsia="en-US"/>
        </w:rPr>
        <w:t xml:space="preserve"> дата подписания Заказчиком </w:t>
      </w:r>
      <w:r w:rsidRPr="00011C34">
        <w:rPr>
          <w:rFonts w:eastAsiaTheme="minorHAnsi"/>
          <w:iCs/>
          <w:sz w:val="22"/>
          <w:szCs w:val="22"/>
          <w:lang w:eastAsia="en-US"/>
        </w:rPr>
        <w:t>Акта</w:t>
      </w:r>
      <w:r>
        <w:rPr>
          <w:rFonts w:eastAsiaTheme="minorHAnsi"/>
          <w:iCs/>
          <w:sz w:val="22"/>
          <w:szCs w:val="22"/>
          <w:lang w:eastAsia="en-US"/>
        </w:rPr>
        <w:t xml:space="preserve"> по последнему отчетному периоду в отношении всех Объектов</w:t>
      </w:r>
      <w:r w:rsidRPr="00011C34">
        <w:rPr>
          <w:rFonts w:eastAsiaTheme="minorHAnsi"/>
          <w:sz w:val="22"/>
          <w:szCs w:val="22"/>
          <w:lang w:eastAsia="en-US"/>
        </w:rPr>
        <w:t>.</w:t>
      </w:r>
    </w:p>
    <w:p w14:paraId="3ED27549" w14:textId="77777777" w:rsidR="002342CA" w:rsidRPr="00011C34" w:rsidRDefault="002342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6A18FD33" w14:textId="3B2D48F3" w:rsidR="00A962F0" w:rsidRPr="00011C34" w:rsidRDefault="0030307B" w:rsidP="008C246D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before="0" w:after="0"/>
        <w:rPr>
          <w:sz w:val="22"/>
          <w:szCs w:val="22"/>
        </w:rPr>
      </w:pPr>
      <w:r w:rsidRPr="00011C34">
        <w:rPr>
          <w:sz w:val="22"/>
          <w:szCs w:val="22"/>
        </w:rPr>
        <w:t>6</w:t>
      </w:r>
      <w:r w:rsidR="008C246D" w:rsidRPr="00011C34">
        <w:rPr>
          <w:sz w:val="22"/>
          <w:szCs w:val="22"/>
        </w:rPr>
        <w:t>.ОТВЕТСТВЕННОСТЬ СТОРОН</w:t>
      </w:r>
    </w:p>
    <w:p w14:paraId="598D4735" w14:textId="5FC05873" w:rsidR="004B4183" w:rsidRPr="00011C34" w:rsidRDefault="0030307B" w:rsidP="00865150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bookmarkStart w:id="15" w:name="_Ref497297872"/>
      <w:r w:rsidRPr="00011C34">
        <w:rPr>
          <w:rFonts w:eastAsiaTheme="minorHAnsi"/>
          <w:sz w:val="22"/>
          <w:szCs w:val="22"/>
          <w:lang w:eastAsia="en-US"/>
        </w:rPr>
        <w:t>6</w:t>
      </w:r>
      <w:r w:rsidR="008C246D" w:rsidRPr="00011C34">
        <w:rPr>
          <w:rFonts w:eastAsiaTheme="minorHAnsi"/>
          <w:sz w:val="22"/>
          <w:szCs w:val="22"/>
          <w:lang w:eastAsia="en-US"/>
        </w:rPr>
        <w:t xml:space="preserve">.1. </w:t>
      </w:r>
      <w:r w:rsidR="00F541D7" w:rsidRPr="00011C34">
        <w:rPr>
          <w:rFonts w:eastAsiaTheme="minorHAnsi"/>
          <w:sz w:val="22"/>
          <w:szCs w:val="22"/>
          <w:lang w:eastAsia="en-US"/>
        </w:rPr>
        <w:t>За нарушение</w:t>
      </w:r>
      <w:r w:rsidR="004B4183" w:rsidRPr="00011C34">
        <w:rPr>
          <w:rFonts w:eastAsiaTheme="minorHAnsi"/>
          <w:sz w:val="22"/>
          <w:szCs w:val="22"/>
          <w:lang w:eastAsia="en-US"/>
        </w:rPr>
        <w:t xml:space="preserve"> Заказчиком сроков оплаты оказанных Исполнителем услуг Заказчик обязан уплатить Исполнителю пени в размере 0,2%</w:t>
      </w:r>
      <w:r w:rsidR="00285C6F" w:rsidRPr="00011C34">
        <w:rPr>
          <w:sz w:val="22"/>
          <w:szCs w:val="22"/>
          <w:lang w:bidi="ru-RU"/>
        </w:rPr>
        <w:t xml:space="preserve"> </w:t>
      </w:r>
      <w:r w:rsidR="004B4183" w:rsidRPr="00011C34">
        <w:rPr>
          <w:rFonts w:eastAsiaTheme="minorHAnsi"/>
          <w:sz w:val="22"/>
          <w:szCs w:val="22"/>
          <w:lang w:eastAsia="en-US"/>
        </w:rPr>
        <w:t xml:space="preserve">от суммы </w:t>
      </w:r>
      <w:r w:rsidR="00F541D7" w:rsidRPr="00011C34">
        <w:rPr>
          <w:rFonts w:eastAsiaTheme="minorHAnsi"/>
          <w:sz w:val="22"/>
          <w:szCs w:val="22"/>
          <w:lang w:eastAsia="en-US" w:bidi="ru-RU"/>
        </w:rPr>
        <w:t>платежа, оплата которого просрочена,</w:t>
      </w:r>
      <w:r w:rsidR="004B4183" w:rsidRPr="00011C34">
        <w:rPr>
          <w:rFonts w:eastAsiaTheme="minorHAnsi"/>
          <w:sz w:val="22"/>
          <w:szCs w:val="22"/>
          <w:lang w:eastAsia="en-US"/>
        </w:rPr>
        <w:t xml:space="preserve"> за каждый день просрочки.</w:t>
      </w:r>
    </w:p>
    <w:p w14:paraId="01128288" w14:textId="6860D525" w:rsidR="008C2B88" w:rsidRPr="00011C34" w:rsidRDefault="0030307B" w:rsidP="00865150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6</w:t>
      </w:r>
      <w:r w:rsidR="008C246D" w:rsidRPr="00011C34">
        <w:rPr>
          <w:rFonts w:eastAsiaTheme="minorHAnsi"/>
          <w:sz w:val="22"/>
          <w:szCs w:val="22"/>
          <w:lang w:eastAsia="en-US"/>
        </w:rPr>
        <w:t>.2.</w:t>
      </w:r>
      <w:r w:rsidR="008C2B88" w:rsidRPr="00011C34">
        <w:rPr>
          <w:rFonts w:eastAsiaTheme="minorHAnsi"/>
          <w:sz w:val="22"/>
          <w:szCs w:val="22"/>
          <w:lang w:eastAsia="en-US"/>
        </w:rPr>
        <w:t xml:space="preserve">В случае нарушения предусмотренного </w:t>
      </w:r>
      <w:r w:rsidR="00307BD0" w:rsidRPr="00011C34">
        <w:rPr>
          <w:rFonts w:eastAsiaTheme="minorHAnsi"/>
          <w:sz w:val="22"/>
          <w:szCs w:val="22"/>
          <w:lang w:eastAsia="en-US"/>
        </w:rPr>
        <w:t>д</w:t>
      </w:r>
      <w:r w:rsidR="009E5651" w:rsidRPr="00011C34">
        <w:rPr>
          <w:rFonts w:eastAsiaTheme="minorHAnsi"/>
          <w:sz w:val="22"/>
          <w:szCs w:val="22"/>
          <w:lang w:eastAsia="en-US"/>
        </w:rPr>
        <w:t xml:space="preserve">оговором </w:t>
      </w:r>
      <w:r w:rsidR="00167233" w:rsidRPr="00011C34">
        <w:rPr>
          <w:rFonts w:eastAsiaTheme="minorHAnsi"/>
          <w:sz w:val="22"/>
          <w:szCs w:val="22"/>
          <w:lang w:eastAsia="en-US" w:bidi="ru-RU"/>
        </w:rPr>
        <w:t xml:space="preserve">начального и/или </w:t>
      </w:r>
      <w:r w:rsidR="008C2B88" w:rsidRPr="00011C34">
        <w:rPr>
          <w:rFonts w:eastAsiaTheme="minorHAnsi"/>
          <w:sz w:val="22"/>
          <w:szCs w:val="22"/>
          <w:lang w:eastAsia="en-US"/>
        </w:rPr>
        <w:t xml:space="preserve">конечного срока </w:t>
      </w:r>
      <w:r w:rsidR="00307BD0" w:rsidRPr="00011C34">
        <w:rPr>
          <w:rFonts w:eastAsiaTheme="minorHAnsi"/>
          <w:sz w:val="22"/>
          <w:szCs w:val="22"/>
          <w:lang w:eastAsia="en-US"/>
        </w:rPr>
        <w:t>оказания услуг</w:t>
      </w:r>
      <w:r w:rsidR="008D58D9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307BD0" w:rsidRPr="00011C34">
        <w:rPr>
          <w:rFonts w:eastAsiaTheme="minorHAnsi"/>
          <w:sz w:val="22"/>
          <w:szCs w:val="22"/>
          <w:lang w:eastAsia="en-US"/>
        </w:rPr>
        <w:t>Исполнитель</w:t>
      </w:r>
      <w:r w:rsidR="008C2B88" w:rsidRPr="00011C34">
        <w:rPr>
          <w:rFonts w:eastAsiaTheme="minorHAnsi"/>
          <w:sz w:val="22"/>
          <w:szCs w:val="22"/>
          <w:lang w:eastAsia="en-US"/>
        </w:rPr>
        <w:t xml:space="preserve"> обязан уплатить Заказчику пени в размере </w:t>
      </w:r>
      <w:r w:rsidR="00D45769" w:rsidRPr="00011C34">
        <w:rPr>
          <w:rFonts w:eastAsiaTheme="minorHAnsi"/>
          <w:sz w:val="22"/>
          <w:szCs w:val="22"/>
          <w:lang w:eastAsia="en-US"/>
        </w:rPr>
        <w:t>0,2</w:t>
      </w:r>
      <w:r w:rsidR="008C2B88" w:rsidRPr="00011C34">
        <w:rPr>
          <w:rFonts w:eastAsiaTheme="minorHAnsi"/>
          <w:sz w:val="22"/>
          <w:szCs w:val="22"/>
          <w:lang w:eastAsia="en-US"/>
        </w:rPr>
        <w:t xml:space="preserve">% от </w:t>
      </w:r>
      <w:r w:rsidR="003844B5" w:rsidRPr="00011C34">
        <w:rPr>
          <w:rFonts w:eastAsiaTheme="minorHAnsi"/>
          <w:sz w:val="22"/>
          <w:szCs w:val="22"/>
          <w:lang w:eastAsia="en-US"/>
        </w:rPr>
        <w:t>указанной в п</w:t>
      </w:r>
      <w:r w:rsidR="00D6010C" w:rsidRPr="00011C34">
        <w:rPr>
          <w:rFonts w:eastAsiaTheme="minorHAnsi"/>
          <w:sz w:val="22"/>
          <w:szCs w:val="22"/>
          <w:lang w:eastAsia="en-US"/>
        </w:rPr>
        <w:t>ункте</w:t>
      </w:r>
      <w:r w:rsidR="00B0661A" w:rsidRPr="00011C34">
        <w:rPr>
          <w:rFonts w:eastAsiaTheme="minorHAnsi"/>
          <w:sz w:val="22"/>
          <w:szCs w:val="22"/>
          <w:lang w:eastAsia="en-US"/>
        </w:rPr>
        <w:t xml:space="preserve"> 2.1</w:t>
      </w:r>
      <w:r w:rsidR="00190E15" w:rsidRPr="00011C34">
        <w:rPr>
          <w:rFonts w:eastAsiaTheme="minorHAnsi"/>
          <w:sz w:val="22"/>
          <w:szCs w:val="22"/>
          <w:lang w:eastAsia="en-US"/>
        </w:rPr>
        <w:t xml:space="preserve"> договора</w:t>
      </w:r>
      <w:r w:rsidR="003844B5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D212EB" w:rsidRPr="00011C34">
        <w:rPr>
          <w:rFonts w:eastAsiaTheme="minorHAnsi"/>
          <w:sz w:val="22"/>
          <w:szCs w:val="22"/>
          <w:lang w:eastAsia="en-US"/>
        </w:rPr>
        <w:t xml:space="preserve">цены </w:t>
      </w:r>
      <w:r w:rsidR="00307BD0" w:rsidRPr="00011C34">
        <w:rPr>
          <w:rFonts w:eastAsiaTheme="minorHAnsi"/>
          <w:sz w:val="22"/>
          <w:szCs w:val="22"/>
          <w:lang w:eastAsia="en-US"/>
        </w:rPr>
        <w:t>услуг</w:t>
      </w:r>
      <w:r w:rsidR="008D58D9" w:rsidRPr="00011C34">
        <w:rPr>
          <w:rFonts w:eastAsiaTheme="minorHAnsi"/>
          <w:sz w:val="22"/>
          <w:szCs w:val="22"/>
          <w:lang w:eastAsia="en-US"/>
        </w:rPr>
        <w:t xml:space="preserve"> </w:t>
      </w:r>
      <w:r w:rsidR="008C2B88" w:rsidRPr="00011C34">
        <w:rPr>
          <w:rFonts w:eastAsiaTheme="minorHAnsi"/>
          <w:sz w:val="22"/>
          <w:szCs w:val="22"/>
          <w:lang w:eastAsia="en-US"/>
        </w:rPr>
        <w:t>за каждый день просрочки.</w:t>
      </w:r>
      <w:bookmarkEnd w:id="15"/>
    </w:p>
    <w:p w14:paraId="7D136973" w14:textId="2483B4F2" w:rsidR="008C2B88" w:rsidRPr="00011C34" w:rsidRDefault="008C2B88" w:rsidP="00865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1C34">
        <w:rPr>
          <w:rFonts w:ascii="Times New Roman" w:hAnsi="Times New Roman" w:cs="Times New Roman"/>
        </w:rPr>
        <w:t>В случае нарушения</w:t>
      </w:r>
      <w:r w:rsidR="00391579" w:rsidRPr="00011C34">
        <w:rPr>
          <w:rFonts w:ascii="Times New Roman" w:hAnsi="Times New Roman" w:cs="Times New Roman"/>
        </w:rPr>
        <w:t xml:space="preserve"> Исполнителем</w:t>
      </w:r>
      <w:r w:rsidRPr="00011C34">
        <w:rPr>
          <w:rFonts w:ascii="Times New Roman" w:hAnsi="Times New Roman" w:cs="Times New Roman"/>
        </w:rPr>
        <w:t xml:space="preserve"> </w:t>
      </w:r>
      <w:r w:rsidR="00167233" w:rsidRPr="00011C34">
        <w:rPr>
          <w:rFonts w:ascii="Times New Roman" w:hAnsi="Times New Roman" w:cs="Times New Roman"/>
        </w:rPr>
        <w:t xml:space="preserve">промежуточных </w:t>
      </w:r>
      <w:r w:rsidR="00391579" w:rsidRPr="00011C34">
        <w:rPr>
          <w:rFonts w:ascii="Times New Roman" w:hAnsi="Times New Roman" w:cs="Times New Roman"/>
        </w:rPr>
        <w:t xml:space="preserve">сроков </w:t>
      </w:r>
      <w:r w:rsidR="00307BD0" w:rsidRPr="00011C34">
        <w:rPr>
          <w:rFonts w:ascii="Times New Roman" w:hAnsi="Times New Roman" w:cs="Times New Roman"/>
        </w:rPr>
        <w:t>оказания услуг</w:t>
      </w:r>
      <w:r w:rsidR="008D58D9" w:rsidRPr="00011C34">
        <w:rPr>
          <w:rFonts w:ascii="Times New Roman" w:hAnsi="Times New Roman" w:cs="Times New Roman"/>
        </w:rPr>
        <w:t xml:space="preserve"> </w:t>
      </w:r>
      <w:r w:rsidR="008B2FFA">
        <w:rPr>
          <w:rFonts w:ascii="Times New Roman" w:hAnsi="Times New Roman" w:cs="Times New Roman"/>
        </w:rPr>
        <w:t xml:space="preserve">по каждому Объекту </w:t>
      </w:r>
      <w:r w:rsidR="00307BD0" w:rsidRPr="00011C34">
        <w:rPr>
          <w:rFonts w:ascii="Times New Roman" w:hAnsi="Times New Roman" w:cs="Times New Roman"/>
        </w:rPr>
        <w:t>Исполнитель</w:t>
      </w:r>
      <w:r w:rsidRPr="00011C34">
        <w:rPr>
          <w:rFonts w:ascii="Times New Roman" w:hAnsi="Times New Roman" w:cs="Times New Roman"/>
        </w:rPr>
        <w:t xml:space="preserve"> обязан уплатить Заказчику пени в размере </w:t>
      </w:r>
      <w:r w:rsidR="00D45769" w:rsidRPr="00011C34">
        <w:rPr>
          <w:rFonts w:ascii="Times New Roman" w:hAnsi="Times New Roman" w:cs="Times New Roman"/>
        </w:rPr>
        <w:t>0,2</w:t>
      </w:r>
      <w:r w:rsidRPr="00011C34">
        <w:rPr>
          <w:rFonts w:ascii="Times New Roman" w:hAnsi="Times New Roman" w:cs="Times New Roman"/>
        </w:rPr>
        <w:t xml:space="preserve">% от </w:t>
      </w:r>
      <w:r w:rsidR="00D212EB" w:rsidRPr="00011C34">
        <w:rPr>
          <w:rFonts w:ascii="Times New Roman" w:hAnsi="Times New Roman" w:cs="Times New Roman"/>
        </w:rPr>
        <w:t xml:space="preserve">цены </w:t>
      </w:r>
      <w:r w:rsidR="00167233" w:rsidRPr="00011C34">
        <w:rPr>
          <w:rFonts w:ascii="Times New Roman" w:hAnsi="Times New Roman" w:cs="Times New Roman"/>
        </w:rPr>
        <w:t xml:space="preserve">промежуточного объема </w:t>
      </w:r>
      <w:r w:rsidR="00307BD0" w:rsidRPr="00011C34">
        <w:rPr>
          <w:rFonts w:ascii="Times New Roman" w:hAnsi="Times New Roman" w:cs="Times New Roman"/>
        </w:rPr>
        <w:t>услуг</w:t>
      </w:r>
      <w:r w:rsidR="00167233" w:rsidRPr="00011C34">
        <w:rPr>
          <w:rFonts w:ascii="Times New Roman" w:hAnsi="Times New Roman" w:cs="Times New Roman"/>
        </w:rPr>
        <w:t>,</w:t>
      </w:r>
      <w:r w:rsidR="008D58D9" w:rsidRPr="00011C34">
        <w:rPr>
          <w:rFonts w:ascii="Times New Roman" w:hAnsi="Times New Roman" w:cs="Times New Roman"/>
        </w:rPr>
        <w:t xml:space="preserve"> </w:t>
      </w:r>
      <w:r w:rsidR="00167233" w:rsidRPr="00011C34">
        <w:rPr>
          <w:rFonts w:ascii="Times New Roman" w:hAnsi="Times New Roman" w:cs="Times New Roman"/>
        </w:rPr>
        <w:t>оказание которого просрочено,</w:t>
      </w:r>
      <w:r w:rsidRPr="00011C34">
        <w:rPr>
          <w:rFonts w:ascii="Times New Roman" w:hAnsi="Times New Roman" w:cs="Times New Roman"/>
        </w:rPr>
        <w:t xml:space="preserve"> за каждый день просрочки.</w:t>
      </w:r>
    </w:p>
    <w:p w14:paraId="4A3ECDA6" w14:textId="2B288333" w:rsidR="005110E7" w:rsidRPr="00011C34" w:rsidRDefault="0030307B" w:rsidP="00865150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iCs/>
          <w:sz w:val="22"/>
          <w:szCs w:val="22"/>
          <w:lang w:eastAsia="en-US"/>
        </w:rPr>
        <w:t>6</w:t>
      </w:r>
      <w:r w:rsidR="008C246D" w:rsidRPr="00011C34">
        <w:rPr>
          <w:rFonts w:eastAsiaTheme="minorHAnsi"/>
          <w:iCs/>
          <w:sz w:val="22"/>
          <w:szCs w:val="22"/>
          <w:lang w:eastAsia="en-US"/>
        </w:rPr>
        <w:t xml:space="preserve">.3. </w:t>
      </w:r>
      <w:r w:rsidR="005110E7" w:rsidRPr="00011C34">
        <w:rPr>
          <w:rFonts w:eastAsiaTheme="minorHAnsi"/>
          <w:iCs/>
          <w:sz w:val="22"/>
          <w:szCs w:val="22"/>
          <w:lang w:eastAsia="en-US"/>
        </w:rPr>
        <w:t>За нарушение Исполнителем сроков предоставления доку</w:t>
      </w:r>
      <w:r w:rsidR="00B0661A" w:rsidRPr="00011C34">
        <w:rPr>
          <w:rFonts w:eastAsiaTheme="minorHAnsi"/>
          <w:iCs/>
          <w:sz w:val="22"/>
          <w:szCs w:val="22"/>
          <w:lang w:eastAsia="en-US"/>
        </w:rPr>
        <w:t>м</w:t>
      </w:r>
      <w:r w:rsidR="00DC66E8" w:rsidRPr="00011C34">
        <w:rPr>
          <w:rFonts w:eastAsiaTheme="minorHAnsi"/>
          <w:iCs/>
          <w:sz w:val="22"/>
          <w:szCs w:val="22"/>
          <w:lang w:eastAsia="en-US"/>
        </w:rPr>
        <w:t>е</w:t>
      </w:r>
      <w:r w:rsidR="008B2FFA">
        <w:rPr>
          <w:rFonts w:eastAsiaTheme="minorHAnsi"/>
          <w:iCs/>
          <w:sz w:val="22"/>
          <w:szCs w:val="22"/>
          <w:lang w:eastAsia="en-US"/>
        </w:rPr>
        <w:t xml:space="preserve">нтов, предусмотренных пунктами 5.2, 5.4, </w:t>
      </w:r>
      <w:r w:rsidR="00DC66E8" w:rsidRPr="00011C34">
        <w:rPr>
          <w:rFonts w:eastAsiaTheme="minorHAnsi"/>
          <w:iCs/>
          <w:sz w:val="22"/>
          <w:szCs w:val="22"/>
          <w:lang w:eastAsia="en-US"/>
        </w:rPr>
        <w:t>5</w:t>
      </w:r>
      <w:r w:rsidR="00B0661A" w:rsidRPr="00011C34">
        <w:rPr>
          <w:rFonts w:eastAsiaTheme="minorHAnsi"/>
          <w:iCs/>
          <w:sz w:val="22"/>
          <w:szCs w:val="22"/>
          <w:lang w:eastAsia="en-US"/>
        </w:rPr>
        <w:t>.</w:t>
      </w:r>
      <w:r w:rsidR="008B2FFA">
        <w:rPr>
          <w:rFonts w:eastAsiaTheme="minorHAnsi"/>
          <w:iCs/>
          <w:sz w:val="22"/>
          <w:szCs w:val="22"/>
          <w:lang w:eastAsia="en-US"/>
        </w:rPr>
        <w:t>6</w:t>
      </w:r>
      <w:r w:rsidR="00B0661A" w:rsidRPr="00011C34">
        <w:rPr>
          <w:rFonts w:eastAsiaTheme="minorHAnsi"/>
          <w:iCs/>
          <w:sz w:val="22"/>
          <w:szCs w:val="22"/>
          <w:lang w:eastAsia="en-US"/>
        </w:rPr>
        <w:t xml:space="preserve"> </w:t>
      </w:r>
      <w:r w:rsidR="005110E7" w:rsidRPr="00011C34">
        <w:rPr>
          <w:rFonts w:eastAsiaTheme="minorHAnsi"/>
          <w:iCs/>
          <w:sz w:val="22"/>
          <w:szCs w:val="22"/>
          <w:lang w:eastAsia="en-US"/>
        </w:rPr>
        <w:t xml:space="preserve">договора, Исполнитель обязан уплатить Заказчику пени в размере </w:t>
      </w:r>
      <w:r w:rsidR="002B5F7F" w:rsidRPr="00011C34">
        <w:rPr>
          <w:rFonts w:eastAsiaTheme="minorHAnsi"/>
          <w:iCs/>
          <w:sz w:val="22"/>
          <w:szCs w:val="22"/>
          <w:lang w:eastAsia="en-US" w:bidi="ru-RU"/>
        </w:rPr>
        <w:t>двойной ключевой ставки Банка России, действовавшей в соответствующие периоды,</w:t>
      </w:r>
      <w:r w:rsidR="005110E7" w:rsidRPr="00011C34">
        <w:rPr>
          <w:rFonts w:eastAsiaTheme="minorHAnsi"/>
          <w:iCs/>
          <w:sz w:val="22"/>
          <w:szCs w:val="22"/>
          <w:lang w:eastAsia="en-US"/>
        </w:rPr>
        <w:t xml:space="preserve"> от цены услуг, предоставление документов по которым просрочено </w:t>
      </w:r>
      <w:r w:rsidR="005110E7" w:rsidRPr="00011C34">
        <w:rPr>
          <w:rFonts w:eastAsiaTheme="minorHAnsi"/>
          <w:sz w:val="22"/>
          <w:szCs w:val="22"/>
          <w:lang w:eastAsia="en-US"/>
        </w:rPr>
        <w:t>Исполнителем.</w:t>
      </w:r>
    </w:p>
    <w:p w14:paraId="6686BC5B" w14:textId="3E3BE7DE" w:rsidR="009C7203" w:rsidRPr="00011C34" w:rsidRDefault="0030307B" w:rsidP="00865150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11C34">
        <w:rPr>
          <w:rFonts w:eastAsiaTheme="minorHAnsi"/>
          <w:sz w:val="22"/>
          <w:szCs w:val="22"/>
          <w:lang w:eastAsia="en-US"/>
        </w:rPr>
        <w:t>6</w:t>
      </w:r>
      <w:r w:rsidR="009C7203" w:rsidRPr="00011C34">
        <w:rPr>
          <w:rFonts w:eastAsiaTheme="minorHAnsi"/>
          <w:sz w:val="22"/>
          <w:szCs w:val="22"/>
          <w:lang w:eastAsia="en-US"/>
        </w:rPr>
        <w:t>.4. За нарушение Исполнителем сроков устранения недостатков Исполнитель обязан уплатить Заказчику пени в размере 0,2% от указанной в пункте 2.1 договора цены услуг за каждый день просрочки.</w:t>
      </w:r>
    </w:p>
    <w:p w14:paraId="2AD3A999" w14:textId="38479254" w:rsidR="009C7203" w:rsidRPr="00011C34" w:rsidRDefault="009C7203" w:rsidP="008C246D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55D4A419" w14:textId="24D91BA5" w:rsidR="009C7203" w:rsidRPr="00D516F8" w:rsidRDefault="00DC66E8" w:rsidP="009C7203">
      <w:pPr>
        <w:tabs>
          <w:tab w:val="left" w:pos="426"/>
        </w:tabs>
        <w:spacing w:after="0" w:line="240" w:lineRule="auto"/>
        <w:ind w:left="360"/>
        <w:jc w:val="center"/>
        <w:rPr>
          <w:rStyle w:val="FontStyle19"/>
          <w:b/>
          <w:sz w:val="22"/>
          <w:szCs w:val="22"/>
        </w:rPr>
      </w:pPr>
      <w:r w:rsidRPr="00D516F8">
        <w:rPr>
          <w:rStyle w:val="FontStyle19"/>
          <w:b/>
          <w:sz w:val="22"/>
          <w:szCs w:val="22"/>
        </w:rPr>
        <w:t>7</w:t>
      </w:r>
      <w:r w:rsidR="009C7203" w:rsidRPr="00D516F8">
        <w:rPr>
          <w:rStyle w:val="FontStyle19"/>
          <w:b/>
          <w:sz w:val="22"/>
          <w:szCs w:val="22"/>
        </w:rPr>
        <w:t>. ПРОЧИЕ УСЛОВИЯ</w:t>
      </w:r>
    </w:p>
    <w:p w14:paraId="4A725A3C" w14:textId="29234392" w:rsidR="008B2FFA" w:rsidRPr="00D516F8" w:rsidRDefault="008B2FFA" w:rsidP="001A38C7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D516F8">
        <w:rPr>
          <w:rFonts w:eastAsiaTheme="minorHAnsi"/>
          <w:sz w:val="22"/>
          <w:szCs w:val="22"/>
          <w:lang w:eastAsia="en-US"/>
        </w:rPr>
        <w:t xml:space="preserve">7.1. Договор вступает в силу с момента его подписания обеими Сторонами и действует до полного исполнения Сторонами своих обязательств. </w:t>
      </w:r>
      <w:r w:rsidRPr="00D516F8">
        <w:rPr>
          <w:rFonts w:eastAsiaTheme="minorHAnsi"/>
          <w:sz w:val="22"/>
          <w:szCs w:val="22"/>
        </w:rPr>
        <w:t>[Условия договора применяются к отношениям Сторон, возникшим с ___</w:t>
      </w:r>
      <w:proofErr w:type="gramStart"/>
      <w:r w:rsidRPr="00D516F8">
        <w:rPr>
          <w:rFonts w:eastAsiaTheme="minorHAnsi"/>
          <w:sz w:val="22"/>
          <w:szCs w:val="22"/>
        </w:rPr>
        <w:t>_._</w:t>
      </w:r>
      <w:proofErr w:type="gramEnd"/>
      <w:r w:rsidRPr="00D516F8">
        <w:rPr>
          <w:rFonts w:eastAsiaTheme="minorHAnsi"/>
          <w:sz w:val="22"/>
          <w:szCs w:val="22"/>
        </w:rPr>
        <w:t>__.202</w:t>
      </w:r>
      <w:r w:rsidRPr="00D516F8">
        <w:rPr>
          <w:rFonts w:eastAsiaTheme="minorHAnsi"/>
          <w:sz w:val="22"/>
          <w:szCs w:val="22"/>
          <w:lang w:eastAsia="en-US"/>
        </w:rPr>
        <w:t>_.</w:t>
      </w:r>
      <w:r w:rsidRPr="00D516F8">
        <w:rPr>
          <w:rFonts w:eastAsiaTheme="minorHAnsi"/>
          <w:sz w:val="22"/>
          <w:szCs w:val="22"/>
        </w:rPr>
        <w:t>]</w:t>
      </w:r>
    </w:p>
    <w:p w14:paraId="5F94325D" w14:textId="622F70F2" w:rsidR="008B2FFA" w:rsidRPr="009261C8" w:rsidRDefault="008B2FFA" w:rsidP="001A38C7">
      <w:pPr>
        <w:pStyle w:val="a8"/>
        <w:widowControl w:val="0"/>
        <w:numPr>
          <w:ilvl w:val="1"/>
          <w:numId w:val="33"/>
        </w:numPr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261C8">
        <w:rPr>
          <w:rFonts w:ascii="Times New Roman" w:hAnsi="Times New Roman" w:cs="Times New Roman"/>
        </w:rPr>
        <w:t xml:space="preserve">Неотъемлемой частью Договора являются Общие условия договоров (далее – «Общие условия»), в редакции на дату заключения договора, размещенные на официальном сайте ПАО «ГМК «Норильский никель» по адресу: </w:t>
      </w:r>
      <w:hyperlink r:id="rId8" w:anchor="obshchie-usloviya-dogovorov" w:history="1">
        <w:r w:rsidRPr="009261C8">
          <w:rPr>
            <w:rFonts w:ascii="Times New Roman" w:hAnsi="Times New Roman" w:cs="Times New Roman"/>
            <w:color w:val="0000FF"/>
            <w:u w:val="single"/>
          </w:rPr>
          <w:t>https://www.nornickel.ru/suppliers/contractual-documentation/#obshchie-usloviya-dogovorov</w:t>
        </w:r>
      </w:hyperlink>
      <w:r w:rsidRPr="009261C8">
        <w:rPr>
          <w:rFonts w:ascii="Times New Roman" w:hAnsi="Times New Roman" w:cs="Times New Roman"/>
        </w:rPr>
        <w:t>.</w:t>
      </w:r>
    </w:p>
    <w:p w14:paraId="535CFC77" w14:textId="77777777" w:rsidR="008B2FFA" w:rsidRPr="00D516F8" w:rsidRDefault="008B2FFA" w:rsidP="001A38C7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D516F8">
        <w:rPr>
          <w:rFonts w:ascii="Times New Roman" w:hAnsi="Times New Roman" w:cs="Times New Roman"/>
          <w:lang w:eastAsia="ar-SA"/>
        </w:rPr>
        <w:t>В Общих условиях Заказчик именуется «Компания», а Исполнитель – «Контрагент».</w:t>
      </w:r>
    </w:p>
    <w:p w14:paraId="314E438A" w14:textId="77777777" w:rsidR="008B2FFA" w:rsidRPr="00D516F8" w:rsidRDefault="008B2FFA" w:rsidP="001A38C7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D516F8">
        <w:rPr>
          <w:rFonts w:ascii="Times New Roman" w:hAnsi="Times New Roman" w:cs="Times New Roman"/>
          <w:lang w:eastAsia="ar-SA"/>
        </w:rPr>
        <w:t>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</w:t>
      </w:r>
    </w:p>
    <w:p w14:paraId="2281C499" w14:textId="4C0CE29A" w:rsidR="008B2FFA" w:rsidRPr="00D516F8" w:rsidRDefault="008B2FFA" w:rsidP="001A38C7">
      <w:pPr>
        <w:pStyle w:val="a0"/>
        <w:widowControl w:val="0"/>
        <w:numPr>
          <w:ilvl w:val="1"/>
          <w:numId w:val="33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i/>
          <w:sz w:val="22"/>
          <w:szCs w:val="22"/>
        </w:rPr>
      </w:pPr>
      <w:r w:rsidRPr="00D516F8">
        <w:rPr>
          <w:rFonts w:eastAsiaTheme="minorHAnsi"/>
          <w:sz w:val="22"/>
          <w:szCs w:val="22"/>
          <w:lang w:eastAsia="en-US"/>
        </w:rPr>
        <w:t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Красноярского края.</w:t>
      </w:r>
    </w:p>
    <w:p w14:paraId="675FF5A6" w14:textId="77777777" w:rsidR="008B2FFA" w:rsidRPr="00D516F8" w:rsidRDefault="008B2FFA" w:rsidP="001A38C7">
      <w:pPr>
        <w:pStyle w:val="a8"/>
        <w:widowControl w:val="0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D516F8">
        <w:rPr>
          <w:rFonts w:ascii="Times New Roman" w:eastAsia="Calibri" w:hAnsi="Times New Roman" w:cs="Times New Roman"/>
          <w:lang w:eastAsia="en-US"/>
        </w:rPr>
        <w:t xml:space="preserve">Исполнитель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</w:t>
      </w:r>
      <w:r w:rsidRPr="00D516F8">
        <w:rPr>
          <w:rFonts w:ascii="Times New Roman" w:eastAsia="Calibri" w:hAnsi="Times New Roman" w:cs="Times New Roman"/>
          <w:lang w:eastAsia="en-US"/>
        </w:rPr>
        <w:lastRenderedPageBreak/>
        <w:t>необходимых для исполнения сделки, и т.п., которые были направлены по электронной почте [(с адреса _____@_____)],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675FD9DD" w14:textId="77777777" w:rsidR="008B2FFA" w:rsidRPr="00D516F8" w:rsidRDefault="008B2FFA" w:rsidP="001A38C7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516F8">
        <w:rPr>
          <w:rFonts w:eastAsia="Calibri"/>
          <w:sz w:val="22"/>
          <w:szCs w:val="22"/>
          <w:lang w:eastAsia="en-US"/>
        </w:rPr>
        <w:t>Документы АО «ТТК» размещены на официальном сайте по адресу:</w:t>
      </w:r>
      <w:r w:rsidRPr="00D516F8">
        <w:rPr>
          <w:sz w:val="22"/>
          <w:szCs w:val="22"/>
        </w:rPr>
        <w:t xml:space="preserve"> </w:t>
      </w:r>
      <w:r w:rsidRPr="00D516F8">
        <w:rPr>
          <w:rFonts w:eastAsia="Calibri"/>
          <w:sz w:val="22"/>
          <w:szCs w:val="22"/>
          <w:lang w:eastAsia="en-US"/>
        </w:rPr>
        <w:t>https://ttk.nornickel.ru.</w:t>
      </w:r>
    </w:p>
    <w:p w14:paraId="31FEB00E" w14:textId="573A4092" w:rsidR="009C7203" w:rsidRPr="00D516F8" w:rsidRDefault="00DC66E8" w:rsidP="001A38C7">
      <w:pPr>
        <w:widowControl w:val="0"/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FontStyle19"/>
          <w:sz w:val="22"/>
          <w:szCs w:val="22"/>
        </w:rPr>
      </w:pPr>
      <w:r w:rsidRPr="00D516F8">
        <w:rPr>
          <w:rStyle w:val="FontStyle19"/>
          <w:rFonts w:eastAsiaTheme="minorHAnsi"/>
          <w:sz w:val="22"/>
          <w:szCs w:val="22"/>
          <w:lang w:eastAsia="en-US"/>
        </w:rPr>
        <w:t>7</w:t>
      </w:r>
      <w:r w:rsidR="009C7203" w:rsidRPr="00D516F8">
        <w:rPr>
          <w:rStyle w:val="FontStyle19"/>
          <w:rFonts w:eastAsiaTheme="minorHAnsi"/>
          <w:sz w:val="22"/>
          <w:szCs w:val="22"/>
          <w:lang w:eastAsia="en-US"/>
        </w:rPr>
        <w:t>.5. Договор вместе с Приложениями к нему составлен и подписан на русском языке в двух экземплярах, имеющих равную юридическую силу, по одному экземпляру для каждой из Сторон.</w:t>
      </w:r>
    </w:p>
    <w:p w14:paraId="1E020D45" w14:textId="4480B221" w:rsidR="008C2B88" w:rsidRPr="00D516F8" w:rsidRDefault="00DC66E8" w:rsidP="001A38C7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D516F8">
        <w:rPr>
          <w:rFonts w:eastAsiaTheme="minorHAnsi"/>
          <w:sz w:val="22"/>
          <w:szCs w:val="22"/>
          <w:lang w:eastAsia="en-US"/>
        </w:rPr>
        <w:t>7</w:t>
      </w:r>
      <w:r w:rsidR="009C7203" w:rsidRPr="00D516F8">
        <w:rPr>
          <w:rFonts w:eastAsiaTheme="minorHAnsi"/>
          <w:sz w:val="22"/>
          <w:szCs w:val="22"/>
          <w:lang w:eastAsia="en-US"/>
        </w:rPr>
        <w:t>.6.</w:t>
      </w:r>
      <w:r w:rsidR="00B652D0" w:rsidRPr="00D516F8">
        <w:rPr>
          <w:rFonts w:eastAsiaTheme="minorHAnsi"/>
          <w:sz w:val="22"/>
          <w:szCs w:val="22"/>
          <w:lang w:eastAsia="en-US"/>
        </w:rPr>
        <w:t xml:space="preserve"> </w:t>
      </w:r>
      <w:r w:rsidR="009E5651" w:rsidRPr="00D516F8">
        <w:rPr>
          <w:rFonts w:eastAsiaTheme="minorHAnsi"/>
          <w:sz w:val="22"/>
          <w:szCs w:val="22"/>
          <w:lang w:eastAsia="en-US"/>
        </w:rPr>
        <w:t xml:space="preserve">Договор </w:t>
      </w:r>
      <w:r w:rsidR="008C2B88" w:rsidRPr="00D516F8">
        <w:rPr>
          <w:rFonts w:eastAsiaTheme="minorHAnsi"/>
          <w:sz w:val="22"/>
          <w:szCs w:val="22"/>
          <w:lang w:eastAsia="en-US"/>
        </w:rPr>
        <w:t>составлен и подписан в 2 (двух) экземплярах, по одному для каждой из Сторон.</w:t>
      </w:r>
    </w:p>
    <w:p w14:paraId="183E7F0C" w14:textId="77777777" w:rsidR="00011C34" w:rsidRPr="00D516F8" w:rsidRDefault="00011C34" w:rsidP="001A38C7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688C8EC3" w14:textId="143F7A38" w:rsidR="009C7203" w:rsidRPr="00011C34" w:rsidRDefault="00DC66E8" w:rsidP="001A38C7">
      <w:pPr>
        <w:tabs>
          <w:tab w:val="left" w:pos="426"/>
        </w:tabs>
        <w:spacing w:after="0" w:line="240" w:lineRule="auto"/>
        <w:ind w:left="360" w:firstLine="709"/>
        <w:jc w:val="center"/>
        <w:rPr>
          <w:rStyle w:val="FontStyle19"/>
          <w:b/>
          <w:sz w:val="22"/>
          <w:szCs w:val="22"/>
        </w:rPr>
      </w:pPr>
      <w:r w:rsidRPr="00011C34">
        <w:rPr>
          <w:rStyle w:val="FontStyle19"/>
          <w:b/>
          <w:sz w:val="22"/>
          <w:szCs w:val="22"/>
        </w:rPr>
        <w:t>8</w:t>
      </w:r>
      <w:r w:rsidR="009C7203" w:rsidRPr="00011C34">
        <w:rPr>
          <w:rStyle w:val="FontStyle19"/>
          <w:b/>
          <w:sz w:val="22"/>
          <w:szCs w:val="22"/>
        </w:rPr>
        <w:t>. ПРИЛОЖЕНИЯ К ДОГОВОРУ</w:t>
      </w:r>
    </w:p>
    <w:p w14:paraId="734DC453" w14:textId="42515C46" w:rsidR="009C7203" w:rsidRPr="00011C34" w:rsidRDefault="00DC66E8" w:rsidP="001A38C7">
      <w:pPr>
        <w:pStyle w:val="25"/>
        <w:ind w:firstLine="709"/>
        <w:rPr>
          <w:sz w:val="22"/>
          <w:szCs w:val="22"/>
        </w:rPr>
      </w:pPr>
      <w:r w:rsidRPr="00011C34">
        <w:rPr>
          <w:rStyle w:val="FontStyle19"/>
          <w:sz w:val="22"/>
          <w:szCs w:val="22"/>
        </w:rPr>
        <w:t>8</w:t>
      </w:r>
      <w:r w:rsidR="009C7203" w:rsidRPr="00011C34">
        <w:rPr>
          <w:rStyle w:val="FontStyle19"/>
          <w:sz w:val="22"/>
          <w:szCs w:val="22"/>
        </w:rPr>
        <w:t>.1.</w:t>
      </w:r>
      <w:r w:rsidR="009C7203" w:rsidRPr="00011C34">
        <w:rPr>
          <w:sz w:val="22"/>
          <w:szCs w:val="22"/>
        </w:rPr>
        <w:t xml:space="preserve"> Неотъемлемой частью настоящего </w:t>
      </w:r>
      <w:r w:rsidR="003A4BD7" w:rsidRPr="00011C34">
        <w:rPr>
          <w:sz w:val="22"/>
          <w:szCs w:val="22"/>
        </w:rPr>
        <w:t xml:space="preserve">договора </w:t>
      </w:r>
      <w:r w:rsidR="009C7203" w:rsidRPr="00011C34">
        <w:rPr>
          <w:sz w:val="22"/>
          <w:szCs w:val="22"/>
        </w:rPr>
        <w:t>являются следующие приложения:</w:t>
      </w:r>
    </w:p>
    <w:p w14:paraId="09719D2A" w14:textId="526814AA" w:rsidR="009C7203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Приложение № 1 –Техническое задание; </w:t>
      </w:r>
    </w:p>
    <w:p w14:paraId="66A71538" w14:textId="594738CC" w:rsidR="009C7203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Приложение № 2 – </w:t>
      </w:r>
      <w:r w:rsidR="00C52806" w:rsidRPr="00011C34">
        <w:rPr>
          <w:rFonts w:ascii="Times New Roman" w:eastAsia="Calibri" w:hAnsi="Times New Roman" w:cs="Times New Roman"/>
          <w:color w:val="000000"/>
          <w:lang w:eastAsia="en-US"/>
        </w:rPr>
        <w:t>[</w:t>
      </w:r>
      <w:r w:rsidRPr="00011C34">
        <w:rPr>
          <w:rStyle w:val="FontStyle19"/>
          <w:sz w:val="22"/>
          <w:szCs w:val="22"/>
        </w:rPr>
        <w:t>Календарный план оказания услуг</w:t>
      </w:r>
      <w:r w:rsidR="00C52806" w:rsidRPr="00011C34">
        <w:rPr>
          <w:rFonts w:ascii="Times New Roman" w:eastAsia="Calibri" w:hAnsi="Times New Roman" w:cs="Times New Roman"/>
          <w:color w:val="000000"/>
          <w:lang w:eastAsia="en-US"/>
        </w:rPr>
        <w:t>]</w:t>
      </w:r>
      <w:r w:rsidRPr="00011C34">
        <w:rPr>
          <w:rStyle w:val="FontStyle19"/>
          <w:sz w:val="22"/>
          <w:szCs w:val="22"/>
        </w:rPr>
        <w:t>;</w:t>
      </w:r>
    </w:p>
    <w:p w14:paraId="32E5F1B1" w14:textId="57E4E279" w:rsidR="009C7203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 xml:space="preserve">Приложение № 3 - </w:t>
      </w:r>
      <w:r w:rsidR="002F11F3" w:rsidRPr="00011C34">
        <w:rPr>
          <w:rFonts w:ascii="Times New Roman" w:eastAsia="Calibri" w:hAnsi="Times New Roman" w:cs="Times New Roman"/>
          <w:color w:val="000000"/>
          <w:lang w:eastAsia="en-US"/>
        </w:rPr>
        <w:t>[</w:t>
      </w:r>
      <w:r w:rsidRPr="00011C34">
        <w:rPr>
          <w:rStyle w:val="FontStyle19"/>
          <w:sz w:val="22"/>
          <w:szCs w:val="22"/>
        </w:rPr>
        <w:t xml:space="preserve">Расчет стоимости </w:t>
      </w:r>
      <w:r w:rsidR="006525F7" w:rsidRPr="00011C34">
        <w:rPr>
          <w:rStyle w:val="FontStyle19"/>
          <w:sz w:val="22"/>
          <w:szCs w:val="22"/>
        </w:rPr>
        <w:t>оказания услуг</w:t>
      </w:r>
      <w:r w:rsidR="00C52806" w:rsidRPr="00011C34">
        <w:rPr>
          <w:rFonts w:ascii="Times New Roman" w:eastAsia="Calibri" w:hAnsi="Times New Roman" w:cs="Times New Roman"/>
          <w:color w:val="000000"/>
          <w:lang w:eastAsia="en-US"/>
        </w:rPr>
        <w:t>]</w:t>
      </w:r>
      <w:r w:rsidRPr="00011C34">
        <w:rPr>
          <w:rStyle w:val="FontStyle19"/>
          <w:sz w:val="22"/>
          <w:szCs w:val="22"/>
        </w:rPr>
        <w:t>;</w:t>
      </w:r>
    </w:p>
    <w:p w14:paraId="3A75DFCE" w14:textId="5FD1CB0A" w:rsidR="009C7203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Приложение № 4 –</w:t>
      </w:r>
      <w:r w:rsidR="004459B2" w:rsidRPr="00011C34">
        <w:rPr>
          <w:rStyle w:val="FontStyle19"/>
          <w:sz w:val="22"/>
          <w:szCs w:val="22"/>
        </w:rPr>
        <w:t xml:space="preserve"> О</w:t>
      </w:r>
      <w:r w:rsidRPr="00011C34">
        <w:rPr>
          <w:rStyle w:val="FontStyle19"/>
          <w:sz w:val="22"/>
          <w:szCs w:val="22"/>
        </w:rPr>
        <w:t>тчет по строительному контролю</w:t>
      </w:r>
      <w:r w:rsidR="004459B2" w:rsidRPr="00011C34">
        <w:rPr>
          <w:rStyle w:val="FontStyle19"/>
          <w:sz w:val="22"/>
          <w:szCs w:val="22"/>
        </w:rPr>
        <w:t xml:space="preserve"> (форма)</w:t>
      </w:r>
      <w:r w:rsidRPr="00011C34">
        <w:rPr>
          <w:rStyle w:val="FontStyle19"/>
          <w:sz w:val="22"/>
          <w:szCs w:val="22"/>
        </w:rPr>
        <w:t>;</w:t>
      </w:r>
    </w:p>
    <w:p w14:paraId="5717A6C5" w14:textId="0554AB11" w:rsidR="009C7203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Приложение №</w:t>
      </w:r>
      <w:r w:rsidR="00FF6062" w:rsidRPr="00011C34">
        <w:rPr>
          <w:rStyle w:val="FontStyle19"/>
          <w:sz w:val="22"/>
          <w:szCs w:val="22"/>
        </w:rPr>
        <w:t xml:space="preserve"> 5</w:t>
      </w:r>
      <w:r w:rsidRPr="00011C34">
        <w:rPr>
          <w:rStyle w:val="FontStyle19"/>
          <w:sz w:val="22"/>
          <w:szCs w:val="22"/>
        </w:rPr>
        <w:t>–</w:t>
      </w:r>
      <w:r w:rsidR="004459B2" w:rsidRPr="00011C34">
        <w:rPr>
          <w:rStyle w:val="FontStyle19"/>
          <w:sz w:val="22"/>
          <w:szCs w:val="22"/>
        </w:rPr>
        <w:t xml:space="preserve"> Т</w:t>
      </w:r>
      <w:r w:rsidRPr="00011C34">
        <w:rPr>
          <w:rStyle w:val="FontStyle19"/>
          <w:sz w:val="22"/>
          <w:szCs w:val="22"/>
        </w:rPr>
        <w:t>абел</w:t>
      </w:r>
      <w:r w:rsidR="004459B2" w:rsidRPr="00011C34">
        <w:rPr>
          <w:rStyle w:val="FontStyle19"/>
          <w:sz w:val="22"/>
          <w:szCs w:val="22"/>
        </w:rPr>
        <w:t>ь</w:t>
      </w:r>
      <w:r w:rsidRPr="00011C34">
        <w:rPr>
          <w:rStyle w:val="FontStyle19"/>
          <w:sz w:val="22"/>
          <w:szCs w:val="22"/>
        </w:rPr>
        <w:t xml:space="preserve"> учета рабочего времени</w:t>
      </w:r>
      <w:r w:rsidR="004459B2" w:rsidRPr="00011C34">
        <w:rPr>
          <w:rStyle w:val="FontStyle19"/>
          <w:sz w:val="22"/>
          <w:szCs w:val="22"/>
        </w:rPr>
        <w:t xml:space="preserve"> (форма)</w:t>
      </w:r>
      <w:r w:rsidRPr="00011C34">
        <w:rPr>
          <w:rStyle w:val="FontStyle19"/>
          <w:sz w:val="22"/>
          <w:szCs w:val="22"/>
        </w:rPr>
        <w:t>;</w:t>
      </w:r>
    </w:p>
    <w:p w14:paraId="509E9E87" w14:textId="6BAC5394" w:rsidR="006525F7" w:rsidRPr="00011C34" w:rsidRDefault="009C7203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  <w:r w:rsidRPr="00011C34">
        <w:rPr>
          <w:rStyle w:val="FontStyle19"/>
          <w:sz w:val="22"/>
          <w:szCs w:val="22"/>
        </w:rPr>
        <w:t>Приложение № 6</w:t>
      </w:r>
      <w:r w:rsidR="004459B2" w:rsidRPr="00011C34">
        <w:rPr>
          <w:rStyle w:val="FontStyle19"/>
          <w:sz w:val="22"/>
          <w:szCs w:val="22"/>
        </w:rPr>
        <w:t xml:space="preserve"> -  Отч</w:t>
      </w:r>
      <w:r w:rsidR="006525F7" w:rsidRPr="00011C34">
        <w:rPr>
          <w:rStyle w:val="FontStyle19"/>
          <w:sz w:val="22"/>
          <w:szCs w:val="22"/>
        </w:rPr>
        <w:t>ет о фактически понесенных расходах</w:t>
      </w:r>
      <w:r w:rsidR="004459B2" w:rsidRPr="00011C34">
        <w:rPr>
          <w:rStyle w:val="FontStyle19"/>
          <w:sz w:val="22"/>
          <w:szCs w:val="22"/>
        </w:rPr>
        <w:t xml:space="preserve"> (форма)</w:t>
      </w:r>
      <w:r w:rsidR="006967A6" w:rsidRPr="00011C34">
        <w:rPr>
          <w:rStyle w:val="FontStyle19"/>
          <w:sz w:val="22"/>
          <w:szCs w:val="22"/>
        </w:rPr>
        <w:t>.</w:t>
      </w:r>
    </w:p>
    <w:p w14:paraId="006F8FD3" w14:textId="77777777" w:rsidR="00FF6062" w:rsidRPr="00011C34" w:rsidRDefault="00FF6062" w:rsidP="009C7203">
      <w:pPr>
        <w:spacing w:after="0" w:line="240" w:lineRule="auto"/>
        <w:jc w:val="both"/>
        <w:rPr>
          <w:rStyle w:val="FontStyle19"/>
          <w:sz w:val="22"/>
          <w:szCs w:val="22"/>
        </w:rPr>
      </w:pPr>
    </w:p>
    <w:p w14:paraId="7E60FE52" w14:textId="4A63E724" w:rsidR="00BD0AA8" w:rsidRPr="00011C34" w:rsidRDefault="00DC66E8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  <w:rPr>
          <w:sz w:val="22"/>
          <w:szCs w:val="22"/>
        </w:rPr>
      </w:pPr>
      <w:bookmarkStart w:id="16" w:name="_Ref497998038"/>
      <w:r w:rsidRPr="00011C34">
        <w:rPr>
          <w:sz w:val="22"/>
          <w:szCs w:val="22"/>
        </w:rPr>
        <w:t>9</w:t>
      </w:r>
      <w:r w:rsidR="00B652D0" w:rsidRPr="00011C34">
        <w:rPr>
          <w:sz w:val="22"/>
          <w:szCs w:val="22"/>
        </w:rPr>
        <w:t xml:space="preserve">. </w:t>
      </w:r>
      <w:bookmarkEnd w:id="16"/>
      <w:r w:rsidR="009C7203" w:rsidRPr="00011C34">
        <w:rPr>
          <w:sz w:val="22"/>
          <w:szCs w:val="22"/>
        </w:rPr>
        <w:t>АДРЕСА, БАНКОВСКИЕ РЕКВИЗИТЫ, ПОДПИСИ СТОРОН</w:t>
      </w:r>
    </w:p>
    <w:tbl>
      <w:tblPr>
        <w:tblW w:w="100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5387"/>
      </w:tblGrid>
      <w:tr w:rsidR="00E83FBD" w:rsidRPr="00011C34" w14:paraId="176A4570" w14:textId="77777777" w:rsidTr="00011C34">
        <w:trPr>
          <w:trHeight w:val="488"/>
        </w:trPr>
        <w:tc>
          <w:tcPr>
            <w:tcW w:w="4712" w:type="dxa"/>
            <w:vAlign w:val="center"/>
          </w:tcPr>
          <w:p w14:paraId="6A097E15" w14:textId="77777777" w:rsidR="00F5419B" w:rsidRPr="00011C34" w:rsidRDefault="004073C7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</w:rPr>
            </w:pPr>
            <w:r w:rsidRPr="00011C34">
              <w:rPr>
                <w:rFonts w:ascii="Times New Roman" w:hAnsi="Times New Roman" w:cs="Times New Roman"/>
                <w:b/>
              </w:rPr>
              <w:t>Исполнитель:</w:t>
            </w:r>
          </w:p>
        </w:tc>
        <w:tc>
          <w:tcPr>
            <w:tcW w:w="5387" w:type="dxa"/>
            <w:vAlign w:val="center"/>
          </w:tcPr>
          <w:p w14:paraId="0936D3DC" w14:textId="77777777" w:rsidR="00F5419B" w:rsidRPr="00011C34" w:rsidRDefault="00C77D16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</w:rPr>
            </w:pPr>
            <w:r w:rsidRPr="00011C34">
              <w:rPr>
                <w:rFonts w:ascii="Times New Roman" w:hAnsi="Times New Roman" w:cs="Times New Roman"/>
                <w:b/>
              </w:rPr>
              <w:t>Заказчик:</w:t>
            </w:r>
          </w:p>
        </w:tc>
      </w:tr>
      <w:tr w:rsidR="009664D0" w:rsidRPr="00011C34" w14:paraId="6FF6F72D" w14:textId="77777777" w:rsidTr="00011C34">
        <w:tc>
          <w:tcPr>
            <w:tcW w:w="4712" w:type="dxa"/>
          </w:tcPr>
          <w:p w14:paraId="62F69B19" w14:textId="0ACD00F2" w:rsidR="009664D0" w:rsidRPr="00011C34" w:rsidRDefault="009664D0" w:rsidP="009664D0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</w:rPr>
            </w:pPr>
            <w:r w:rsidRPr="00011C34">
              <w:rPr>
                <w:rFonts w:ascii="Times New Roman" w:hAnsi="Times New Roman" w:cs="Times New Roman"/>
                <w:i/>
              </w:rPr>
              <w:t>__________________________________</w:t>
            </w:r>
          </w:p>
          <w:p w14:paraId="29A8FDE0" w14:textId="57511632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Адрес юридического лица:</w:t>
            </w:r>
            <w:r w:rsidRPr="00011C34">
              <w:rPr>
                <w:rFonts w:ascii="Times New Roman" w:hAnsi="Times New Roman" w:cs="Times New Roman"/>
                <w:b w:val="0"/>
                <w:i/>
              </w:rPr>
              <w:t xml:space="preserve"> ___________</w:t>
            </w:r>
          </w:p>
          <w:p w14:paraId="53205483" w14:textId="2AF4222E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011C34">
              <w:rPr>
                <w:rFonts w:ascii="Times New Roman" w:hAnsi="Times New Roman" w:cs="Times New Roman"/>
                <w:b w:val="0"/>
                <w:i/>
              </w:rPr>
              <w:t>__________________________________</w:t>
            </w:r>
          </w:p>
          <w:p w14:paraId="40B99ED4" w14:textId="77777777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</w:p>
          <w:p w14:paraId="1A571323" w14:textId="51748C21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Адрес для корреспонденции:</w:t>
            </w:r>
            <w:r w:rsidRPr="00011C34" w:rsidDel="003E77C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11C34">
              <w:rPr>
                <w:rFonts w:ascii="Times New Roman" w:hAnsi="Times New Roman" w:cs="Times New Roman"/>
                <w:b w:val="0"/>
              </w:rPr>
              <w:t>_________</w:t>
            </w:r>
          </w:p>
          <w:p w14:paraId="1985EE9F" w14:textId="6E2F7F75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__________________________________</w:t>
            </w:r>
          </w:p>
          <w:p w14:paraId="2F399FCB" w14:textId="5F1E82FA" w:rsidR="00954CCA" w:rsidRPr="00011C34" w:rsidRDefault="00954CCA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Адрес для оформления счетов-фактур (в соответствии с ЕГРЮЛ</w:t>
            </w:r>
            <w:proofErr w:type="gramStart"/>
            <w:r w:rsidRPr="00011C34">
              <w:rPr>
                <w:rFonts w:ascii="Times New Roman" w:hAnsi="Times New Roman" w:cs="Times New Roman"/>
                <w:b w:val="0"/>
              </w:rPr>
              <w:t>):_</w:t>
            </w:r>
            <w:proofErr w:type="gramEnd"/>
            <w:r w:rsidRPr="00011C34">
              <w:rPr>
                <w:rFonts w:ascii="Times New Roman" w:hAnsi="Times New Roman" w:cs="Times New Roman"/>
                <w:b w:val="0"/>
              </w:rPr>
              <w:t>____________</w:t>
            </w:r>
          </w:p>
          <w:p w14:paraId="4220197C" w14:textId="1419D145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 xml:space="preserve">ИНН </w:t>
            </w:r>
            <w:r w:rsidRPr="00011C34">
              <w:rPr>
                <w:rFonts w:ascii="Times New Roman" w:hAnsi="Times New Roman" w:cs="Times New Roman"/>
              </w:rPr>
              <w:t>___________</w:t>
            </w:r>
            <w:r w:rsidRPr="00011C34">
              <w:rPr>
                <w:rFonts w:ascii="Times New Roman" w:hAnsi="Times New Roman" w:cs="Times New Roman"/>
                <w:b w:val="0"/>
              </w:rPr>
              <w:t> КПП ______________</w:t>
            </w:r>
          </w:p>
          <w:p w14:paraId="647E8E13" w14:textId="257A1691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р/с ________________________________</w:t>
            </w:r>
          </w:p>
          <w:p w14:paraId="661D5B8C" w14:textId="6129506F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в_________________________________</w:t>
            </w:r>
          </w:p>
          <w:p w14:paraId="0F4DF23D" w14:textId="1C34C776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к/с_______________ БИК ____________</w:t>
            </w:r>
          </w:p>
          <w:p w14:paraId="64FBBFD6" w14:textId="77777777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</w:p>
          <w:p w14:paraId="3C52C29C" w14:textId="0C4D232E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Телефон ___________________________</w:t>
            </w:r>
          </w:p>
          <w:p w14:paraId="4E00BA34" w14:textId="129CB0F0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Факс ______________________________</w:t>
            </w:r>
          </w:p>
          <w:p w14:paraId="0CF44D70" w14:textId="52FFFAAD" w:rsidR="009664D0" w:rsidRPr="00011C34" w:rsidRDefault="009664D0" w:rsidP="009664D0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Адрес электронной почты</w:t>
            </w:r>
            <w:r w:rsidRPr="00011C34">
              <w:rPr>
                <w:rFonts w:ascii="Times New Roman" w:hAnsi="Times New Roman" w:cs="Times New Roman"/>
                <w:b w:val="0"/>
                <w:i/>
              </w:rPr>
              <w:t xml:space="preserve"> ___________</w:t>
            </w:r>
          </w:p>
          <w:p w14:paraId="38E3E829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2EFE3CA8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64A26519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2D25F09E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5FAB47CA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13802BB4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72A7F1F1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52E52B74" w14:textId="77777777" w:rsidR="004459B2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134B6E6C" w14:textId="7DDAEDE3" w:rsidR="009664D0" w:rsidRPr="00011C34" w:rsidRDefault="009664D0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 w:rsidRPr="00011C34">
              <w:rPr>
                <w:rFonts w:ascii="Times New Roman" w:hAnsi="Times New Roman" w:cs="Times New Roman"/>
              </w:rPr>
              <w:t>__________________________________</w:t>
            </w:r>
          </w:p>
          <w:p w14:paraId="4FD7E991" w14:textId="77777777" w:rsidR="009664D0" w:rsidRPr="00011C34" w:rsidRDefault="009664D0" w:rsidP="009664D0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</w:rPr>
            </w:pPr>
            <w:r w:rsidRPr="00011C34">
              <w:rPr>
                <w:rFonts w:ascii="Times New Roman" w:hAnsi="Times New Roman" w:cs="Times New Roman"/>
                <w:bCs/>
                <w:i/>
              </w:rPr>
              <w:t xml:space="preserve">                   (должность)</w:t>
            </w:r>
          </w:p>
          <w:p w14:paraId="292852B1" w14:textId="0D507222" w:rsidR="009664D0" w:rsidRPr="00011C34" w:rsidRDefault="009664D0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 w:rsidRPr="00011C34">
              <w:rPr>
                <w:rFonts w:ascii="Times New Roman" w:hAnsi="Times New Roman" w:cs="Times New Roman"/>
              </w:rPr>
              <w:t>__________________________________</w:t>
            </w:r>
          </w:p>
          <w:p w14:paraId="0AF9232D" w14:textId="77777777" w:rsidR="009664D0" w:rsidRPr="00011C34" w:rsidRDefault="009664D0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</w:rPr>
            </w:pPr>
            <w:r w:rsidRPr="00011C34">
              <w:rPr>
                <w:rFonts w:ascii="Times New Roman" w:hAnsi="Times New Roman" w:cs="Times New Roman"/>
                <w:bCs/>
                <w:i/>
              </w:rPr>
              <w:t xml:space="preserve">                         (ФИО)</w:t>
            </w:r>
          </w:p>
          <w:p w14:paraId="12C724C8" w14:textId="2C3F2CBD" w:rsidR="009664D0" w:rsidRPr="00011C34" w:rsidRDefault="009664D0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 w:rsidRPr="00011C34">
              <w:rPr>
                <w:rFonts w:ascii="Times New Roman" w:hAnsi="Times New Roman" w:cs="Times New Roman"/>
              </w:rPr>
              <w:t>_________________/________________/</w:t>
            </w:r>
          </w:p>
          <w:p w14:paraId="7CDABF4E" w14:textId="6C993B47" w:rsidR="009664D0" w:rsidRPr="00011C34" w:rsidRDefault="004459B2" w:rsidP="009664D0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</w:rPr>
            </w:pPr>
            <w:r w:rsidRPr="00011C34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011C34">
              <w:rPr>
                <w:rFonts w:ascii="Times New Roman" w:hAnsi="Times New Roman" w:cs="Times New Roman"/>
                <w:i/>
              </w:rPr>
              <w:t xml:space="preserve">подпись)   </w:t>
            </w:r>
            <w:proofErr w:type="gramEnd"/>
            <w:r w:rsidRPr="00011C34">
              <w:rPr>
                <w:rFonts w:ascii="Times New Roman" w:hAnsi="Times New Roman" w:cs="Times New Roman"/>
                <w:i/>
              </w:rPr>
              <w:t xml:space="preserve">       </w:t>
            </w:r>
            <w:r w:rsidR="009664D0" w:rsidRPr="00011C34">
              <w:rPr>
                <w:rFonts w:ascii="Times New Roman" w:hAnsi="Times New Roman" w:cs="Times New Roman"/>
                <w:i/>
              </w:rPr>
              <w:t xml:space="preserve"> (расшифровка подписи)</w:t>
            </w:r>
          </w:p>
          <w:p w14:paraId="6EEA0B72" w14:textId="77777777" w:rsidR="009664D0" w:rsidRPr="00011C34" w:rsidRDefault="009664D0" w:rsidP="009664D0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</w:rPr>
            </w:pPr>
            <w:r w:rsidRPr="00011C34">
              <w:rPr>
                <w:rFonts w:ascii="Times New Roman" w:hAnsi="Times New Roman" w:cs="Times New Roman"/>
                <w:b w:val="0"/>
              </w:rPr>
              <w:t>М.П.</w:t>
            </w:r>
          </w:p>
        </w:tc>
        <w:tc>
          <w:tcPr>
            <w:tcW w:w="5387" w:type="dxa"/>
          </w:tcPr>
          <w:p w14:paraId="6E0FC2AD" w14:textId="77777777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1C34">
              <w:rPr>
                <w:rFonts w:ascii="Times New Roman" w:eastAsia="Times New Roman" w:hAnsi="Times New Roman" w:cs="Times New Roman"/>
                <w:b/>
                <w:bCs/>
              </w:rPr>
              <w:t>АО «ТТК»</w:t>
            </w:r>
          </w:p>
          <w:p w14:paraId="5E511818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 xml:space="preserve">Адрес места нахождения: </w:t>
            </w:r>
          </w:p>
          <w:p w14:paraId="681628D5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Российская Федерация,</w:t>
            </w:r>
          </w:p>
          <w:p w14:paraId="35296499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660049, г. Красноярск, ул. Бограда, 15</w:t>
            </w:r>
          </w:p>
          <w:p w14:paraId="100506AB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 xml:space="preserve">Почтовый адрес: </w:t>
            </w:r>
          </w:p>
          <w:p w14:paraId="2BDD93BB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 xml:space="preserve">663305, г. Норильск, ул. Богдана </w:t>
            </w:r>
          </w:p>
          <w:p w14:paraId="6E793CF4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Хмельницкого, д.15, пом.97</w:t>
            </w:r>
          </w:p>
          <w:p w14:paraId="3C245C8B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тел. (3919) 25-25-00</w:t>
            </w:r>
          </w:p>
          <w:p w14:paraId="59FF1CBB" w14:textId="71F6EF59" w:rsidR="00FF6062" w:rsidRPr="007B0706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  <w:lang w:val="en-US"/>
              </w:rPr>
              <w:t>E</w:t>
            </w:r>
            <w:r w:rsidRPr="007B0706">
              <w:rPr>
                <w:rFonts w:ascii="Times New Roman" w:hAnsi="Times New Roman" w:cs="Times New Roman"/>
                <w:spacing w:val="3"/>
              </w:rPr>
              <w:t>-</w:t>
            </w:r>
            <w:r w:rsidRPr="00011C34">
              <w:rPr>
                <w:rFonts w:ascii="Times New Roman" w:hAnsi="Times New Roman" w:cs="Times New Roman"/>
                <w:spacing w:val="3"/>
                <w:lang w:val="en-US"/>
              </w:rPr>
              <w:t>mail</w:t>
            </w:r>
            <w:r w:rsidRPr="007B0706">
              <w:rPr>
                <w:rFonts w:ascii="Times New Roman" w:hAnsi="Times New Roman" w:cs="Times New Roman"/>
                <w:spacing w:val="3"/>
              </w:rPr>
              <w:t xml:space="preserve">: </w:t>
            </w:r>
            <w:r w:rsidRPr="00D516F8">
              <w:rPr>
                <w:rFonts w:ascii="Times New Roman" w:hAnsi="Times New Roman" w:cs="Times New Roman"/>
                <w:spacing w:val="3"/>
                <w:lang w:val="en-US"/>
              </w:rPr>
              <w:t>officettk</w:t>
            </w:r>
            <w:r w:rsidRPr="007B0706">
              <w:rPr>
                <w:rFonts w:ascii="Times New Roman" w:hAnsi="Times New Roman" w:cs="Times New Roman"/>
                <w:spacing w:val="3"/>
              </w:rPr>
              <w:t>@</w:t>
            </w:r>
            <w:r w:rsidRPr="00D516F8">
              <w:rPr>
                <w:rFonts w:ascii="Times New Roman" w:hAnsi="Times New Roman" w:cs="Times New Roman"/>
                <w:spacing w:val="3"/>
                <w:lang w:val="en-US"/>
              </w:rPr>
              <w:t>nornik</w:t>
            </w:r>
            <w:r w:rsidRPr="007B0706">
              <w:rPr>
                <w:rFonts w:ascii="Times New Roman" w:hAnsi="Times New Roman" w:cs="Times New Roman"/>
                <w:spacing w:val="3"/>
              </w:rPr>
              <w:t>.</w:t>
            </w:r>
            <w:r w:rsidRPr="00D516F8">
              <w:rPr>
                <w:rFonts w:ascii="Times New Roman" w:hAnsi="Times New Roman" w:cs="Times New Roman"/>
                <w:spacing w:val="3"/>
                <w:lang w:val="en-US"/>
              </w:rPr>
              <w:t>ru</w:t>
            </w:r>
            <w:r w:rsidRPr="007B0706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  <w:p w14:paraId="23AEC094" w14:textId="77777777" w:rsidR="00954CCA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Адрес для оформления счетов-фактур</w:t>
            </w:r>
          </w:p>
          <w:p w14:paraId="2AFE22C7" w14:textId="778FE755" w:rsidR="00FF6062" w:rsidRPr="00011C34" w:rsidRDefault="00954CCA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(в соответствии с ЕГРЮЛ)</w:t>
            </w:r>
            <w:r w:rsidR="00FF6062" w:rsidRPr="00011C34">
              <w:rPr>
                <w:rFonts w:ascii="Times New Roman" w:hAnsi="Times New Roman" w:cs="Times New Roman"/>
                <w:spacing w:val="3"/>
              </w:rPr>
              <w:t>:</w:t>
            </w:r>
          </w:p>
          <w:p w14:paraId="7288F4E5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Российская Федерация,</w:t>
            </w:r>
          </w:p>
          <w:p w14:paraId="0B27F5C6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660049, г. Красноярск, ул. Бограда, 15</w:t>
            </w:r>
          </w:p>
          <w:p w14:paraId="170C54B8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Банковские реквизиты:</w:t>
            </w:r>
          </w:p>
          <w:p w14:paraId="4F1ADBA1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ИНН 2460047153, КПП 246601001</w:t>
            </w:r>
          </w:p>
          <w:p w14:paraId="54687F96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БИК 040407577 / ОГРН 1022401787418</w:t>
            </w:r>
          </w:p>
          <w:p w14:paraId="47F37E00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ОКПО 569 078 87</w:t>
            </w:r>
          </w:p>
          <w:p w14:paraId="63359E0A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р/с 40702810575460010021</w:t>
            </w:r>
          </w:p>
          <w:p w14:paraId="1AFCCFE2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  <w:spacing w:val="3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в РОСБАНК филиал Сибирь Акционерного общества «</w:t>
            </w:r>
            <w:proofErr w:type="spellStart"/>
            <w:r w:rsidRPr="00011C34">
              <w:rPr>
                <w:rFonts w:ascii="Times New Roman" w:hAnsi="Times New Roman" w:cs="Times New Roman"/>
                <w:spacing w:val="3"/>
              </w:rPr>
              <w:t>ТБанк</w:t>
            </w:r>
            <w:proofErr w:type="spellEnd"/>
            <w:r w:rsidRPr="00011C34">
              <w:rPr>
                <w:rFonts w:ascii="Times New Roman" w:hAnsi="Times New Roman" w:cs="Times New Roman"/>
                <w:spacing w:val="3"/>
              </w:rPr>
              <w:t xml:space="preserve">», </w:t>
            </w:r>
          </w:p>
          <w:p w14:paraId="6FBFDA4E" w14:textId="77777777" w:rsidR="00FF6062" w:rsidRPr="00011C34" w:rsidRDefault="00FF6062" w:rsidP="00FF6062">
            <w:pPr>
              <w:contextualSpacing/>
              <w:rPr>
                <w:rFonts w:ascii="Times New Roman" w:hAnsi="Times New Roman" w:cs="Times New Roman"/>
              </w:rPr>
            </w:pPr>
            <w:r w:rsidRPr="00011C34">
              <w:rPr>
                <w:rFonts w:ascii="Times New Roman" w:hAnsi="Times New Roman" w:cs="Times New Roman"/>
                <w:spacing w:val="3"/>
              </w:rPr>
              <w:t>к/с 30101810445370407577</w:t>
            </w:r>
          </w:p>
          <w:p w14:paraId="2AA3A4B9" w14:textId="77777777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2F304A7" w14:textId="77777777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1C34">
              <w:rPr>
                <w:rFonts w:ascii="Times New Roman" w:eastAsia="Times New Roman" w:hAnsi="Times New Roman" w:cs="Times New Roman"/>
                <w:b/>
                <w:bCs/>
              </w:rPr>
              <w:t>Генеральный директор</w:t>
            </w:r>
          </w:p>
          <w:p w14:paraId="20066465" w14:textId="77777777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1C34">
              <w:rPr>
                <w:rFonts w:ascii="Times New Roman" w:eastAsia="Times New Roman" w:hAnsi="Times New Roman" w:cs="Times New Roman"/>
                <w:b/>
                <w:bCs/>
              </w:rPr>
              <w:t>АО «ТТК»</w:t>
            </w:r>
          </w:p>
          <w:p w14:paraId="3046357C" w14:textId="77777777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FF1F50F" w14:textId="08768FF5" w:rsidR="009664D0" w:rsidRPr="00011C34" w:rsidRDefault="009664D0" w:rsidP="0096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1C34">
              <w:rPr>
                <w:rFonts w:ascii="Times New Roman" w:eastAsia="Times New Roman" w:hAnsi="Times New Roman" w:cs="Times New Roman"/>
                <w:b/>
                <w:bCs/>
              </w:rPr>
              <w:t>______________________ А.</w:t>
            </w:r>
            <w:r w:rsidR="004C7711" w:rsidRPr="00011C34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011C34">
              <w:rPr>
                <w:rFonts w:ascii="Times New Roman" w:eastAsia="Times New Roman" w:hAnsi="Times New Roman" w:cs="Times New Roman"/>
                <w:b/>
                <w:bCs/>
              </w:rPr>
              <w:t>. Белоногов</w:t>
            </w:r>
          </w:p>
          <w:p w14:paraId="2FA88B5B" w14:textId="10531186" w:rsidR="009664D0" w:rsidRPr="00011C34" w:rsidRDefault="009664D0" w:rsidP="00966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C34">
              <w:rPr>
                <w:rFonts w:ascii="Times New Roman" w:hAnsi="Times New Roman" w:cs="Times New Roman"/>
              </w:rPr>
              <w:t>М.П.</w:t>
            </w:r>
          </w:p>
        </w:tc>
      </w:tr>
    </w:tbl>
    <w:p w14:paraId="4E399DAA" w14:textId="16EFE696" w:rsidR="006967A6" w:rsidRPr="00011C34" w:rsidRDefault="006967A6" w:rsidP="00F0596D">
      <w:pPr>
        <w:spacing w:after="0" w:line="240" w:lineRule="auto"/>
        <w:rPr>
          <w:rFonts w:ascii="Times New Roman" w:hAnsi="Times New Roman" w:cs="Times New Roman"/>
        </w:rPr>
      </w:pPr>
    </w:p>
    <w:sectPr w:rsidR="006967A6" w:rsidRPr="00011C34" w:rsidSect="00011C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567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BF1B5" w14:textId="77777777" w:rsidR="00C642D7" w:rsidRDefault="00C642D7" w:rsidP="008C2B88">
      <w:pPr>
        <w:spacing w:after="0" w:line="240" w:lineRule="auto"/>
      </w:pPr>
      <w:r>
        <w:separator/>
      </w:r>
    </w:p>
  </w:endnote>
  <w:endnote w:type="continuationSeparator" w:id="0">
    <w:p w14:paraId="5A7A7495" w14:textId="77777777" w:rsidR="00C642D7" w:rsidRDefault="00C642D7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8247" w14:textId="77777777" w:rsidR="00C52806" w:rsidRDefault="00C52806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D12C98B" w14:textId="77777777" w:rsidR="00C52806" w:rsidRDefault="00C5280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9F0AF" w14:textId="66A04DE2" w:rsidR="00C52806" w:rsidRPr="004A0242" w:rsidRDefault="00C52806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0742D8">
          <w:rPr>
            <w:rFonts w:ascii="Times New Roman" w:hAnsi="Times New Roman" w:cs="Times New Roman"/>
            <w:noProof/>
          </w:rPr>
          <w:t>6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1A531602" w14:textId="77777777" w:rsidR="00C52806" w:rsidRDefault="00C5280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3816" w14:textId="77777777" w:rsidR="00C52806" w:rsidRDefault="00C528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28D67" w14:textId="77777777" w:rsidR="00C642D7" w:rsidRDefault="00C642D7" w:rsidP="008C2B88">
      <w:pPr>
        <w:spacing w:after="0" w:line="240" w:lineRule="auto"/>
      </w:pPr>
      <w:r>
        <w:separator/>
      </w:r>
    </w:p>
  </w:footnote>
  <w:footnote w:type="continuationSeparator" w:id="0">
    <w:p w14:paraId="17819FEE" w14:textId="77777777" w:rsidR="00C642D7" w:rsidRDefault="00C642D7" w:rsidP="008C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C2E" w14:textId="77777777" w:rsidR="00C52806" w:rsidRDefault="00C52806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246" w14:textId="77777777" w:rsidR="00C52806" w:rsidRDefault="00C52806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1135C" w14:textId="43E16E69" w:rsidR="00C52806" w:rsidRDefault="00C5280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0130"/>
    <w:multiLevelType w:val="multilevel"/>
    <w:tmpl w:val="67E8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CF18CA"/>
    <w:multiLevelType w:val="hybridMultilevel"/>
    <w:tmpl w:val="0880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F14AF"/>
    <w:multiLevelType w:val="multilevel"/>
    <w:tmpl w:val="935E15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9E6AE3"/>
    <w:multiLevelType w:val="multilevel"/>
    <w:tmpl w:val="A8B8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3A3839AD"/>
    <w:multiLevelType w:val="multilevel"/>
    <w:tmpl w:val="9CD29C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BF15D42"/>
    <w:multiLevelType w:val="hybridMultilevel"/>
    <w:tmpl w:val="A4B8D988"/>
    <w:lvl w:ilvl="0" w:tplc="1F4278C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7" w15:restartNumberingAfterBreak="0">
    <w:nsid w:val="41051FA4"/>
    <w:multiLevelType w:val="multilevel"/>
    <w:tmpl w:val="3DFEC76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8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F1E0D"/>
    <w:multiLevelType w:val="hybridMultilevel"/>
    <w:tmpl w:val="85C8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661C5"/>
    <w:multiLevelType w:val="multilevel"/>
    <w:tmpl w:val="7F821DD8"/>
    <w:lvl w:ilvl="0">
      <w:start w:val="7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510C7736"/>
    <w:multiLevelType w:val="multilevel"/>
    <w:tmpl w:val="81BA39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3F244C0"/>
    <w:multiLevelType w:val="multilevel"/>
    <w:tmpl w:val="710AEF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4A742F1"/>
    <w:multiLevelType w:val="hybridMultilevel"/>
    <w:tmpl w:val="152CB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2485F"/>
    <w:multiLevelType w:val="multilevel"/>
    <w:tmpl w:val="7592C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0577EC5"/>
    <w:multiLevelType w:val="multilevel"/>
    <w:tmpl w:val="509CDCA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72CA0D6C"/>
    <w:multiLevelType w:val="multilevel"/>
    <w:tmpl w:val="3DFEC76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18" w15:restartNumberingAfterBreak="0">
    <w:nsid w:val="72CA7E10"/>
    <w:multiLevelType w:val="multilevel"/>
    <w:tmpl w:val="E0720D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5290280"/>
    <w:multiLevelType w:val="hybridMultilevel"/>
    <w:tmpl w:val="923A2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D3BDA"/>
    <w:multiLevelType w:val="hybridMultilevel"/>
    <w:tmpl w:val="D6447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E059C"/>
    <w:multiLevelType w:val="multilevel"/>
    <w:tmpl w:val="D7F0C8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0"/>
    <w:lvlOverride w:ilvl="0">
      <w:startOverride w:val="5"/>
    </w:lvlOverride>
    <w:lvlOverride w:ilvl="1">
      <w:startOverride w:val="2"/>
    </w:lvlOverride>
  </w:num>
  <w:num w:numId="5">
    <w:abstractNumId w:val="10"/>
  </w:num>
  <w:num w:numId="6">
    <w:abstractNumId w:val="12"/>
  </w:num>
  <w:num w:numId="7">
    <w:abstractNumId w:val="10"/>
  </w:num>
  <w:num w:numId="8">
    <w:abstractNumId w:val="15"/>
  </w:num>
  <w:num w:numId="9">
    <w:abstractNumId w:val="10"/>
  </w:num>
  <w:num w:numId="1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0"/>
  </w:num>
  <w:num w:numId="13">
    <w:abstractNumId w:val="3"/>
  </w:num>
  <w:num w:numId="14">
    <w:abstractNumId w:val="10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"/>
  </w:num>
  <w:num w:numId="23">
    <w:abstractNumId w:val="20"/>
  </w:num>
  <w:num w:numId="24">
    <w:abstractNumId w:val="6"/>
  </w:num>
  <w:num w:numId="25">
    <w:abstractNumId w:val="2"/>
  </w:num>
  <w:num w:numId="26">
    <w:abstractNumId w:val="0"/>
  </w:num>
  <w:num w:numId="27">
    <w:abstractNumId w:val="16"/>
  </w:num>
  <w:num w:numId="28">
    <w:abstractNumId w:val="13"/>
  </w:num>
  <w:num w:numId="29">
    <w:abstractNumId w:val="7"/>
  </w:num>
  <w:num w:numId="30">
    <w:abstractNumId w:val="5"/>
  </w:num>
  <w:num w:numId="31">
    <w:abstractNumId w:val="21"/>
  </w:num>
  <w:num w:numId="32">
    <w:abstractNumId w:val="18"/>
  </w:num>
  <w:num w:numId="3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264C"/>
    <w:rsid w:val="00004CE9"/>
    <w:rsid w:val="00011C34"/>
    <w:rsid w:val="00013187"/>
    <w:rsid w:val="00013BF9"/>
    <w:rsid w:val="00014AFA"/>
    <w:rsid w:val="000154B3"/>
    <w:rsid w:val="000155D0"/>
    <w:rsid w:val="0001663E"/>
    <w:rsid w:val="00017C44"/>
    <w:rsid w:val="00020DEC"/>
    <w:rsid w:val="000226F3"/>
    <w:rsid w:val="00022DE0"/>
    <w:rsid w:val="00026018"/>
    <w:rsid w:val="00036786"/>
    <w:rsid w:val="00036AC4"/>
    <w:rsid w:val="00037327"/>
    <w:rsid w:val="000374CF"/>
    <w:rsid w:val="000435CA"/>
    <w:rsid w:val="00043F44"/>
    <w:rsid w:val="000450AA"/>
    <w:rsid w:val="000465F6"/>
    <w:rsid w:val="00052036"/>
    <w:rsid w:val="0005304D"/>
    <w:rsid w:val="00053520"/>
    <w:rsid w:val="00055FEC"/>
    <w:rsid w:val="00056DA5"/>
    <w:rsid w:val="00056E25"/>
    <w:rsid w:val="00061DC7"/>
    <w:rsid w:val="000622D8"/>
    <w:rsid w:val="00062AE8"/>
    <w:rsid w:val="0006523F"/>
    <w:rsid w:val="000658B2"/>
    <w:rsid w:val="00065C46"/>
    <w:rsid w:val="000669CA"/>
    <w:rsid w:val="0007206E"/>
    <w:rsid w:val="000723DE"/>
    <w:rsid w:val="0007295C"/>
    <w:rsid w:val="0007315B"/>
    <w:rsid w:val="000732D3"/>
    <w:rsid w:val="000742D8"/>
    <w:rsid w:val="00074E6C"/>
    <w:rsid w:val="00075271"/>
    <w:rsid w:val="00077DCC"/>
    <w:rsid w:val="0008236A"/>
    <w:rsid w:val="000833A7"/>
    <w:rsid w:val="00086E89"/>
    <w:rsid w:val="0008774E"/>
    <w:rsid w:val="00090496"/>
    <w:rsid w:val="00090998"/>
    <w:rsid w:val="00096542"/>
    <w:rsid w:val="00097588"/>
    <w:rsid w:val="000A1A15"/>
    <w:rsid w:val="000A3197"/>
    <w:rsid w:val="000A57B0"/>
    <w:rsid w:val="000A6655"/>
    <w:rsid w:val="000A6C81"/>
    <w:rsid w:val="000A7149"/>
    <w:rsid w:val="000B0D3F"/>
    <w:rsid w:val="000B236B"/>
    <w:rsid w:val="000B542A"/>
    <w:rsid w:val="000B5B57"/>
    <w:rsid w:val="000C0D2F"/>
    <w:rsid w:val="000C0D60"/>
    <w:rsid w:val="000C0F6E"/>
    <w:rsid w:val="000C3BFF"/>
    <w:rsid w:val="000C4028"/>
    <w:rsid w:val="000C4C09"/>
    <w:rsid w:val="000C4D45"/>
    <w:rsid w:val="000C5BE4"/>
    <w:rsid w:val="000C6E4F"/>
    <w:rsid w:val="000D0600"/>
    <w:rsid w:val="000D0B36"/>
    <w:rsid w:val="000D2383"/>
    <w:rsid w:val="000D32EB"/>
    <w:rsid w:val="000D3C6E"/>
    <w:rsid w:val="000D4778"/>
    <w:rsid w:val="000D4793"/>
    <w:rsid w:val="000D610E"/>
    <w:rsid w:val="000D7D90"/>
    <w:rsid w:val="000E0F48"/>
    <w:rsid w:val="000E3EAC"/>
    <w:rsid w:val="000E4AF6"/>
    <w:rsid w:val="000E75CC"/>
    <w:rsid w:val="000E75E3"/>
    <w:rsid w:val="000F534F"/>
    <w:rsid w:val="0010193D"/>
    <w:rsid w:val="00101A74"/>
    <w:rsid w:val="001022B8"/>
    <w:rsid w:val="001024F9"/>
    <w:rsid w:val="00110AED"/>
    <w:rsid w:val="00111124"/>
    <w:rsid w:val="00111822"/>
    <w:rsid w:val="00111A2A"/>
    <w:rsid w:val="00122E00"/>
    <w:rsid w:val="00130AAB"/>
    <w:rsid w:val="001344D5"/>
    <w:rsid w:val="00135DCD"/>
    <w:rsid w:val="001369D7"/>
    <w:rsid w:val="00136C81"/>
    <w:rsid w:val="00137CB4"/>
    <w:rsid w:val="001403B8"/>
    <w:rsid w:val="001426C1"/>
    <w:rsid w:val="00146C32"/>
    <w:rsid w:val="00147DE7"/>
    <w:rsid w:val="00150030"/>
    <w:rsid w:val="0015308C"/>
    <w:rsid w:val="00160FED"/>
    <w:rsid w:val="0016105F"/>
    <w:rsid w:val="00162086"/>
    <w:rsid w:val="0016293A"/>
    <w:rsid w:val="00164DE7"/>
    <w:rsid w:val="00164F43"/>
    <w:rsid w:val="00165D2A"/>
    <w:rsid w:val="001662BB"/>
    <w:rsid w:val="001663A6"/>
    <w:rsid w:val="00166456"/>
    <w:rsid w:val="001669DB"/>
    <w:rsid w:val="00166E55"/>
    <w:rsid w:val="00167233"/>
    <w:rsid w:val="00172175"/>
    <w:rsid w:val="00175509"/>
    <w:rsid w:val="00182543"/>
    <w:rsid w:val="001854B7"/>
    <w:rsid w:val="00186C10"/>
    <w:rsid w:val="00190E15"/>
    <w:rsid w:val="00192138"/>
    <w:rsid w:val="001A0D2B"/>
    <w:rsid w:val="001A1415"/>
    <w:rsid w:val="001A274C"/>
    <w:rsid w:val="001A38C7"/>
    <w:rsid w:val="001A407E"/>
    <w:rsid w:val="001A5F6F"/>
    <w:rsid w:val="001A7925"/>
    <w:rsid w:val="001B03DA"/>
    <w:rsid w:val="001B061E"/>
    <w:rsid w:val="001B57D1"/>
    <w:rsid w:val="001C020B"/>
    <w:rsid w:val="001C46EF"/>
    <w:rsid w:val="001D2C0D"/>
    <w:rsid w:val="001E054C"/>
    <w:rsid w:val="001E14D0"/>
    <w:rsid w:val="001E228E"/>
    <w:rsid w:val="001E2F49"/>
    <w:rsid w:val="001E387C"/>
    <w:rsid w:val="001E3E3B"/>
    <w:rsid w:val="001E4226"/>
    <w:rsid w:val="001E47CA"/>
    <w:rsid w:val="001F006A"/>
    <w:rsid w:val="001F4F29"/>
    <w:rsid w:val="001F507F"/>
    <w:rsid w:val="001F7300"/>
    <w:rsid w:val="001F7AFE"/>
    <w:rsid w:val="002006D2"/>
    <w:rsid w:val="00204EDF"/>
    <w:rsid w:val="00206BE0"/>
    <w:rsid w:val="002071A5"/>
    <w:rsid w:val="002116D1"/>
    <w:rsid w:val="00212262"/>
    <w:rsid w:val="002129F9"/>
    <w:rsid w:val="00214165"/>
    <w:rsid w:val="00214451"/>
    <w:rsid w:val="002157F1"/>
    <w:rsid w:val="002164DC"/>
    <w:rsid w:val="00216855"/>
    <w:rsid w:val="00216B6E"/>
    <w:rsid w:val="00216D66"/>
    <w:rsid w:val="0022179A"/>
    <w:rsid w:val="00221C90"/>
    <w:rsid w:val="00222732"/>
    <w:rsid w:val="00224384"/>
    <w:rsid w:val="0022491B"/>
    <w:rsid w:val="00225D9B"/>
    <w:rsid w:val="00225FEE"/>
    <w:rsid w:val="00232323"/>
    <w:rsid w:val="0023250E"/>
    <w:rsid w:val="002342CA"/>
    <w:rsid w:val="00235B51"/>
    <w:rsid w:val="00236B36"/>
    <w:rsid w:val="002371E8"/>
    <w:rsid w:val="002376EC"/>
    <w:rsid w:val="00241B85"/>
    <w:rsid w:val="002465C9"/>
    <w:rsid w:val="00247C3E"/>
    <w:rsid w:val="00247ED7"/>
    <w:rsid w:val="00250270"/>
    <w:rsid w:val="002531C8"/>
    <w:rsid w:val="002532DE"/>
    <w:rsid w:val="002647D6"/>
    <w:rsid w:val="002649B9"/>
    <w:rsid w:val="00275699"/>
    <w:rsid w:val="0027676A"/>
    <w:rsid w:val="00280B70"/>
    <w:rsid w:val="00281D1E"/>
    <w:rsid w:val="00282F7E"/>
    <w:rsid w:val="002844F3"/>
    <w:rsid w:val="00285659"/>
    <w:rsid w:val="00285C6F"/>
    <w:rsid w:val="00290573"/>
    <w:rsid w:val="00290FE7"/>
    <w:rsid w:val="00292ED8"/>
    <w:rsid w:val="002939CC"/>
    <w:rsid w:val="00296966"/>
    <w:rsid w:val="002A08F8"/>
    <w:rsid w:val="002A167E"/>
    <w:rsid w:val="002A4DBA"/>
    <w:rsid w:val="002B3386"/>
    <w:rsid w:val="002B5BFA"/>
    <w:rsid w:val="002B5F7F"/>
    <w:rsid w:val="002B73E2"/>
    <w:rsid w:val="002C0FCD"/>
    <w:rsid w:val="002C32ED"/>
    <w:rsid w:val="002D15E8"/>
    <w:rsid w:val="002D25C0"/>
    <w:rsid w:val="002E2035"/>
    <w:rsid w:val="002E231A"/>
    <w:rsid w:val="002E3A78"/>
    <w:rsid w:val="002E3D61"/>
    <w:rsid w:val="002E4C38"/>
    <w:rsid w:val="002E6F5E"/>
    <w:rsid w:val="002E728E"/>
    <w:rsid w:val="002F11F3"/>
    <w:rsid w:val="002F1291"/>
    <w:rsid w:val="002F15FB"/>
    <w:rsid w:val="002F1CF3"/>
    <w:rsid w:val="002F3A2C"/>
    <w:rsid w:val="002F4476"/>
    <w:rsid w:val="002F7802"/>
    <w:rsid w:val="0030307B"/>
    <w:rsid w:val="003060DE"/>
    <w:rsid w:val="003061CA"/>
    <w:rsid w:val="003078A9"/>
    <w:rsid w:val="00307BD0"/>
    <w:rsid w:val="0031127F"/>
    <w:rsid w:val="003146C9"/>
    <w:rsid w:val="003161D1"/>
    <w:rsid w:val="00320120"/>
    <w:rsid w:val="00320575"/>
    <w:rsid w:val="0032093D"/>
    <w:rsid w:val="00321CDB"/>
    <w:rsid w:val="00323D6A"/>
    <w:rsid w:val="00324537"/>
    <w:rsid w:val="0032674F"/>
    <w:rsid w:val="003306EA"/>
    <w:rsid w:val="00332D4C"/>
    <w:rsid w:val="00332EFE"/>
    <w:rsid w:val="003369E5"/>
    <w:rsid w:val="003373FD"/>
    <w:rsid w:val="00337B05"/>
    <w:rsid w:val="00340CB6"/>
    <w:rsid w:val="003428C7"/>
    <w:rsid w:val="00344160"/>
    <w:rsid w:val="00347C0D"/>
    <w:rsid w:val="00350A34"/>
    <w:rsid w:val="00354EBE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7F4"/>
    <w:rsid w:val="00370B97"/>
    <w:rsid w:val="00374357"/>
    <w:rsid w:val="003745AB"/>
    <w:rsid w:val="00374779"/>
    <w:rsid w:val="003754BA"/>
    <w:rsid w:val="00376995"/>
    <w:rsid w:val="003844B5"/>
    <w:rsid w:val="00384E1D"/>
    <w:rsid w:val="00385108"/>
    <w:rsid w:val="00391579"/>
    <w:rsid w:val="00393869"/>
    <w:rsid w:val="00393EF2"/>
    <w:rsid w:val="003950BC"/>
    <w:rsid w:val="003A38B6"/>
    <w:rsid w:val="003A4BD7"/>
    <w:rsid w:val="003A658F"/>
    <w:rsid w:val="003B240A"/>
    <w:rsid w:val="003B3CA7"/>
    <w:rsid w:val="003B5B0C"/>
    <w:rsid w:val="003C1C7F"/>
    <w:rsid w:val="003C2F52"/>
    <w:rsid w:val="003C348D"/>
    <w:rsid w:val="003C6661"/>
    <w:rsid w:val="003D1A6E"/>
    <w:rsid w:val="003E0A61"/>
    <w:rsid w:val="003E1BE3"/>
    <w:rsid w:val="003E34D4"/>
    <w:rsid w:val="003E4490"/>
    <w:rsid w:val="003E63C8"/>
    <w:rsid w:val="003E77C9"/>
    <w:rsid w:val="003F1700"/>
    <w:rsid w:val="003F33E0"/>
    <w:rsid w:val="003F3FCB"/>
    <w:rsid w:val="003F76E1"/>
    <w:rsid w:val="00400ACD"/>
    <w:rsid w:val="004028FF"/>
    <w:rsid w:val="004037ED"/>
    <w:rsid w:val="004073C7"/>
    <w:rsid w:val="00412410"/>
    <w:rsid w:val="00415A18"/>
    <w:rsid w:val="00417E4B"/>
    <w:rsid w:val="00423643"/>
    <w:rsid w:val="0042575C"/>
    <w:rsid w:val="004304A7"/>
    <w:rsid w:val="004316BE"/>
    <w:rsid w:val="00431F94"/>
    <w:rsid w:val="00432D04"/>
    <w:rsid w:val="004333D9"/>
    <w:rsid w:val="004424D1"/>
    <w:rsid w:val="00442500"/>
    <w:rsid w:val="0044337D"/>
    <w:rsid w:val="004459B2"/>
    <w:rsid w:val="00450D31"/>
    <w:rsid w:val="0045302E"/>
    <w:rsid w:val="00453232"/>
    <w:rsid w:val="004536EF"/>
    <w:rsid w:val="00453C43"/>
    <w:rsid w:val="00456233"/>
    <w:rsid w:val="004576F5"/>
    <w:rsid w:val="004578D0"/>
    <w:rsid w:val="00461265"/>
    <w:rsid w:val="00464F6F"/>
    <w:rsid w:val="004679F9"/>
    <w:rsid w:val="00472A36"/>
    <w:rsid w:val="00472B13"/>
    <w:rsid w:val="0047327A"/>
    <w:rsid w:val="0047385D"/>
    <w:rsid w:val="004739B3"/>
    <w:rsid w:val="00481C2E"/>
    <w:rsid w:val="00483651"/>
    <w:rsid w:val="00483982"/>
    <w:rsid w:val="00485A19"/>
    <w:rsid w:val="004900F9"/>
    <w:rsid w:val="004902DC"/>
    <w:rsid w:val="004917D7"/>
    <w:rsid w:val="004933A7"/>
    <w:rsid w:val="00495DE9"/>
    <w:rsid w:val="00495EDE"/>
    <w:rsid w:val="004977AF"/>
    <w:rsid w:val="004A0242"/>
    <w:rsid w:val="004A03DE"/>
    <w:rsid w:val="004A0A69"/>
    <w:rsid w:val="004A2465"/>
    <w:rsid w:val="004A4A5A"/>
    <w:rsid w:val="004A6E69"/>
    <w:rsid w:val="004B1060"/>
    <w:rsid w:val="004B2585"/>
    <w:rsid w:val="004B3071"/>
    <w:rsid w:val="004B4183"/>
    <w:rsid w:val="004B6D83"/>
    <w:rsid w:val="004B7874"/>
    <w:rsid w:val="004C1BDA"/>
    <w:rsid w:val="004C2603"/>
    <w:rsid w:val="004C3077"/>
    <w:rsid w:val="004C4D9C"/>
    <w:rsid w:val="004C7711"/>
    <w:rsid w:val="004D056B"/>
    <w:rsid w:val="004D1539"/>
    <w:rsid w:val="004D6F45"/>
    <w:rsid w:val="004D79EB"/>
    <w:rsid w:val="004E06F7"/>
    <w:rsid w:val="004E1040"/>
    <w:rsid w:val="004E2180"/>
    <w:rsid w:val="004E4BA7"/>
    <w:rsid w:val="004E57FD"/>
    <w:rsid w:val="004E6880"/>
    <w:rsid w:val="004F009E"/>
    <w:rsid w:val="004F0C16"/>
    <w:rsid w:val="004F0FEB"/>
    <w:rsid w:val="00504AF5"/>
    <w:rsid w:val="00507430"/>
    <w:rsid w:val="005110E7"/>
    <w:rsid w:val="00517C21"/>
    <w:rsid w:val="00520B1E"/>
    <w:rsid w:val="00521293"/>
    <w:rsid w:val="005312E7"/>
    <w:rsid w:val="00534912"/>
    <w:rsid w:val="0054143D"/>
    <w:rsid w:val="005432AB"/>
    <w:rsid w:val="005447DE"/>
    <w:rsid w:val="00544CDC"/>
    <w:rsid w:val="00546391"/>
    <w:rsid w:val="00557996"/>
    <w:rsid w:val="00560888"/>
    <w:rsid w:val="005613E9"/>
    <w:rsid w:val="00561B1E"/>
    <w:rsid w:val="00561ED7"/>
    <w:rsid w:val="00567043"/>
    <w:rsid w:val="00567E6B"/>
    <w:rsid w:val="00570557"/>
    <w:rsid w:val="00575DA1"/>
    <w:rsid w:val="0057692C"/>
    <w:rsid w:val="00582B8E"/>
    <w:rsid w:val="00585276"/>
    <w:rsid w:val="0058589F"/>
    <w:rsid w:val="00586462"/>
    <w:rsid w:val="00586806"/>
    <w:rsid w:val="00591B19"/>
    <w:rsid w:val="00592C8D"/>
    <w:rsid w:val="005A1E7D"/>
    <w:rsid w:val="005A53F1"/>
    <w:rsid w:val="005A5CAD"/>
    <w:rsid w:val="005A640D"/>
    <w:rsid w:val="005A758C"/>
    <w:rsid w:val="005C1D86"/>
    <w:rsid w:val="005C2274"/>
    <w:rsid w:val="005C284A"/>
    <w:rsid w:val="005C43A7"/>
    <w:rsid w:val="005C56C8"/>
    <w:rsid w:val="005C5DE4"/>
    <w:rsid w:val="005C636D"/>
    <w:rsid w:val="005C726C"/>
    <w:rsid w:val="005D0B60"/>
    <w:rsid w:val="005D0CA7"/>
    <w:rsid w:val="005D3BDC"/>
    <w:rsid w:val="005D50E0"/>
    <w:rsid w:val="005D5634"/>
    <w:rsid w:val="005D6BC6"/>
    <w:rsid w:val="005E035C"/>
    <w:rsid w:val="005E09AF"/>
    <w:rsid w:val="005E0B49"/>
    <w:rsid w:val="005E5BAD"/>
    <w:rsid w:val="005E5FF3"/>
    <w:rsid w:val="005E66E0"/>
    <w:rsid w:val="005E788F"/>
    <w:rsid w:val="005F0B52"/>
    <w:rsid w:val="005F24C8"/>
    <w:rsid w:val="005F4180"/>
    <w:rsid w:val="005F4A6B"/>
    <w:rsid w:val="005F5829"/>
    <w:rsid w:val="00601456"/>
    <w:rsid w:val="00603584"/>
    <w:rsid w:val="0060690B"/>
    <w:rsid w:val="006110B3"/>
    <w:rsid w:val="00613A5B"/>
    <w:rsid w:val="00625A81"/>
    <w:rsid w:val="00631D18"/>
    <w:rsid w:val="00632D36"/>
    <w:rsid w:val="00634C1C"/>
    <w:rsid w:val="00635AC3"/>
    <w:rsid w:val="006371B3"/>
    <w:rsid w:val="00637F9A"/>
    <w:rsid w:val="00640C04"/>
    <w:rsid w:val="00644ECC"/>
    <w:rsid w:val="00646432"/>
    <w:rsid w:val="00647670"/>
    <w:rsid w:val="00650CC7"/>
    <w:rsid w:val="00651185"/>
    <w:rsid w:val="006525F7"/>
    <w:rsid w:val="00652811"/>
    <w:rsid w:val="00652A01"/>
    <w:rsid w:val="00656C45"/>
    <w:rsid w:val="006603AC"/>
    <w:rsid w:val="00663746"/>
    <w:rsid w:val="00670B41"/>
    <w:rsid w:val="00672025"/>
    <w:rsid w:val="00672F1C"/>
    <w:rsid w:val="00672FE4"/>
    <w:rsid w:val="006764FF"/>
    <w:rsid w:val="0068018C"/>
    <w:rsid w:val="00684882"/>
    <w:rsid w:val="0068556C"/>
    <w:rsid w:val="006863E9"/>
    <w:rsid w:val="00687B2F"/>
    <w:rsid w:val="00690520"/>
    <w:rsid w:val="00690F5C"/>
    <w:rsid w:val="00692240"/>
    <w:rsid w:val="00696106"/>
    <w:rsid w:val="006967A6"/>
    <w:rsid w:val="006969A6"/>
    <w:rsid w:val="006A47D3"/>
    <w:rsid w:val="006A5BCA"/>
    <w:rsid w:val="006A6FCB"/>
    <w:rsid w:val="006B014B"/>
    <w:rsid w:val="006B038A"/>
    <w:rsid w:val="006B0C06"/>
    <w:rsid w:val="006B2DA1"/>
    <w:rsid w:val="006B5435"/>
    <w:rsid w:val="006B6F09"/>
    <w:rsid w:val="006C1267"/>
    <w:rsid w:val="006C1422"/>
    <w:rsid w:val="006C26E8"/>
    <w:rsid w:val="006C4967"/>
    <w:rsid w:val="006C4CD9"/>
    <w:rsid w:val="006C565D"/>
    <w:rsid w:val="006C6C94"/>
    <w:rsid w:val="006D3464"/>
    <w:rsid w:val="006D53BA"/>
    <w:rsid w:val="006D6D70"/>
    <w:rsid w:val="006D7307"/>
    <w:rsid w:val="006E093F"/>
    <w:rsid w:val="006E1F62"/>
    <w:rsid w:val="006E3CF9"/>
    <w:rsid w:val="006E47FC"/>
    <w:rsid w:val="006E527B"/>
    <w:rsid w:val="006E6A29"/>
    <w:rsid w:val="006F330A"/>
    <w:rsid w:val="006F4B22"/>
    <w:rsid w:val="006F4F16"/>
    <w:rsid w:val="006F58FB"/>
    <w:rsid w:val="00700069"/>
    <w:rsid w:val="00703A0C"/>
    <w:rsid w:val="00704A6B"/>
    <w:rsid w:val="00711C13"/>
    <w:rsid w:val="00713C65"/>
    <w:rsid w:val="00716191"/>
    <w:rsid w:val="00716603"/>
    <w:rsid w:val="00717DD1"/>
    <w:rsid w:val="00723113"/>
    <w:rsid w:val="007244B7"/>
    <w:rsid w:val="00724AAC"/>
    <w:rsid w:val="00725E07"/>
    <w:rsid w:val="00726803"/>
    <w:rsid w:val="0073167E"/>
    <w:rsid w:val="007329C1"/>
    <w:rsid w:val="00735C7E"/>
    <w:rsid w:val="00740C35"/>
    <w:rsid w:val="00745621"/>
    <w:rsid w:val="00752C2F"/>
    <w:rsid w:val="00753E15"/>
    <w:rsid w:val="0075437C"/>
    <w:rsid w:val="007579F7"/>
    <w:rsid w:val="00757B4C"/>
    <w:rsid w:val="0076056E"/>
    <w:rsid w:val="00762E9A"/>
    <w:rsid w:val="007663DF"/>
    <w:rsid w:val="0077206B"/>
    <w:rsid w:val="00772327"/>
    <w:rsid w:val="00772997"/>
    <w:rsid w:val="00772ADF"/>
    <w:rsid w:val="00773021"/>
    <w:rsid w:val="00773EA8"/>
    <w:rsid w:val="007745BE"/>
    <w:rsid w:val="00775FB4"/>
    <w:rsid w:val="00776AF9"/>
    <w:rsid w:val="00777CB1"/>
    <w:rsid w:val="00777FFE"/>
    <w:rsid w:val="00781DDD"/>
    <w:rsid w:val="0078206E"/>
    <w:rsid w:val="0078283C"/>
    <w:rsid w:val="00782AC8"/>
    <w:rsid w:val="0079017E"/>
    <w:rsid w:val="0079376B"/>
    <w:rsid w:val="00795E7A"/>
    <w:rsid w:val="00795FAB"/>
    <w:rsid w:val="007A076A"/>
    <w:rsid w:val="007A0D85"/>
    <w:rsid w:val="007A32D4"/>
    <w:rsid w:val="007A70B1"/>
    <w:rsid w:val="007B0706"/>
    <w:rsid w:val="007B2F93"/>
    <w:rsid w:val="007B40C7"/>
    <w:rsid w:val="007B4154"/>
    <w:rsid w:val="007B44C7"/>
    <w:rsid w:val="007B4F73"/>
    <w:rsid w:val="007B59CC"/>
    <w:rsid w:val="007B67C3"/>
    <w:rsid w:val="007B6A9F"/>
    <w:rsid w:val="007B7611"/>
    <w:rsid w:val="007B7C3A"/>
    <w:rsid w:val="007C1D34"/>
    <w:rsid w:val="007C276E"/>
    <w:rsid w:val="007C404F"/>
    <w:rsid w:val="007C4277"/>
    <w:rsid w:val="007C52E9"/>
    <w:rsid w:val="007C682A"/>
    <w:rsid w:val="007C6CF0"/>
    <w:rsid w:val="007C7296"/>
    <w:rsid w:val="007C77CA"/>
    <w:rsid w:val="007D3B42"/>
    <w:rsid w:val="007D488B"/>
    <w:rsid w:val="007D557D"/>
    <w:rsid w:val="007D66BB"/>
    <w:rsid w:val="007D7514"/>
    <w:rsid w:val="007E0F3D"/>
    <w:rsid w:val="007E1087"/>
    <w:rsid w:val="007E2B3C"/>
    <w:rsid w:val="007E6203"/>
    <w:rsid w:val="007F02AA"/>
    <w:rsid w:val="007F10FF"/>
    <w:rsid w:val="007F4806"/>
    <w:rsid w:val="007F49E9"/>
    <w:rsid w:val="007F577F"/>
    <w:rsid w:val="008031E2"/>
    <w:rsid w:val="008038BA"/>
    <w:rsid w:val="00810DE5"/>
    <w:rsid w:val="00811E32"/>
    <w:rsid w:val="00813B3D"/>
    <w:rsid w:val="0082122C"/>
    <w:rsid w:val="00825B62"/>
    <w:rsid w:val="0083258C"/>
    <w:rsid w:val="0083363A"/>
    <w:rsid w:val="00836324"/>
    <w:rsid w:val="00840C23"/>
    <w:rsid w:val="008419C4"/>
    <w:rsid w:val="00842E52"/>
    <w:rsid w:val="00845499"/>
    <w:rsid w:val="00850E67"/>
    <w:rsid w:val="00855700"/>
    <w:rsid w:val="00855A57"/>
    <w:rsid w:val="00857944"/>
    <w:rsid w:val="00860F1F"/>
    <w:rsid w:val="00865150"/>
    <w:rsid w:val="0087079F"/>
    <w:rsid w:val="0087121E"/>
    <w:rsid w:val="0087234C"/>
    <w:rsid w:val="00874125"/>
    <w:rsid w:val="00877749"/>
    <w:rsid w:val="008825B9"/>
    <w:rsid w:val="00882C2E"/>
    <w:rsid w:val="00885C70"/>
    <w:rsid w:val="008871B8"/>
    <w:rsid w:val="008911E2"/>
    <w:rsid w:val="008931AB"/>
    <w:rsid w:val="00895CE9"/>
    <w:rsid w:val="008965AC"/>
    <w:rsid w:val="00896E90"/>
    <w:rsid w:val="008A2AB6"/>
    <w:rsid w:val="008A411A"/>
    <w:rsid w:val="008A413A"/>
    <w:rsid w:val="008A422F"/>
    <w:rsid w:val="008A4FA8"/>
    <w:rsid w:val="008A5F40"/>
    <w:rsid w:val="008B2FFA"/>
    <w:rsid w:val="008B4B8E"/>
    <w:rsid w:val="008B53BE"/>
    <w:rsid w:val="008B5606"/>
    <w:rsid w:val="008B726F"/>
    <w:rsid w:val="008C1F79"/>
    <w:rsid w:val="008C246D"/>
    <w:rsid w:val="008C2B88"/>
    <w:rsid w:val="008C312C"/>
    <w:rsid w:val="008C5AD4"/>
    <w:rsid w:val="008D0956"/>
    <w:rsid w:val="008D4DC1"/>
    <w:rsid w:val="008D58D9"/>
    <w:rsid w:val="008D7AF3"/>
    <w:rsid w:val="008E109A"/>
    <w:rsid w:val="008E1471"/>
    <w:rsid w:val="008E41BE"/>
    <w:rsid w:val="008E4EBF"/>
    <w:rsid w:val="008E578E"/>
    <w:rsid w:val="008F2334"/>
    <w:rsid w:val="008F3607"/>
    <w:rsid w:val="008F3C84"/>
    <w:rsid w:val="008F4F72"/>
    <w:rsid w:val="009074BA"/>
    <w:rsid w:val="009130BF"/>
    <w:rsid w:val="00914EF3"/>
    <w:rsid w:val="0091551A"/>
    <w:rsid w:val="00915F02"/>
    <w:rsid w:val="00920504"/>
    <w:rsid w:val="00920CFA"/>
    <w:rsid w:val="00922FA4"/>
    <w:rsid w:val="00923016"/>
    <w:rsid w:val="009261C8"/>
    <w:rsid w:val="009279FD"/>
    <w:rsid w:val="009305D3"/>
    <w:rsid w:val="00930A6A"/>
    <w:rsid w:val="0093172A"/>
    <w:rsid w:val="00932A89"/>
    <w:rsid w:val="00933825"/>
    <w:rsid w:val="00934843"/>
    <w:rsid w:val="00934F5A"/>
    <w:rsid w:val="009440BF"/>
    <w:rsid w:val="00946FE1"/>
    <w:rsid w:val="00950D13"/>
    <w:rsid w:val="00951A86"/>
    <w:rsid w:val="00952D74"/>
    <w:rsid w:val="00954CCA"/>
    <w:rsid w:val="00960EC4"/>
    <w:rsid w:val="00966046"/>
    <w:rsid w:val="009664D0"/>
    <w:rsid w:val="009665BA"/>
    <w:rsid w:val="009703FE"/>
    <w:rsid w:val="00971931"/>
    <w:rsid w:val="00972FB0"/>
    <w:rsid w:val="009737C2"/>
    <w:rsid w:val="00975198"/>
    <w:rsid w:val="009762EA"/>
    <w:rsid w:val="00981294"/>
    <w:rsid w:val="009813DC"/>
    <w:rsid w:val="00981D05"/>
    <w:rsid w:val="00981DE4"/>
    <w:rsid w:val="00982AC3"/>
    <w:rsid w:val="009830ED"/>
    <w:rsid w:val="009877F4"/>
    <w:rsid w:val="00987A38"/>
    <w:rsid w:val="00992251"/>
    <w:rsid w:val="0099249F"/>
    <w:rsid w:val="00992F7C"/>
    <w:rsid w:val="0099587B"/>
    <w:rsid w:val="0099673D"/>
    <w:rsid w:val="009969ED"/>
    <w:rsid w:val="009974CF"/>
    <w:rsid w:val="00997ED0"/>
    <w:rsid w:val="009A5DFC"/>
    <w:rsid w:val="009B7370"/>
    <w:rsid w:val="009C46E5"/>
    <w:rsid w:val="009C7203"/>
    <w:rsid w:val="009C775E"/>
    <w:rsid w:val="009D25D5"/>
    <w:rsid w:val="009D3100"/>
    <w:rsid w:val="009D3D65"/>
    <w:rsid w:val="009D3E6B"/>
    <w:rsid w:val="009D482E"/>
    <w:rsid w:val="009D74EF"/>
    <w:rsid w:val="009E2AE3"/>
    <w:rsid w:val="009E5651"/>
    <w:rsid w:val="009E5991"/>
    <w:rsid w:val="009E7FB7"/>
    <w:rsid w:val="009F1174"/>
    <w:rsid w:val="009F152B"/>
    <w:rsid w:val="009F303C"/>
    <w:rsid w:val="009F5B64"/>
    <w:rsid w:val="009F5FB5"/>
    <w:rsid w:val="009F6118"/>
    <w:rsid w:val="009F6A08"/>
    <w:rsid w:val="009F76ED"/>
    <w:rsid w:val="00A00A4E"/>
    <w:rsid w:val="00A00C9D"/>
    <w:rsid w:val="00A01B2B"/>
    <w:rsid w:val="00A01CC6"/>
    <w:rsid w:val="00A01F3B"/>
    <w:rsid w:val="00A02361"/>
    <w:rsid w:val="00A024EE"/>
    <w:rsid w:val="00A03FDA"/>
    <w:rsid w:val="00A0582D"/>
    <w:rsid w:val="00A076BF"/>
    <w:rsid w:val="00A1127E"/>
    <w:rsid w:val="00A14845"/>
    <w:rsid w:val="00A15561"/>
    <w:rsid w:val="00A2728F"/>
    <w:rsid w:val="00A32565"/>
    <w:rsid w:val="00A35BE3"/>
    <w:rsid w:val="00A41107"/>
    <w:rsid w:val="00A42AA0"/>
    <w:rsid w:val="00A42E8D"/>
    <w:rsid w:val="00A4423B"/>
    <w:rsid w:val="00A44ABB"/>
    <w:rsid w:val="00A45E6A"/>
    <w:rsid w:val="00A45EF0"/>
    <w:rsid w:val="00A50F4F"/>
    <w:rsid w:val="00A518EF"/>
    <w:rsid w:val="00A54B47"/>
    <w:rsid w:val="00A6017D"/>
    <w:rsid w:val="00A60551"/>
    <w:rsid w:val="00A61D90"/>
    <w:rsid w:val="00A62965"/>
    <w:rsid w:val="00A639CC"/>
    <w:rsid w:val="00A66901"/>
    <w:rsid w:val="00A66CF2"/>
    <w:rsid w:val="00A70C93"/>
    <w:rsid w:val="00A72880"/>
    <w:rsid w:val="00A72C46"/>
    <w:rsid w:val="00A73278"/>
    <w:rsid w:val="00A74C93"/>
    <w:rsid w:val="00A77D55"/>
    <w:rsid w:val="00A80CB2"/>
    <w:rsid w:val="00A8195D"/>
    <w:rsid w:val="00A81B65"/>
    <w:rsid w:val="00A82D6C"/>
    <w:rsid w:val="00A8427E"/>
    <w:rsid w:val="00A84942"/>
    <w:rsid w:val="00A852D7"/>
    <w:rsid w:val="00A85564"/>
    <w:rsid w:val="00A86B6C"/>
    <w:rsid w:val="00A86C2B"/>
    <w:rsid w:val="00A87EB1"/>
    <w:rsid w:val="00A9110D"/>
    <w:rsid w:val="00A94626"/>
    <w:rsid w:val="00A962F0"/>
    <w:rsid w:val="00A96FFE"/>
    <w:rsid w:val="00AA2135"/>
    <w:rsid w:val="00AA291E"/>
    <w:rsid w:val="00AA42D8"/>
    <w:rsid w:val="00AA50CB"/>
    <w:rsid w:val="00AA6A61"/>
    <w:rsid w:val="00AA7757"/>
    <w:rsid w:val="00AB1BCE"/>
    <w:rsid w:val="00AB353A"/>
    <w:rsid w:val="00AB3607"/>
    <w:rsid w:val="00AB3C0E"/>
    <w:rsid w:val="00AB5F87"/>
    <w:rsid w:val="00AC0E57"/>
    <w:rsid w:val="00AC6930"/>
    <w:rsid w:val="00AD3029"/>
    <w:rsid w:val="00AD60C4"/>
    <w:rsid w:val="00AE70F7"/>
    <w:rsid w:val="00AF324C"/>
    <w:rsid w:val="00AF536E"/>
    <w:rsid w:val="00AF5B61"/>
    <w:rsid w:val="00B011AD"/>
    <w:rsid w:val="00B04528"/>
    <w:rsid w:val="00B05499"/>
    <w:rsid w:val="00B056E4"/>
    <w:rsid w:val="00B0661A"/>
    <w:rsid w:val="00B11AB8"/>
    <w:rsid w:val="00B11C5F"/>
    <w:rsid w:val="00B11CA1"/>
    <w:rsid w:val="00B1264D"/>
    <w:rsid w:val="00B14513"/>
    <w:rsid w:val="00B147CB"/>
    <w:rsid w:val="00B1533D"/>
    <w:rsid w:val="00B20C0F"/>
    <w:rsid w:val="00B255C8"/>
    <w:rsid w:val="00B256D9"/>
    <w:rsid w:val="00B26D66"/>
    <w:rsid w:val="00B27CB8"/>
    <w:rsid w:val="00B368FE"/>
    <w:rsid w:val="00B41291"/>
    <w:rsid w:val="00B41354"/>
    <w:rsid w:val="00B437A2"/>
    <w:rsid w:val="00B43AD7"/>
    <w:rsid w:val="00B47B82"/>
    <w:rsid w:val="00B50359"/>
    <w:rsid w:val="00B50652"/>
    <w:rsid w:val="00B5198C"/>
    <w:rsid w:val="00B5462D"/>
    <w:rsid w:val="00B54D03"/>
    <w:rsid w:val="00B54FC2"/>
    <w:rsid w:val="00B63D0E"/>
    <w:rsid w:val="00B652D0"/>
    <w:rsid w:val="00B66569"/>
    <w:rsid w:val="00B715F8"/>
    <w:rsid w:val="00B75BE8"/>
    <w:rsid w:val="00B826AD"/>
    <w:rsid w:val="00B860FA"/>
    <w:rsid w:val="00B87E47"/>
    <w:rsid w:val="00B91526"/>
    <w:rsid w:val="00B92B91"/>
    <w:rsid w:val="00B936BC"/>
    <w:rsid w:val="00B947A7"/>
    <w:rsid w:val="00B95064"/>
    <w:rsid w:val="00B95798"/>
    <w:rsid w:val="00B9650B"/>
    <w:rsid w:val="00BA0F61"/>
    <w:rsid w:val="00BA21D5"/>
    <w:rsid w:val="00BA32C1"/>
    <w:rsid w:val="00BA350E"/>
    <w:rsid w:val="00BA49C4"/>
    <w:rsid w:val="00BA561F"/>
    <w:rsid w:val="00BA649C"/>
    <w:rsid w:val="00BA6CB0"/>
    <w:rsid w:val="00BA7263"/>
    <w:rsid w:val="00BB5CE5"/>
    <w:rsid w:val="00BC2EDD"/>
    <w:rsid w:val="00BC5657"/>
    <w:rsid w:val="00BC6617"/>
    <w:rsid w:val="00BC6A1B"/>
    <w:rsid w:val="00BC726F"/>
    <w:rsid w:val="00BD0AA8"/>
    <w:rsid w:val="00BD193E"/>
    <w:rsid w:val="00BD5107"/>
    <w:rsid w:val="00BE1711"/>
    <w:rsid w:val="00BE1BE8"/>
    <w:rsid w:val="00BE1FDF"/>
    <w:rsid w:val="00BE4606"/>
    <w:rsid w:val="00BE49BF"/>
    <w:rsid w:val="00BF06D8"/>
    <w:rsid w:val="00BF097F"/>
    <w:rsid w:val="00BF28C9"/>
    <w:rsid w:val="00C002AC"/>
    <w:rsid w:val="00C00745"/>
    <w:rsid w:val="00C02DCC"/>
    <w:rsid w:val="00C10BD2"/>
    <w:rsid w:val="00C1260D"/>
    <w:rsid w:val="00C1635B"/>
    <w:rsid w:val="00C22A56"/>
    <w:rsid w:val="00C24851"/>
    <w:rsid w:val="00C24BA5"/>
    <w:rsid w:val="00C2599C"/>
    <w:rsid w:val="00C30745"/>
    <w:rsid w:val="00C313BB"/>
    <w:rsid w:val="00C31B04"/>
    <w:rsid w:val="00C333A0"/>
    <w:rsid w:val="00C346DB"/>
    <w:rsid w:val="00C35248"/>
    <w:rsid w:val="00C35392"/>
    <w:rsid w:val="00C357A6"/>
    <w:rsid w:val="00C36382"/>
    <w:rsid w:val="00C37224"/>
    <w:rsid w:val="00C41A92"/>
    <w:rsid w:val="00C42175"/>
    <w:rsid w:val="00C4451C"/>
    <w:rsid w:val="00C44857"/>
    <w:rsid w:val="00C47EF1"/>
    <w:rsid w:val="00C50258"/>
    <w:rsid w:val="00C504A8"/>
    <w:rsid w:val="00C5175A"/>
    <w:rsid w:val="00C51881"/>
    <w:rsid w:val="00C5233B"/>
    <w:rsid w:val="00C52806"/>
    <w:rsid w:val="00C52E58"/>
    <w:rsid w:val="00C53F36"/>
    <w:rsid w:val="00C54695"/>
    <w:rsid w:val="00C5543A"/>
    <w:rsid w:val="00C5616F"/>
    <w:rsid w:val="00C561A0"/>
    <w:rsid w:val="00C56804"/>
    <w:rsid w:val="00C60979"/>
    <w:rsid w:val="00C642D7"/>
    <w:rsid w:val="00C65E81"/>
    <w:rsid w:val="00C67565"/>
    <w:rsid w:val="00C72911"/>
    <w:rsid w:val="00C766FD"/>
    <w:rsid w:val="00C76A9F"/>
    <w:rsid w:val="00C7703D"/>
    <w:rsid w:val="00C7751C"/>
    <w:rsid w:val="00C77A07"/>
    <w:rsid w:val="00C77D16"/>
    <w:rsid w:val="00C80539"/>
    <w:rsid w:val="00C829C5"/>
    <w:rsid w:val="00C838AD"/>
    <w:rsid w:val="00C85A5B"/>
    <w:rsid w:val="00C86F35"/>
    <w:rsid w:val="00C87032"/>
    <w:rsid w:val="00CA298C"/>
    <w:rsid w:val="00CA2AA5"/>
    <w:rsid w:val="00CA44DA"/>
    <w:rsid w:val="00CA5750"/>
    <w:rsid w:val="00CA7F9D"/>
    <w:rsid w:val="00CB02A5"/>
    <w:rsid w:val="00CB037F"/>
    <w:rsid w:val="00CB2779"/>
    <w:rsid w:val="00CB4C70"/>
    <w:rsid w:val="00CB4EDC"/>
    <w:rsid w:val="00CB7B08"/>
    <w:rsid w:val="00CB7B7C"/>
    <w:rsid w:val="00CC5EA0"/>
    <w:rsid w:val="00CD2B70"/>
    <w:rsid w:val="00CD39DF"/>
    <w:rsid w:val="00CD3C3B"/>
    <w:rsid w:val="00CD6D6B"/>
    <w:rsid w:val="00CD7FC3"/>
    <w:rsid w:val="00CE05B2"/>
    <w:rsid w:val="00CE1477"/>
    <w:rsid w:val="00CE2EA6"/>
    <w:rsid w:val="00CE5539"/>
    <w:rsid w:val="00CE57A4"/>
    <w:rsid w:val="00CE6006"/>
    <w:rsid w:val="00CE6A00"/>
    <w:rsid w:val="00CF1FED"/>
    <w:rsid w:val="00CF2945"/>
    <w:rsid w:val="00CF2ED2"/>
    <w:rsid w:val="00CF673C"/>
    <w:rsid w:val="00CF74C7"/>
    <w:rsid w:val="00CF7950"/>
    <w:rsid w:val="00D009A9"/>
    <w:rsid w:val="00D00FE9"/>
    <w:rsid w:val="00D05168"/>
    <w:rsid w:val="00D05365"/>
    <w:rsid w:val="00D06467"/>
    <w:rsid w:val="00D06937"/>
    <w:rsid w:val="00D06DBD"/>
    <w:rsid w:val="00D07A65"/>
    <w:rsid w:val="00D10623"/>
    <w:rsid w:val="00D11AAE"/>
    <w:rsid w:val="00D12450"/>
    <w:rsid w:val="00D13BDB"/>
    <w:rsid w:val="00D13E00"/>
    <w:rsid w:val="00D14C33"/>
    <w:rsid w:val="00D1679F"/>
    <w:rsid w:val="00D1748F"/>
    <w:rsid w:val="00D17752"/>
    <w:rsid w:val="00D212EB"/>
    <w:rsid w:val="00D300F7"/>
    <w:rsid w:val="00D30622"/>
    <w:rsid w:val="00D3279C"/>
    <w:rsid w:val="00D3465C"/>
    <w:rsid w:val="00D346A0"/>
    <w:rsid w:val="00D360D7"/>
    <w:rsid w:val="00D36B3A"/>
    <w:rsid w:val="00D36D95"/>
    <w:rsid w:val="00D40CDB"/>
    <w:rsid w:val="00D41872"/>
    <w:rsid w:val="00D43CED"/>
    <w:rsid w:val="00D45769"/>
    <w:rsid w:val="00D45BC9"/>
    <w:rsid w:val="00D46160"/>
    <w:rsid w:val="00D50E5C"/>
    <w:rsid w:val="00D516F8"/>
    <w:rsid w:val="00D548DA"/>
    <w:rsid w:val="00D54FCF"/>
    <w:rsid w:val="00D6010C"/>
    <w:rsid w:val="00D60925"/>
    <w:rsid w:val="00D62308"/>
    <w:rsid w:val="00D70F6B"/>
    <w:rsid w:val="00D7119F"/>
    <w:rsid w:val="00D72729"/>
    <w:rsid w:val="00D75C63"/>
    <w:rsid w:val="00D81499"/>
    <w:rsid w:val="00D82E53"/>
    <w:rsid w:val="00D84FC4"/>
    <w:rsid w:val="00D8540C"/>
    <w:rsid w:val="00D90911"/>
    <w:rsid w:val="00D91CC7"/>
    <w:rsid w:val="00D923A9"/>
    <w:rsid w:val="00D970A5"/>
    <w:rsid w:val="00DA11F7"/>
    <w:rsid w:val="00DA1CDB"/>
    <w:rsid w:val="00DA20FE"/>
    <w:rsid w:val="00DA463A"/>
    <w:rsid w:val="00DA4E59"/>
    <w:rsid w:val="00DA675C"/>
    <w:rsid w:val="00DA6AB2"/>
    <w:rsid w:val="00DA6AE4"/>
    <w:rsid w:val="00DA6FCB"/>
    <w:rsid w:val="00DA7E27"/>
    <w:rsid w:val="00DB0464"/>
    <w:rsid w:val="00DB39F0"/>
    <w:rsid w:val="00DB47D7"/>
    <w:rsid w:val="00DB7797"/>
    <w:rsid w:val="00DC086B"/>
    <w:rsid w:val="00DC0BAA"/>
    <w:rsid w:val="00DC17FF"/>
    <w:rsid w:val="00DC64DF"/>
    <w:rsid w:val="00DC66E8"/>
    <w:rsid w:val="00DC6F23"/>
    <w:rsid w:val="00DC7E0D"/>
    <w:rsid w:val="00DD0794"/>
    <w:rsid w:val="00DD1D96"/>
    <w:rsid w:val="00DD5EE1"/>
    <w:rsid w:val="00DD6864"/>
    <w:rsid w:val="00DD73B8"/>
    <w:rsid w:val="00DD742A"/>
    <w:rsid w:val="00DD7D23"/>
    <w:rsid w:val="00DE0DDE"/>
    <w:rsid w:val="00DE14FA"/>
    <w:rsid w:val="00DE1795"/>
    <w:rsid w:val="00DE1CA2"/>
    <w:rsid w:val="00DE5544"/>
    <w:rsid w:val="00DE7478"/>
    <w:rsid w:val="00DE7727"/>
    <w:rsid w:val="00DE7F3A"/>
    <w:rsid w:val="00E00A1C"/>
    <w:rsid w:val="00E00C72"/>
    <w:rsid w:val="00E02246"/>
    <w:rsid w:val="00E02E3F"/>
    <w:rsid w:val="00E03CDB"/>
    <w:rsid w:val="00E03E87"/>
    <w:rsid w:val="00E0578B"/>
    <w:rsid w:val="00E06F72"/>
    <w:rsid w:val="00E07CEB"/>
    <w:rsid w:val="00E12F42"/>
    <w:rsid w:val="00E208DB"/>
    <w:rsid w:val="00E20981"/>
    <w:rsid w:val="00E209BF"/>
    <w:rsid w:val="00E21034"/>
    <w:rsid w:val="00E4050C"/>
    <w:rsid w:val="00E40631"/>
    <w:rsid w:val="00E42F5B"/>
    <w:rsid w:val="00E4549B"/>
    <w:rsid w:val="00E4639C"/>
    <w:rsid w:val="00E46CD5"/>
    <w:rsid w:val="00E51E22"/>
    <w:rsid w:val="00E5578D"/>
    <w:rsid w:val="00E607D9"/>
    <w:rsid w:val="00E61114"/>
    <w:rsid w:val="00E61244"/>
    <w:rsid w:val="00E6129A"/>
    <w:rsid w:val="00E71DFE"/>
    <w:rsid w:val="00E726C1"/>
    <w:rsid w:val="00E75878"/>
    <w:rsid w:val="00E7649A"/>
    <w:rsid w:val="00E80E07"/>
    <w:rsid w:val="00E81D23"/>
    <w:rsid w:val="00E83FBD"/>
    <w:rsid w:val="00E86E3A"/>
    <w:rsid w:val="00E908B8"/>
    <w:rsid w:val="00E930D5"/>
    <w:rsid w:val="00E95DE7"/>
    <w:rsid w:val="00EA04F6"/>
    <w:rsid w:val="00EA3878"/>
    <w:rsid w:val="00EA4FB8"/>
    <w:rsid w:val="00EA5228"/>
    <w:rsid w:val="00EA7F4A"/>
    <w:rsid w:val="00EB2835"/>
    <w:rsid w:val="00EB4488"/>
    <w:rsid w:val="00EB6015"/>
    <w:rsid w:val="00EB7BA1"/>
    <w:rsid w:val="00EC50CF"/>
    <w:rsid w:val="00ED3009"/>
    <w:rsid w:val="00ED7880"/>
    <w:rsid w:val="00EE00B1"/>
    <w:rsid w:val="00EE3E97"/>
    <w:rsid w:val="00EE626E"/>
    <w:rsid w:val="00EE67F5"/>
    <w:rsid w:val="00EF10C9"/>
    <w:rsid w:val="00EF112E"/>
    <w:rsid w:val="00EF1801"/>
    <w:rsid w:val="00EF1C00"/>
    <w:rsid w:val="00EF2AA2"/>
    <w:rsid w:val="00EF2C35"/>
    <w:rsid w:val="00EF3DD4"/>
    <w:rsid w:val="00EF5E5C"/>
    <w:rsid w:val="00EF63C2"/>
    <w:rsid w:val="00F03942"/>
    <w:rsid w:val="00F0596D"/>
    <w:rsid w:val="00F05C41"/>
    <w:rsid w:val="00F05E5B"/>
    <w:rsid w:val="00F06DEF"/>
    <w:rsid w:val="00F1707F"/>
    <w:rsid w:val="00F24E42"/>
    <w:rsid w:val="00F25967"/>
    <w:rsid w:val="00F3015F"/>
    <w:rsid w:val="00F303F2"/>
    <w:rsid w:val="00F30671"/>
    <w:rsid w:val="00F30873"/>
    <w:rsid w:val="00F31D5C"/>
    <w:rsid w:val="00F33630"/>
    <w:rsid w:val="00F340D1"/>
    <w:rsid w:val="00F40A59"/>
    <w:rsid w:val="00F4305A"/>
    <w:rsid w:val="00F50902"/>
    <w:rsid w:val="00F53CF7"/>
    <w:rsid w:val="00F5419B"/>
    <w:rsid w:val="00F541D7"/>
    <w:rsid w:val="00F56118"/>
    <w:rsid w:val="00F604AA"/>
    <w:rsid w:val="00F6104F"/>
    <w:rsid w:val="00F62239"/>
    <w:rsid w:val="00F63099"/>
    <w:rsid w:val="00F63F2A"/>
    <w:rsid w:val="00F64DE9"/>
    <w:rsid w:val="00F64F09"/>
    <w:rsid w:val="00F67288"/>
    <w:rsid w:val="00F676F2"/>
    <w:rsid w:val="00F67FFA"/>
    <w:rsid w:val="00F72C04"/>
    <w:rsid w:val="00F746CB"/>
    <w:rsid w:val="00F8148D"/>
    <w:rsid w:val="00F81ACA"/>
    <w:rsid w:val="00F84D27"/>
    <w:rsid w:val="00F86B6A"/>
    <w:rsid w:val="00F87E71"/>
    <w:rsid w:val="00F9367D"/>
    <w:rsid w:val="00F93F3E"/>
    <w:rsid w:val="00F955B2"/>
    <w:rsid w:val="00F97C08"/>
    <w:rsid w:val="00FA2040"/>
    <w:rsid w:val="00FB3C58"/>
    <w:rsid w:val="00FB3C6D"/>
    <w:rsid w:val="00FB5F50"/>
    <w:rsid w:val="00FB6ECA"/>
    <w:rsid w:val="00FC16B4"/>
    <w:rsid w:val="00FC2D22"/>
    <w:rsid w:val="00FC3D3A"/>
    <w:rsid w:val="00FC52C5"/>
    <w:rsid w:val="00FC59D6"/>
    <w:rsid w:val="00FC6D50"/>
    <w:rsid w:val="00FD0074"/>
    <w:rsid w:val="00FD028B"/>
    <w:rsid w:val="00FD1B69"/>
    <w:rsid w:val="00FD3DC2"/>
    <w:rsid w:val="00FD5C92"/>
    <w:rsid w:val="00FD7F23"/>
    <w:rsid w:val="00FE0031"/>
    <w:rsid w:val="00FE0972"/>
    <w:rsid w:val="00FE5891"/>
    <w:rsid w:val="00FE5C77"/>
    <w:rsid w:val="00FE5CE9"/>
    <w:rsid w:val="00FE61D8"/>
    <w:rsid w:val="00FE6961"/>
    <w:rsid w:val="00FF28A2"/>
    <w:rsid w:val="00FF36C4"/>
    <w:rsid w:val="00FF6018"/>
    <w:rsid w:val="00FF6062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8D4696"/>
  <w15:docId w15:val="{0E456415-717B-4476-A880-4C15C112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C726C"/>
    <w:pPr>
      <w:numPr>
        <w:numId w:val="5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,1,ЗАГ 3"/>
    <w:basedOn w:val="a"/>
    <w:link w:val="a9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C726C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D009A9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sid w:val="00D009A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5D0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D0B60"/>
    <w:rPr>
      <w:sz w:val="16"/>
      <w:szCs w:val="16"/>
    </w:r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1"/>
    <w:link w:val="a8"/>
    <w:qFormat/>
    <w:locked/>
    <w:rsid w:val="00B11CA1"/>
  </w:style>
  <w:style w:type="paragraph" w:customStyle="1" w:styleId="210">
    <w:name w:val="Основной текст (2)1"/>
    <w:basedOn w:val="a"/>
    <w:rsid w:val="0099673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ff1">
    <w:name w:val="No Spacing"/>
    <w:uiPriority w:val="1"/>
    <w:qFormat/>
    <w:rsid w:val="00A72C46"/>
    <w:pPr>
      <w:spacing w:after="0" w:line="240" w:lineRule="auto"/>
    </w:pPr>
  </w:style>
  <w:style w:type="paragraph" w:customStyle="1" w:styleId="aff2">
    <w:name w:val="Приложение_Разделы"/>
    <w:basedOn w:val="a"/>
    <w:rsid w:val="009D25D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FollowedHyperlink"/>
    <w:basedOn w:val="a1"/>
    <w:uiPriority w:val="99"/>
    <w:semiHidden/>
    <w:unhideWhenUsed/>
    <w:rsid w:val="00874125"/>
    <w:rPr>
      <w:color w:val="800080" w:themeColor="followedHyperlink"/>
      <w:u w:val="single"/>
    </w:rPr>
  </w:style>
  <w:style w:type="paragraph" w:customStyle="1" w:styleId="Default">
    <w:name w:val="Default"/>
    <w:rsid w:val="00BC6A1B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character" w:customStyle="1" w:styleId="FontStyle19">
    <w:name w:val="Font Style19"/>
    <w:basedOn w:val="a1"/>
    <w:uiPriority w:val="99"/>
    <w:rsid w:val="001E2F49"/>
    <w:rPr>
      <w:rFonts w:ascii="Times New Roman" w:hAnsi="Times New Roman" w:cs="Times New Roman"/>
      <w:sz w:val="16"/>
      <w:szCs w:val="16"/>
    </w:rPr>
  </w:style>
  <w:style w:type="paragraph" w:customStyle="1" w:styleId="12">
    <w:name w:val="Стиль1"/>
    <w:basedOn w:val="a"/>
    <w:link w:val="13"/>
    <w:qFormat/>
    <w:rsid w:val="001E2F49"/>
    <w:pPr>
      <w:spacing w:after="0" w:line="240" w:lineRule="auto"/>
      <w:ind w:firstLine="567"/>
      <w:jc w:val="both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13">
    <w:name w:val="Стиль1 Знак"/>
    <w:basedOn w:val="a1"/>
    <w:link w:val="12"/>
    <w:rsid w:val="001E2F49"/>
    <w:rPr>
      <w:rFonts w:ascii="Times New Roman" w:eastAsiaTheme="minorHAnsi" w:hAnsi="Times New Roman" w:cs="Times New Roman"/>
      <w:sz w:val="24"/>
      <w:lang w:eastAsia="en-US"/>
    </w:rPr>
  </w:style>
  <w:style w:type="paragraph" w:customStyle="1" w:styleId="25">
    <w:name w:val="Стиль2"/>
    <w:basedOn w:val="a"/>
    <w:link w:val="26"/>
    <w:qFormat/>
    <w:rsid w:val="009C7203"/>
    <w:pPr>
      <w:shd w:val="clear" w:color="auto" w:fill="FFFFFF"/>
      <w:tabs>
        <w:tab w:val="left" w:pos="1435"/>
      </w:tabs>
      <w:spacing w:after="0" w:line="240" w:lineRule="auto"/>
      <w:ind w:left="10" w:right="53" w:firstLine="701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26">
    <w:name w:val="Стиль2 Знак"/>
    <w:basedOn w:val="a1"/>
    <w:link w:val="25"/>
    <w:rsid w:val="009C7203"/>
    <w:rPr>
      <w:rFonts w:ascii="Times New Roman" w:eastAsiaTheme="minorHAnsi" w:hAnsi="Times New Roman" w:cs="Times New Roman"/>
      <w:sz w:val="24"/>
      <w:szCs w:val="24"/>
      <w:shd w:val="clear" w:color="auto" w:fill="FFFFFF"/>
      <w:lang w:eastAsia="en-US"/>
    </w:rPr>
  </w:style>
  <w:style w:type="character" w:customStyle="1" w:styleId="33">
    <w:name w:val="Основной текст (3)_"/>
    <w:link w:val="34"/>
    <w:locked/>
    <w:rsid w:val="00FF6062"/>
    <w:rPr>
      <w:b/>
      <w:bCs/>
      <w:sz w:val="27"/>
      <w:szCs w:val="27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FF6062"/>
    <w:pPr>
      <w:widowControl w:val="0"/>
      <w:shd w:val="clear" w:color="auto" w:fill="FFFFFF"/>
      <w:spacing w:after="2160" w:line="317" w:lineRule="exact"/>
      <w:jc w:val="center"/>
    </w:pPr>
    <w:rPr>
      <w:b/>
      <w:bCs/>
      <w:sz w:val="27"/>
      <w:szCs w:val="27"/>
    </w:rPr>
  </w:style>
  <w:style w:type="paragraph" w:customStyle="1" w:styleId="Style3">
    <w:name w:val="Style3"/>
    <w:basedOn w:val="a"/>
    <w:uiPriority w:val="99"/>
    <w:rsid w:val="00AB353A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C6EA13-6C80-492A-8E37-DBFE7864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6</Pages>
  <Words>3537</Words>
  <Characters>20162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Кобякова Екатерина Сергеевна</dc:creator>
  <cp:lastModifiedBy>Забусова Эльвира Владимировна</cp:lastModifiedBy>
  <cp:revision>124</cp:revision>
  <cp:lastPrinted>2020-09-01T04:38:00Z</cp:lastPrinted>
  <dcterms:created xsi:type="dcterms:W3CDTF">2024-01-16T10:57:00Z</dcterms:created>
  <dcterms:modified xsi:type="dcterms:W3CDTF">2025-02-12T08:31:00Z</dcterms:modified>
</cp:coreProperties>
</file>