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3C" w:rsidRPr="00486FF4" w:rsidRDefault="00A84E2B" w:rsidP="00002299">
      <w:pPr>
        <w:pStyle w:val="Style2"/>
        <w:widowControl/>
        <w:spacing w:line="240" w:lineRule="auto"/>
        <w:ind w:left="4680"/>
        <w:contextualSpacing/>
        <w:jc w:val="right"/>
        <w:rPr>
          <w:rStyle w:val="FontStyle11"/>
          <w:rFonts w:ascii="Tahoma" w:hAnsi="Tahoma" w:cs="Tahoma"/>
        </w:rPr>
      </w:pPr>
      <w:r>
        <w:rPr>
          <w:rStyle w:val="FontStyle11"/>
          <w:rFonts w:ascii="Tahoma" w:hAnsi="Tahoma" w:cs="Tahoma"/>
        </w:rPr>
        <w:t>Приложение №2</w:t>
      </w:r>
    </w:p>
    <w:p w:rsidR="00A07E3C" w:rsidRPr="00486FF4" w:rsidRDefault="00A07E3C" w:rsidP="00002299">
      <w:pPr>
        <w:pStyle w:val="Style2"/>
        <w:widowControl/>
        <w:spacing w:line="240" w:lineRule="auto"/>
        <w:ind w:left="4680"/>
        <w:contextualSpacing/>
        <w:jc w:val="right"/>
        <w:rPr>
          <w:rStyle w:val="FontStyle11"/>
          <w:rFonts w:ascii="Tahoma" w:hAnsi="Tahoma" w:cs="Tahoma"/>
        </w:rPr>
        <w:sectPr w:rsidR="00A07E3C" w:rsidRPr="00486FF4" w:rsidSect="009E291A">
          <w:pgSz w:w="11905" w:h="16837"/>
          <w:pgMar w:top="1276" w:right="1524" w:bottom="951" w:left="2244" w:header="720" w:footer="720" w:gutter="0"/>
          <w:cols w:space="60"/>
          <w:noEndnote/>
        </w:sectPr>
      </w:pPr>
    </w:p>
    <w:p w:rsidR="00A07E3C" w:rsidRDefault="00A07E3C" w:rsidP="00002299">
      <w:pPr>
        <w:pStyle w:val="Style2"/>
        <w:widowControl/>
        <w:spacing w:line="240" w:lineRule="auto"/>
        <w:ind w:left="4687"/>
        <w:contextualSpacing/>
        <w:rPr>
          <w:rStyle w:val="FontStyle11"/>
          <w:rFonts w:ascii="Tahoma" w:hAnsi="Tahoma" w:cs="Tahoma"/>
          <w:sz w:val="24"/>
          <w:szCs w:val="24"/>
        </w:rPr>
      </w:pPr>
    </w:p>
    <w:p w:rsidR="00002299" w:rsidRPr="00002299" w:rsidRDefault="00002299" w:rsidP="00002299">
      <w:pPr>
        <w:pStyle w:val="Style2"/>
        <w:widowControl/>
        <w:spacing w:line="240" w:lineRule="auto"/>
        <w:ind w:left="4687"/>
        <w:contextualSpacing/>
        <w:rPr>
          <w:rStyle w:val="FontStyle11"/>
          <w:rFonts w:ascii="Tahoma" w:hAnsi="Tahoma" w:cs="Tahoma"/>
          <w:sz w:val="24"/>
          <w:szCs w:val="24"/>
        </w:rPr>
      </w:pPr>
    </w:p>
    <w:p w:rsidR="006639AD" w:rsidRPr="00002299" w:rsidRDefault="006639AD" w:rsidP="006639AD">
      <w:pPr>
        <w:pStyle w:val="Style5"/>
        <w:widowControl/>
        <w:spacing w:after="120" w:line="240" w:lineRule="auto"/>
        <w:ind w:left="544" w:firstLine="0"/>
        <w:jc w:val="left"/>
        <w:rPr>
          <w:rStyle w:val="FontStyle11"/>
          <w:rFonts w:ascii="Tahoma" w:hAnsi="Tahoma" w:cs="Tahoma"/>
          <w:sz w:val="24"/>
          <w:szCs w:val="24"/>
          <w:u w:val="single"/>
        </w:rPr>
      </w:pPr>
      <w:r w:rsidRPr="00002299">
        <w:rPr>
          <w:rStyle w:val="FontStyle11"/>
          <w:rFonts w:ascii="Tahoma" w:hAnsi="Tahoma" w:cs="Tahoma"/>
          <w:sz w:val="24"/>
          <w:szCs w:val="24"/>
          <w:u w:val="single"/>
        </w:rPr>
        <w:t>Квалификационные требования к контрагентам:</w:t>
      </w:r>
    </w:p>
    <w:p w:rsidR="006639AD" w:rsidRPr="005838EC" w:rsidRDefault="006639AD" w:rsidP="006639AD">
      <w:pPr>
        <w:pStyle w:val="Style4"/>
        <w:widowControl/>
        <w:numPr>
          <w:ilvl w:val="0"/>
          <w:numId w:val="5"/>
        </w:numPr>
        <w:spacing w:after="120" w:line="240" w:lineRule="auto"/>
        <w:ind w:left="0" w:firstLine="369"/>
        <w:rPr>
          <w:rFonts w:ascii="Tahoma" w:hAnsi="Tahoma" w:cs="Tahoma"/>
        </w:rPr>
      </w:pPr>
      <w:r w:rsidRPr="00002299">
        <w:rPr>
          <w:rFonts w:ascii="Tahoma" w:hAnsi="Tahoma" w:cs="Tahoma"/>
        </w:rPr>
        <w:t xml:space="preserve">Наличие опыта оказания услуг по перевозке детей, не менее 2 (двух) работ за последние 2 (два) года </w:t>
      </w:r>
      <w:r w:rsidRPr="00002299">
        <w:rPr>
          <w:rFonts w:ascii="Tahoma" w:eastAsia="Calibri" w:hAnsi="Tahoma" w:cs="Tahoma"/>
          <w:b/>
          <w:lang w:eastAsia="en-US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договору).</w:t>
      </w:r>
    </w:p>
    <w:p w:rsidR="006639AD" w:rsidRPr="005838EC" w:rsidRDefault="006639AD" w:rsidP="006639AD">
      <w:pPr>
        <w:pStyle w:val="Style4"/>
        <w:widowControl/>
        <w:spacing w:line="240" w:lineRule="auto"/>
        <w:ind w:left="370" w:firstLine="0"/>
        <w:contextualSpacing/>
        <w:rPr>
          <w:rFonts w:ascii="Tahoma" w:hAnsi="Tahoma" w:cs="Tahoma"/>
        </w:rPr>
      </w:pPr>
      <w:r w:rsidRPr="005838EC">
        <w:rPr>
          <w:rFonts w:ascii="Tahoma" w:hAnsi="Tahoma" w:cs="Tahoma"/>
          <w:bCs/>
        </w:rPr>
        <w:t>2. Наличие у Претендента в собственности или аренде:</w:t>
      </w:r>
    </w:p>
    <w:p w:rsidR="006639AD" w:rsidRDefault="006639AD" w:rsidP="006639AD">
      <w:pPr>
        <w:pStyle w:val="aa"/>
        <w:spacing w:after="120"/>
        <w:ind w:left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 xml:space="preserve">- необходимого количества </w:t>
      </w:r>
      <w:r>
        <w:rPr>
          <w:rFonts w:ascii="Tahoma" w:hAnsi="Tahoma" w:cs="Tahoma"/>
          <w:szCs w:val="24"/>
        </w:rPr>
        <w:t xml:space="preserve">транспортных средств для перевозки пассажиров численностью определённой техническим </w:t>
      </w:r>
      <w:bookmarkStart w:id="0" w:name="_GoBack"/>
      <w:r w:rsidRPr="00464BD9">
        <w:rPr>
          <w:rFonts w:ascii="Tahoma" w:hAnsi="Tahoma" w:cs="Tahoma"/>
          <w:szCs w:val="24"/>
        </w:rPr>
        <w:t xml:space="preserve">заданием № </w:t>
      </w:r>
      <w:r w:rsidR="00256779" w:rsidRPr="00464BD9">
        <w:rPr>
          <w:rFonts w:ascii="Tahoma" w:hAnsi="Tahoma" w:cs="Tahoma"/>
          <w:szCs w:val="24"/>
        </w:rPr>
        <w:t>89/ОСП от 10</w:t>
      </w:r>
      <w:r w:rsidRPr="00464BD9">
        <w:rPr>
          <w:rFonts w:ascii="Tahoma" w:hAnsi="Tahoma" w:cs="Tahoma"/>
          <w:szCs w:val="24"/>
        </w:rPr>
        <w:t>.04.202</w:t>
      </w:r>
      <w:r w:rsidR="00256779" w:rsidRPr="00464BD9">
        <w:rPr>
          <w:rFonts w:ascii="Tahoma" w:hAnsi="Tahoma" w:cs="Tahoma"/>
          <w:szCs w:val="24"/>
        </w:rPr>
        <w:t>5</w:t>
      </w:r>
      <w:r w:rsidRPr="00464BD9">
        <w:rPr>
          <w:rFonts w:ascii="Tahoma" w:hAnsi="Tahoma" w:cs="Tahoma"/>
          <w:szCs w:val="24"/>
        </w:rPr>
        <w:t xml:space="preserve"> </w:t>
      </w:r>
      <w:bookmarkEnd w:id="0"/>
      <w:r>
        <w:rPr>
          <w:rFonts w:ascii="Tahoma" w:hAnsi="Tahoma" w:cs="Tahoma"/>
          <w:b/>
          <w:bCs/>
          <w:szCs w:val="24"/>
        </w:rPr>
        <w:t xml:space="preserve">(подтверждается копиями документов, подтверждающими право собственности на транспортное средство (ПТС, СТС или ПСМ), копиями договора аренды не менее срока оказания услуги согласно технического задания с приложением ПТС, СТС или ПСМ). </w:t>
      </w:r>
    </w:p>
    <w:p w:rsidR="006639AD" w:rsidRDefault="006639AD" w:rsidP="006639AD">
      <w:pPr>
        <w:pStyle w:val="aa"/>
        <w:ind w:left="0" w:firstLine="426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3. Наличие собственной или арендованной ремонтной базы на территории Мурманской области, или договора на техническое обслуживание/ремонт техники</w:t>
      </w:r>
      <w:r>
        <w:rPr>
          <w:rFonts w:ascii="Tahoma" w:hAnsi="Tahoma" w:cs="Tahoma"/>
          <w:b/>
          <w:bCs/>
          <w:szCs w:val="24"/>
        </w:rPr>
        <w:t xml:space="preserve"> (подтверждается копиями документов на собственную ремонтную базу на территории Мурманской области (свидетельство на объект недвижимости) или копиями договоров на техническое обслуживание/ремонт техники на территории Мурманской области, либо гарантийное письмо о заключении договора аренды на ремонтную базу не менее срока оказания услуги согласно технического задания или договора  на техническое обслуживание/ремонт техники в случае победы закупочной процедуры, и с последующим предоставлением данных документов до даты заключения договора).</w:t>
      </w:r>
    </w:p>
    <w:p w:rsidR="006639AD" w:rsidRDefault="006639AD" w:rsidP="00375DA6">
      <w:pPr>
        <w:pStyle w:val="Style4"/>
        <w:widowControl/>
        <w:spacing w:line="240" w:lineRule="auto"/>
        <w:ind w:firstLine="0"/>
        <w:contextualSpacing/>
        <w:rPr>
          <w:rStyle w:val="FontStyle11"/>
          <w:rFonts w:ascii="Tahoma" w:hAnsi="Tahoma" w:cs="Tahoma"/>
        </w:rPr>
      </w:pPr>
    </w:p>
    <w:p w:rsidR="006639AD" w:rsidRDefault="006639AD" w:rsidP="00375DA6">
      <w:pPr>
        <w:pStyle w:val="Style4"/>
        <w:widowControl/>
        <w:spacing w:line="240" w:lineRule="auto"/>
        <w:ind w:firstLine="0"/>
        <w:contextualSpacing/>
        <w:rPr>
          <w:rStyle w:val="FontStyle11"/>
          <w:rFonts w:ascii="Tahoma" w:hAnsi="Tahoma" w:cs="Tahoma"/>
        </w:rPr>
      </w:pPr>
    </w:p>
    <w:p w:rsidR="006639AD" w:rsidRPr="00486FF4" w:rsidRDefault="006639AD" w:rsidP="006639AD">
      <w:pPr>
        <w:pStyle w:val="Style2"/>
        <w:widowControl/>
        <w:tabs>
          <w:tab w:val="left" w:pos="2650"/>
          <w:tab w:val="left" w:pos="6984"/>
        </w:tabs>
        <w:spacing w:line="240" w:lineRule="auto"/>
        <w:contextualSpacing/>
        <w:jc w:val="both"/>
        <w:rPr>
          <w:rStyle w:val="FontStyle11"/>
          <w:rFonts w:ascii="Tahoma" w:hAnsi="Tahoma" w:cs="Tahoma"/>
        </w:rPr>
      </w:pPr>
    </w:p>
    <w:p w:rsidR="006639AD" w:rsidRPr="005308D3" w:rsidRDefault="006639AD" w:rsidP="006639A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Н</w:t>
      </w:r>
      <w:r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>ачальник отдела социальных программ</w:t>
      </w:r>
      <w:r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  <w:r w:rsidRPr="005308D3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                Е.М. Львова</w:t>
      </w:r>
    </w:p>
    <w:p w:rsidR="006639AD" w:rsidRDefault="006639AD" w:rsidP="006639AD">
      <w:pPr>
        <w:pStyle w:val="Style2"/>
        <w:widowControl/>
        <w:tabs>
          <w:tab w:val="left" w:pos="3305"/>
        </w:tabs>
        <w:spacing w:line="240" w:lineRule="auto"/>
        <w:contextualSpacing/>
        <w:rPr>
          <w:rStyle w:val="FontStyle11"/>
          <w:rFonts w:ascii="Tahoma" w:hAnsi="Tahoma" w:cs="Tahoma"/>
        </w:rPr>
      </w:pPr>
    </w:p>
    <w:p w:rsidR="00D11BB2" w:rsidRDefault="00D11BB2" w:rsidP="00002299">
      <w:pPr>
        <w:pStyle w:val="Style2"/>
        <w:widowControl/>
        <w:tabs>
          <w:tab w:val="left" w:pos="3305"/>
        </w:tabs>
        <w:spacing w:line="240" w:lineRule="auto"/>
        <w:contextualSpacing/>
        <w:rPr>
          <w:rStyle w:val="FontStyle11"/>
          <w:rFonts w:ascii="Tahoma" w:hAnsi="Tahoma" w:cs="Tahoma"/>
        </w:rPr>
      </w:pPr>
    </w:p>
    <w:p w:rsidR="00D11BB2" w:rsidRDefault="00D11BB2" w:rsidP="00002299">
      <w:pPr>
        <w:pStyle w:val="Style2"/>
        <w:widowControl/>
        <w:tabs>
          <w:tab w:val="left" w:pos="3305"/>
        </w:tabs>
        <w:spacing w:line="240" w:lineRule="auto"/>
        <w:contextualSpacing/>
        <w:rPr>
          <w:rStyle w:val="FontStyle11"/>
          <w:rFonts w:ascii="Tahoma" w:hAnsi="Tahoma" w:cs="Tahoma"/>
        </w:rPr>
      </w:pPr>
    </w:p>
    <w:p w:rsidR="00A07E3C" w:rsidRPr="00486FF4" w:rsidRDefault="00A07E3C" w:rsidP="00D11BB2">
      <w:pPr>
        <w:pStyle w:val="Style2"/>
        <w:widowControl/>
        <w:tabs>
          <w:tab w:val="left" w:pos="3305"/>
        </w:tabs>
        <w:spacing w:line="446" w:lineRule="exact"/>
        <w:rPr>
          <w:rStyle w:val="FontStyle11"/>
          <w:rFonts w:ascii="Tahoma" w:hAnsi="Tahoma" w:cs="Tahoma"/>
          <w:b/>
        </w:rPr>
      </w:pPr>
    </w:p>
    <w:sectPr w:rsidR="00A07E3C" w:rsidRPr="00486FF4" w:rsidSect="009E291A">
      <w:type w:val="continuous"/>
      <w:pgSz w:w="11905" w:h="16837"/>
      <w:pgMar w:top="1134" w:right="1132" w:bottom="9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ED8" w:rsidRDefault="00FD2ED8" w:rsidP="009E291A">
      <w:pPr>
        <w:spacing w:after="0" w:line="240" w:lineRule="auto"/>
      </w:pPr>
      <w:r>
        <w:separator/>
      </w:r>
    </w:p>
  </w:endnote>
  <w:endnote w:type="continuationSeparator" w:id="0">
    <w:p w:rsidR="00FD2ED8" w:rsidRDefault="00FD2ED8" w:rsidP="009E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ED8" w:rsidRDefault="00FD2ED8" w:rsidP="009E291A">
      <w:pPr>
        <w:spacing w:after="0" w:line="240" w:lineRule="auto"/>
      </w:pPr>
      <w:r>
        <w:separator/>
      </w:r>
    </w:p>
  </w:footnote>
  <w:footnote w:type="continuationSeparator" w:id="0">
    <w:p w:rsidR="00FD2ED8" w:rsidRDefault="00FD2ED8" w:rsidP="009E2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6FE1E34"/>
    <w:lvl w:ilvl="0">
      <w:numFmt w:val="bullet"/>
      <w:lvlText w:val="*"/>
      <w:lvlJc w:val="left"/>
    </w:lvl>
  </w:abstractNum>
  <w:abstractNum w:abstractNumId="1" w15:restartNumberingAfterBreak="0">
    <w:nsid w:val="0912383A"/>
    <w:multiLevelType w:val="singleLevel"/>
    <w:tmpl w:val="4F8ADE5A"/>
    <w:lvl w:ilvl="0">
      <w:start w:val="8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F6B27AE"/>
    <w:multiLevelType w:val="hybridMultilevel"/>
    <w:tmpl w:val="61AA42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C507F"/>
    <w:multiLevelType w:val="hybridMultilevel"/>
    <w:tmpl w:val="DEC27C12"/>
    <w:lvl w:ilvl="0" w:tplc="F4EEFBF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506565FA"/>
    <w:multiLevelType w:val="hybridMultilevel"/>
    <w:tmpl w:val="699E44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46E42"/>
    <w:multiLevelType w:val="hybridMultilevel"/>
    <w:tmpl w:val="699E44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7648F"/>
    <w:multiLevelType w:val="hybridMultilevel"/>
    <w:tmpl w:val="B578738A"/>
    <w:lvl w:ilvl="0" w:tplc="F4EEFBF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3C"/>
    <w:rsid w:val="00002299"/>
    <w:rsid w:val="00064F96"/>
    <w:rsid w:val="00080BD3"/>
    <w:rsid w:val="00090413"/>
    <w:rsid w:val="00105D2C"/>
    <w:rsid w:val="001764CB"/>
    <w:rsid w:val="00184874"/>
    <w:rsid w:val="001F0C74"/>
    <w:rsid w:val="001F264F"/>
    <w:rsid w:val="0020665D"/>
    <w:rsid w:val="0022517F"/>
    <w:rsid w:val="00256779"/>
    <w:rsid w:val="002822A6"/>
    <w:rsid w:val="002A0C1C"/>
    <w:rsid w:val="00311F62"/>
    <w:rsid w:val="00375DA6"/>
    <w:rsid w:val="00375E3D"/>
    <w:rsid w:val="0043007D"/>
    <w:rsid w:val="00464BD9"/>
    <w:rsid w:val="00486FF4"/>
    <w:rsid w:val="004D1D6F"/>
    <w:rsid w:val="004D78F8"/>
    <w:rsid w:val="005308D3"/>
    <w:rsid w:val="00573AE3"/>
    <w:rsid w:val="00590321"/>
    <w:rsid w:val="005D2BBA"/>
    <w:rsid w:val="006639AD"/>
    <w:rsid w:val="00664F0F"/>
    <w:rsid w:val="00762677"/>
    <w:rsid w:val="007634C7"/>
    <w:rsid w:val="007B2983"/>
    <w:rsid w:val="007C209D"/>
    <w:rsid w:val="00802A1B"/>
    <w:rsid w:val="00910A84"/>
    <w:rsid w:val="009116E9"/>
    <w:rsid w:val="00950DE7"/>
    <w:rsid w:val="00963E9B"/>
    <w:rsid w:val="00965E79"/>
    <w:rsid w:val="009A689B"/>
    <w:rsid w:val="009E291A"/>
    <w:rsid w:val="009E6AAD"/>
    <w:rsid w:val="00A07E3C"/>
    <w:rsid w:val="00A55FE9"/>
    <w:rsid w:val="00A76E60"/>
    <w:rsid w:val="00A84E2B"/>
    <w:rsid w:val="00A93BC7"/>
    <w:rsid w:val="00AC0C55"/>
    <w:rsid w:val="00B05A12"/>
    <w:rsid w:val="00BF3105"/>
    <w:rsid w:val="00C217C6"/>
    <w:rsid w:val="00C5647B"/>
    <w:rsid w:val="00C74964"/>
    <w:rsid w:val="00C918E2"/>
    <w:rsid w:val="00CF370A"/>
    <w:rsid w:val="00D11BB2"/>
    <w:rsid w:val="00E7419A"/>
    <w:rsid w:val="00F173E5"/>
    <w:rsid w:val="00F578DD"/>
    <w:rsid w:val="00F95382"/>
    <w:rsid w:val="00FD2ED8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7A4A"/>
  <w15:chartTrackingRefBased/>
  <w15:docId w15:val="{1D7F2AEB-86AB-4DF6-A4D8-D47A6C30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07E3C"/>
    <w:pPr>
      <w:widowControl w:val="0"/>
      <w:autoSpaceDE w:val="0"/>
      <w:autoSpaceDN w:val="0"/>
      <w:adjustRightInd w:val="0"/>
      <w:spacing w:after="0" w:line="212" w:lineRule="exact"/>
      <w:ind w:firstLine="18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07E3C"/>
    <w:pPr>
      <w:widowControl w:val="0"/>
      <w:autoSpaceDE w:val="0"/>
      <w:autoSpaceDN w:val="0"/>
      <w:adjustRightInd w:val="0"/>
      <w:spacing w:after="0" w:line="221" w:lineRule="exact"/>
      <w:ind w:firstLine="29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07E3C"/>
    <w:pPr>
      <w:widowControl w:val="0"/>
      <w:autoSpaceDE w:val="0"/>
      <w:autoSpaceDN w:val="0"/>
      <w:adjustRightInd w:val="0"/>
      <w:spacing w:after="0" w:line="209" w:lineRule="exact"/>
      <w:ind w:firstLine="5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07E3C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07E3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0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E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91A"/>
  </w:style>
  <w:style w:type="paragraph" w:styleId="a7">
    <w:name w:val="footer"/>
    <w:basedOn w:val="a"/>
    <w:link w:val="a8"/>
    <w:uiPriority w:val="99"/>
    <w:unhideWhenUsed/>
    <w:rsid w:val="009E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91A"/>
  </w:style>
  <w:style w:type="character" w:customStyle="1" w:styleId="a9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a"/>
    <w:uiPriority w:val="34"/>
    <w:locked/>
    <w:rsid w:val="006639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aliases w:val="Заголовок_3,List Paragraph,Bullet_IRAO,Мой Список,AC List 01,Подпись рисунка,Table-Normal,RSHB_Table-Normal,List Paragraph1"/>
    <w:basedOn w:val="a"/>
    <w:link w:val="a9"/>
    <w:uiPriority w:val="34"/>
    <w:qFormat/>
    <w:rsid w:val="006639A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Временков Сергей Викторович</dc:creator>
  <cp:keywords/>
  <dc:description/>
  <cp:lastModifiedBy>Коклина Наталья Вениаминовна</cp:lastModifiedBy>
  <cp:revision>27</cp:revision>
  <cp:lastPrinted>2020-02-18T06:51:00Z</cp:lastPrinted>
  <dcterms:created xsi:type="dcterms:W3CDTF">2020-02-18T12:31:00Z</dcterms:created>
  <dcterms:modified xsi:type="dcterms:W3CDTF">2025-04-10T09:40:00Z</dcterms:modified>
</cp:coreProperties>
</file>